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ACF969" w14:textId="77777777" w:rsidR="00A25961" w:rsidRPr="009C0151" w:rsidRDefault="00A25961" w:rsidP="009C0151">
      <w:pPr>
        <w:jc w:val="center"/>
        <w:rPr>
          <w:b/>
          <w:bCs/>
          <w:spacing w:val="20"/>
        </w:rPr>
      </w:pPr>
      <w:bookmarkStart w:id="0" w:name="bookmark3"/>
      <w:r w:rsidRPr="009C0151">
        <w:rPr>
          <w:spacing w:val="20"/>
          <w:sz w:val="22"/>
          <w:szCs w:val="22"/>
        </w:rPr>
        <w:t>МИНИСТЕРСТВО НАУКИ И ВЫСШЕГО ОБРАЗОВАНИЯ РОССИЙСКОЙ ФЕДЕРАЦИИ</w:t>
      </w:r>
    </w:p>
    <w:p w14:paraId="16E9043E" w14:textId="77777777" w:rsidR="00A25961" w:rsidRPr="009C0151" w:rsidRDefault="00A25961" w:rsidP="009C0151">
      <w:pPr>
        <w:jc w:val="center"/>
        <w:rPr>
          <w:caps/>
          <w:spacing w:val="20"/>
          <w:sz w:val="15"/>
          <w:szCs w:val="15"/>
        </w:rPr>
      </w:pPr>
      <w:r w:rsidRPr="00272A37">
        <w:rPr>
          <w:caps/>
          <w:spacing w:val="20"/>
          <w:sz w:val="15"/>
          <w:szCs w:val="15"/>
        </w:rPr>
        <w:t>федеральное государственное АВТОНОМНОЕ образовательное учреждение высшего образования</w:t>
      </w:r>
    </w:p>
    <w:p w14:paraId="045482DD" w14:textId="77777777" w:rsidR="00A25961" w:rsidRPr="009C0151" w:rsidRDefault="00A25961" w:rsidP="009C0151">
      <w:pPr>
        <w:jc w:val="center"/>
        <w:rPr>
          <w:spacing w:val="50"/>
        </w:rPr>
      </w:pPr>
      <w:r w:rsidRPr="00272A37">
        <w:rPr>
          <w:spacing w:val="50"/>
        </w:rPr>
        <w:t>«Национальный исследовательский ядерный университет «МИФИ»</w:t>
      </w:r>
    </w:p>
    <w:p w14:paraId="392CFE93" w14:textId="77777777" w:rsidR="00A25961" w:rsidRPr="007D5642" w:rsidRDefault="00A25961" w:rsidP="009C0151">
      <w:pPr>
        <w:jc w:val="center"/>
        <w:rPr>
          <w:rFonts w:ascii="Book Antiqua" w:hAnsi="Book Antiqua" w:cs="Book Antiqua"/>
          <w:b/>
          <w:bCs/>
          <w:sz w:val="28"/>
          <w:szCs w:val="28"/>
        </w:rPr>
      </w:pPr>
      <w:r w:rsidRPr="007D5642">
        <w:rPr>
          <w:rFonts w:ascii="Book Antiqua" w:hAnsi="Book Antiqua" w:cs="Book Antiqua"/>
          <w:b/>
          <w:bCs/>
          <w:sz w:val="28"/>
          <w:szCs w:val="28"/>
        </w:rPr>
        <w:t>Обнинский институт атомной энергетики</w:t>
      </w:r>
      <w:r w:rsidRPr="007D5642">
        <w:rPr>
          <w:rFonts w:ascii="Book Antiqua" w:hAnsi="Book Antiqua" w:cs="Book Antiqua"/>
          <w:b/>
          <w:bCs/>
          <w:sz w:val="22"/>
          <w:szCs w:val="22"/>
        </w:rPr>
        <w:t xml:space="preserve"> </w:t>
      </w:r>
      <w:r w:rsidRPr="007D5642">
        <w:rPr>
          <w:rFonts w:ascii="Book Antiqua" w:hAnsi="Book Antiqua" w:cs="Book Antiqua"/>
          <w:b/>
          <w:bCs/>
          <w:sz w:val="28"/>
          <w:szCs w:val="28"/>
        </w:rPr>
        <w:t xml:space="preserve">– </w:t>
      </w:r>
    </w:p>
    <w:p w14:paraId="0E2F2047" w14:textId="77777777" w:rsidR="00A25961" w:rsidRPr="007D5642" w:rsidRDefault="00A25961" w:rsidP="009C0151">
      <w:pPr>
        <w:jc w:val="center"/>
        <w:rPr>
          <w:rFonts w:ascii="Book Antiqua" w:hAnsi="Book Antiqua" w:cs="Book Antiqua"/>
          <w:sz w:val="18"/>
          <w:szCs w:val="18"/>
        </w:rPr>
      </w:pPr>
      <w:r w:rsidRPr="007D5642">
        <w:rPr>
          <w:rFonts w:ascii="Book Antiqua" w:hAnsi="Book Antiqua" w:cs="Book Antiqua"/>
          <w:sz w:val="18"/>
          <w:szCs w:val="18"/>
        </w:rPr>
        <w:t>филиал федерального государственного автономного образовательного учреждения высшего образования «Наци</w:t>
      </w:r>
      <w:r w:rsidRPr="007D5642">
        <w:rPr>
          <w:rFonts w:ascii="Book Antiqua" w:hAnsi="Book Antiqua" w:cs="Book Antiqua"/>
          <w:sz w:val="18"/>
          <w:szCs w:val="18"/>
        </w:rPr>
        <w:t>о</w:t>
      </w:r>
      <w:r w:rsidRPr="007D5642">
        <w:rPr>
          <w:rFonts w:ascii="Book Antiqua" w:hAnsi="Book Antiqua" w:cs="Book Antiqua"/>
          <w:sz w:val="18"/>
          <w:szCs w:val="18"/>
        </w:rPr>
        <w:t>нальный исследовательский ядерный университет «МИФИ»</w:t>
      </w:r>
    </w:p>
    <w:p w14:paraId="40F5F339" w14:textId="77777777" w:rsidR="00A25961" w:rsidRPr="00876D7C" w:rsidRDefault="00A25961" w:rsidP="009C0151">
      <w:pPr>
        <w:jc w:val="center"/>
        <w:rPr>
          <w:caps/>
          <w:spacing w:val="16"/>
          <w:sz w:val="16"/>
          <w:szCs w:val="16"/>
        </w:rPr>
      </w:pPr>
      <w:r w:rsidRPr="007D5642">
        <w:rPr>
          <w:rFonts w:ascii="Book Antiqua" w:hAnsi="Book Antiqua" w:cs="Book Antiqua"/>
          <w:b/>
          <w:bCs/>
          <w:sz w:val="26"/>
          <w:szCs w:val="26"/>
        </w:rPr>
        <w:t>(ИАТЭ НИЯУ МИФИ)</w:t>
      </w:r>
    </w:p>
    <w:p w14:paraId="3680AAB9" w14:textId="77777777" w:rsidR="00A25961" w:rsidRDefault="00A25961" w:rsidP="00AD2B8A">
      <w:pPr>
        <w:ind w:right="-5"/>
        <w:jc w:val="center"/>
        <w:rPr>
          <w:b/>
          <w:bCs/>
          <w:sz w:val="28"/>
          <w:szCs w:val="28"/>
        </w:rPr>
      </w:pPr>
    </w:p>
    <w:p w14:paraId="01224CF5" w14:textId="77777777" w:rsidR="00A25961" w:rsidRPr="00253F08" w:rsidRDefault="00A25961" w:rsidP="0028649F">
      <w:pPr>
        <w:ind w:right="-5"/>
        <w:jc w:val="center"/>
        <w:rPr>
          <w:b/>
          <w:bCs/>
          <w:color w:val="000000"/>
          <w:sz w:val="28"/>
          <w:szCs w:val="28"/>
        </w:rPr>
      </w:pPr>
      <w:r w:rsidRPr="00253F08">
        <w:rPr>
          <w:b/>
          <w:bCs/>
          <w:color w:val="000000"/>
          <w:sz w:val="28"/>
          <w:szCs w:val="28"/>
        </w:rPr>
        <w:t>ОТДЕЛЕНИЕ БИОТЕХНОЛОГИЙ</w:t>
      </w:r>
    </w:p>
    <w:p w14:paraId="1BEF0D00" w14:textId="77777777" w:rsidR="00A25961" w:rsidRDefault="00A25961" w:rsidP="00AD2B8A">
      <w:pPr>
        <w:rPr>
          <w:rFonts w:ascii="Book Antiqua" w:hAnsi="Book Antiqua" w:cs="Book Antiqua"/>
          <w:b/>
          <w:bCs/>
        </w:rPr>
      </w:pPr>
    </w:p>
    <w:p w14:paraId="3CD2831B" w14:textId="77777777" w:rsidR="00A25961" w:rsidRPr="00032064" w:rsidRDefault="00A25961" w:rsidP="00AD2B8A">
      <w:pPr>
        <w:rPr>
          <w:rFonts w:ascii="Book Antiqua" w:hAnsi="Book Antiqua" w:cs="Book Antiqua"/>
          <w:b/>
          <w:bCs/>
        </w:rPr>
      </w:pPr>
    </w:p>
    <w:tbl>
      <w:tblPr>
        <w:tblW w:w="4678" w:type="dxa"/>
        <w:tblInd w:w="-106" w:type="dxa"/>
        <w:tblLook w:val="00A0" w:firstRow="1" w:lastRow="0" w:firstColumn="1" w:lastColumn="0" w:noHBand="0" w:noVBand="0"/>
      </w:tblPr>
      <w:tblGrid>
        <w:gridCol w:w="4678"/>
      </w:tblGrid>
      <w:tr w:rsidR="00A25961" w:rsidRPr="00032064" w14:paraId="02E6A7A9" w14:textId="77777777">
        <w:tc>
          <w:tcPr>
            <w:tcW w:w="4678" w:type="dxa"/>
          </w:tcPr>
          <w:p w14:paraId="72FC7A6F" w14:textId="77777777" w:rsidR="00A25961" w:rsidRPr="00E943CD" w:rsidRDefault="00A25961" w:rsidP="00D54D48">
            <w:pPr>
              <w:rPr>
                <w:sz w:val="28"/>
                <w:szCs w:val="28"/>
              </w:rPr>
            </w:pPr>
            <w:r w:rsidRPr="00E943CD">
              <w:rPr>
                <w:sz w:val="28"/>
                <w:szCs w:val="28"/>
              </w:rPr>
              <w:t xml:space="preserve">Утверждено на заседании </w:t>
            </w:r>
          </w:p>
          <w:p w14:paraId="5AF1F1C1" w14:textId="77777777" w:rsidR="00A25961" w:rsidRPr="00E943CD" w:rsidRDefault="00A25961" w:rsidP="00D54D48">
            <w:pPr>
              <w:rPr>
                <w:sz w:val="28"/>
                <w:szCs w:val="28"/>
              </w:rPr>
            </w:pPr>
            <w:r w:rsidRPr="00E943CD">
              <w:rPr>
                <w:sz w:val="28"/>
                <w:szCs w:val="28"/>
              </w:rPr>
              <w:t>УМС ИАТЭ НИЯУ МИФИ</w:t>
            </w:r>
          </w:p>
          <w:p w14:paraId="0ED455A7" w14:textId="249E51E3" w:rsidR="00A25961" w:rsidRPr="00E943CD" w:rsidRDefault="00A25961" w:rsidP="00B97FEA">
            <w:pPr>
              <w:rPr>
                <w:sz w:val="28"/>
                <w:szCs w:val="28"/>
              </w:rPr>
            </w:pPr>
            <w:r w:rsidRPr="00E943CD">
              <w:rPr>
                <w:sz w:val="28"/>
                <w:szCs w:val="28"/>
              </w:rPr>
              <w:t xml:space="preserve">Протокол </w:t>
            </w:r>
            <w:r w:rsidRPr="00B97FEA">
              <w:rPr>
                <w:sz w:val="28"/>
                <w:szCs w:val="28"/>
              </w:rPr>
              <w:t xml:space="preserve">от </w:t>
            </w:r>
            <w:r w:rsidR="006726E6">
              <w:rPr>
                <w:sz w:val="28"/>
                <w:szCs w:val="28"/>
              </w:rPr>
              <w:t>28</w:t>
            </w:r>
            <w:r w:rsidRPr="00B97FEA">
              <w:rPr>
                <w:sz w:val="28"/>
                <w:szCs w:val="28"/>
              </w:rPr>
              <w:t>.0</w:t>
            </w:r>
            <w:r w:rsidR="006726E6">
              <w:rPr>
                <w:sz w:val="28"/>
                <w:szCs w:val="28"/>
              </w:rPr>
              <w:t>8</w:t>
            </w:r>
            <w:r w:rsidRPr="00B97FEA">
              <w:rPr>
                <w:sz w:val="28"/>
                <w:szCs w:val="28"/>
              </w:rPr>
              <w:t>.202</w:t>
            </w:r>
            <w:r w:rsidR="00B97FEA" w:rsidRPr="00B97FEA">
              <w:rPr>
                <w:sz w:val="28"/>
                <w:szCs w:val="28"/>
              </w:rPr>
              <w:t>3</w:t>
            </w:r>
            <w:r w:rsidRPr="00B97FEA">
              <w:rPr>
                <w:sz w:val="28"/>
                <w:szCs w:val="28"/>
              </w:rPr>
              <w:t xml:space="preserve"> № </w:t>
            </w:r>
            <w:r w:rsidR="006726E6">
              <w:rPr>
                <w:sz w:val="28"/>
                <w:szCs w:val="28"/>
              </w:rPr>
              <w:t>23.8</w:t>
            </w:r>
            <w:bookmarkStart w:id="1" w:name="_GoBack"/>
            <w:bookmarkEnd w:id="1"/>
          </w:p>
        </w:tc>
      </w:tr>
    </w:tbl>
    <w:p w14:paraId="65BAB684" w14:textId="77777777" w:rsidR="00A25961" w:rsidRPr="00032064" w:rsidRDefault="00A25961" w:rsidP="00AD2B8A">
      <w:pPr>
        <w:rPr>
          <w:rFonts w:ascii="Book Antiqua" w:hAnsi="Book Antiqua" w:cs="Book Antiqua"/>
          <w:b/>
          <w:bCs/>
        </w:rPr>
      </w:pPr>
    </w:p>
    <w:p w14:paraId="46F8C1AB" w14:textId="77777777" w:rsidR="00A25961" w:rsidRDefault="00A25961" w:rsidP="00B330A7">
      <w:pPr>
        <w:jc w:val="right"/>
      </w:pPr>
    </w:p>
    <w:p w14:paraId="502A9430" w14:textId="77777777" w:rsidR="00A25961" w:rsidRDefault="00A25961" w:rsidP="00B330A7">
      <w:pPr>
        <w:jc w:val="right"/>
      </w:pPr>
    </w:p>
    <w:p w14:paraId="0C83D1D4" w14:textId="77777777" w:rsidR="00A25961" w:rsidRPr="006829D8" w:rsidRDefault="00A25961" w:rsidP="00B330A7">
      <w:pPr>
        <w:jc w:val="center"/>
        <w:rPr>
          <w:b/>
          <w:bCs/>
          <w:sz w:val="32"/>
          <w:szCs w:val="32"/>
        </w:rPr>
      </w:pPr>
      <w:r w:rsidRPr="006829D8">
        <w:rPr>
          <w:b/>
          <w:bCs/>
          <w:sz w:val="32"/>
          <w:szCs w:val="32"/>
        </w:rPr>
        <w:t>РАБОЧАЯ ПРОГРАММА УЧЕБНОЙ ДИСЦИПЛИНЫ</w:t>
      </w:r>
    </w:p>
    <w:p w14:paraId="38156412" w14:textId="77777777" w:rsidR="00A25961" w:rsidRPr="000E1643" w:rsidRDefault="00A25961" w:rsidP="00B330A7">
      <w:pPr>
        <w:rPr>
          <w:sz w:val="28"/>
          <w:szCs w:val="28"/>
        </w:rPr>
      </w:pPr>
    </w:p>
    <w:p w14:paraId="27ACC6E7" w14:textId="77777777" w:rsidR="00A25961" w:rsidRPr="00BD14EB" w:rsidRDefault="00A25961" w:rsidP="00B330A7">
      <w:pPr>
        <w:rPr>
          <w:sz w:val="28"/>
          <w:szCs w:val="28"/>
        </w:rPr>
      </w:pPr>
    </w:p>
    <w:tbl>
      <w:tblPr>
        <w:tblW w:w="0" w:type="auto"/>
        <w:tblInd w:w="-106" w:type="dxa"/>
        <w:tblLook w:val="00A0" w:firstRow="1" w:lastRow="0" w:firstColumn="1" w:lastColumn="0" w:noHBand="0" w:noVBand="0"/>
      </w:tblPr>
      <w:tblGrid>
        <w:gridCol w:w="10136"/>
      </w:tblGrid>
      <w:tr w:rsidR="00A25961" w:rsidRPr="0052194D" w14:paraId="7612B335" w14:textId="77777777">
        <w:tc>
          <w:tcPr>
            <w:tcW w:w="10136" w:type="dxa"/>
            <w:tcBorders>
              <w:bottom w:val="single" w:sz="4" w:space="0" w:color="auto"/>
            </w:tcBorders>
          </w:tcPr>
          <w:p w14:paraId="2A5766E2" w14:textId="77777777" w:rsidR="00A25961" w:rsidRPr="002653BE" w:rsidRDefault="00AD69C4" w:rsidP="00AD69C4">
            <w:pPr>
              <w:jc w:val="center"/>
              <w:rPr>
                <w:color w:val="000000"/>
                <w:sz w:val="28"/>
                <w:szCs w:val="28"/>
              </w:rPr>
            </w:pPr>
            <w:r>
              <w:rPr>
                <w:color w:val="000000"/>
                <w:sz w:val="28"/>
                <w:szCs w:val="28"/>
              </w:rPr>
              <w:t>Б1О.03.03 Биоорганическая химия</w:t>
            </w:r>
          </w:p>
        </w:tc>
      </w:tr>
      <w:tr w:rsidR="00A25961" w14:paraId="19C07B6F" w14:textId="77777777">
        <w:tc>
          <w:tcPr>
            <w:tcW w:w="10136" w:type="dxa"/>
            <w:tcBorders>
              <w:top w:val="single" w:sz="4" w:space="0" w:color="auto"/>
            </w:tcBorders>
          </w:tcPr>
          <w:p w14:paraId="4671E08E" w14:textId="77777777" w:rsidR="00A25961" w:rsidRPr="000E1643" w:rsidRDefault="00A25961" w:rsidP="00941AAC">
            <w:pPr>
              <w:jc w:val="center"/>
              <w:rPr>
                <w:i/>
                <w:iCs/>
                <w:sz w:val="20"/>
                <w:szCs w:val="20"/>
              </w:rPr>
            </w:pPr>
            <w:r w:rsidRPr="000E1643">
              <w:rPr>
                <w:i/>
                <w:iCs/>
                <w:sz w:val="20"/>
                <w:szCs w:val="20"/>
              </w:rPr>
              <w:t>название дисциплины</w:t>
            </w:r>
          </w:p>
        </w:tc>
      </w:tr>
      <w:tr w:rsidR="00A25961" w14:paraId="68D98D33" w14:textId="77777777">
        <w:tc>
          <w:tcPr>
            <w:tcW w:w="10136" w:type="dxa"/>
          </w:tcPr>
          <w:p w14:paraId="084C0E9F" w14:textId="77777777" w:rsidR="00A25961" w:rsidRDefault="00A25961" w:rsidP="00941AAC"/>
        </w:tc>
      </w:tr>
      <w:tr w:rsidR="00A25961" w:rsidRPr="00BD14EB" w14:paraId="246D862B" w14:textId="77777777">
        <w:tc>
          <w:tcPr>
            <w:tcW w:w="10136" w:type="dxa"/>
          </w:tcPr>
          <w:p w14:paraId="7D0ADA81" w14:textId="77777777" w:rsidR="00A25961" w:rsidRPr="00253F08" w:rsidRDefault="00A25961" w:rsidP="00941AAC">
            <w:pPr>
              <w:jc w:val="center"/>
              <w:rPr>
                <w:color w:val="000000"/>
                <w:sz w:val="28"/>
                <w:szCs w:val="28"/>
              </w:rPr>
            </w:pPr>
            <w:r w:rsidRPr="00253F08">
              <w:rPr>
                <w:color w:val="000000"/>
                <w:sz w:val="28"/>
                <w:szCs w:val="28"/>
              </w:rPr>
              <w:t xml:space="preserve">для студентов направления подготовки </w:t>
            </w:r>
          </w:p>
        </w:tc>
      </w:tr>
      <w:tr w:rsidR="00A25961" w:rsidRPr="00BD14EB" w14:paraId="3BF00F68" w14:textId="77777777">
        <w:tc>
          <w:tcPr>
            <w:tcW w:w="10136" w:type="dxa"/>
          </w:tcPr>
          <w:p w14:paraId="18C0EA7A" w14:textId="77777777" w:rsidR="00A25961" w:rsidRPr="000E1643" w:rsidRDefault="00A25961" w:rsidP="00941AAC">
            <w:pPr>
              <w:rPr>
                <w:sz w:val="28"/>
                <w:szCs w:val="28"/>
              </w:rPr>
            </w:pPr>
          </w:p>
        </w:tc>
      </w:tr>
      <w:tr w:rsidR="00A25961" w:rsidRPr="00BD14EB" w14:paraId="2579A25A" w14:textId="77777777">
        <w:tc>
          <w:tcPr>
            <w:tcW w:w="10136" w:type="dxa"/>
            <w:tcBorders>
              <w:bottom w:val="single" w:sz="4" w:space="0" w:color="auto"/>
            </w:tcBorders>
          </w:tcPr>
          <w:p w14:paraId="038BCE65" w14:textId="77777777" w:rsidR="00A25961" w:rsidRPr="000E1643" w:rsidRDefault="00A25961" w:rsidP="00253F08">
            <w:pPr>
              <w:jc w:val="center"/>
              <w:rPr>
                <w:sz w:val="28"/>
                <w:szCs w:val="28"/>
              </w:rPr>
            </w:pPr>
            <w:r>
              <w:rPr>
                <w:sz w:val="28"/>
                <w:szCs w:val="28"/>
              </w:rPr>
              <w:t>04.03.02 Химия, физика и механика материалов</w:t>
            </w:r>
          </w:p>
        </w:tc>
      </w:tr>
      <w:tr w:rsidR="00A25961" w:rsidRPr="0052194D" w14:paraId="738549F5" w14:textId="77777777">
        <w:tc>
          <w:tcPr>
            <w:tcW w:w="10136" w:type="dxa"/>
            <w:tcBorders>
              <w:top w:val="single" w:sz="4" w:space="0" w:color="auto"/>
            </w:tcBorders>
          </w:tcPr>
          <w:p w14:paraId="4656303C" w14:textId="77777777" w:rsidR="00A25961" w:rsidRPr="00253F08" w:rsidRDefault="00A25961" w:rsidP="002D2D90">
            <w:pPr>
              <w:jc w:val="center"/>
              <w:rPr>
                <w:i/>
                <w:iCs/>
                <w:color w:val="000000"/>
                <w:sz w:val="20"/>
                <w:szCs w:val="20"/>
              </w:rPr>
            </w:pPr>
            <w:r w:rsidRPr="00253F08">
              <w:rPr>
                <w:i/>
                <w:iCs/>
                <w:color w:val="000000"/>
                <w:sz w:val="20"/>
                <w:szCs w:val="20"/>
              </w:rPr>
              <w:t xml:space="preserve">код и название направления подготовки </w:t>
            </w:r>
          </w:p>
        </w:tc>
      </w:tr>
      <w:tr w:rsidR="00A25961" w:rsidRPr="0052194D" w14:paraId="6B80F58A" w14:textId="77777777">
        <w:tc>
          <w:tcPr>
            <w:tcW w:w="10136" w:type="dxa"/>
          </w:tcPr>
          <w:p w14:paraId="5B7325E0" w14:textId="77777777" w:rsidR="00A25961" w:rsidRPr="00253F08" w:rsidRDefault="00A25961" w:rsidP="00941AAC">
            <w:pPr>
              <w:jc w:val="center"/>
              <w:rPr>
                <w:i/>
                <w:iCs/>
                <w:color w:val="000000"/>
              </w:rPr>
            </w:pPr>
          </w:p>
        </w:tc>
      </w:tr>
      <w:tr w:rsidR="00A25961" w:rsidRPr="0052194D" w14:paraId="5996DE1A" w14:textId="77777777">
        <w:tc>
          <w:tcPr>
            <w:tcW w:w="10136" w:type="dxa"/>
          </w:tcPr>
          <w:p w14:paraId="4D588FF1" w14:textId="77777777" w:rsidR="00A25961" w:rsidRPr="00253F08" w:rsidRDefault="00A25961" w:rsidP="00941AAC">
            <w:pPr>
              <w:jc w:val="center"/>
              <w:rPr>
                <w:i/>
                <w:iCs/>
                <w:color w:val="000000"/>
                <w:sz w:val="28"/>
                <w:szCs w:val="28"/>
              </w:rPr>
            </w:pPr>
          </w:p>
        </w:tc>
      </w:tr>
      <w:tr w:rsidR="00A25961" w:rsidRPr="0052194D" w14:paraId="40C68E4D" w14:textId="77777777">
        <w:tc>
          <w:tcPr>
            <w:tcW w:w="10136" w:type="dxa"/>
          </w:tcPr>
          <w:p w14:paraId="0BD36537" w14:textId="77777777" w:rsidR="00A25961" w:rsidRPr="00253F08" w:rsidRDefault="00A25961" w:rsidP="00941AAC">
            <w:pPr>
              <w:jc w:val="center"/>
              <w:rPr>
                <w:color w:val="000000"/>
                <w:sz w:val="28"/>
                <w:szCs w:val="28"/>
              </w:rPr>
            </w:pPr>
            <w:r w:rsidRPr="00253F08">
              <w:rPr>
                <w:color w:val="000000"/>
                <w:sz w:val="28"/>
                <w:szCs w:val="28"/>
              </w:rPr>
              <w:t>образовательная программа</w:t>
            </w:r>
          </w:p>
          <w:p w14:paraId="47DE9352" w14:textId="77777777" w:rsidR="00A25961" w:rsidRPr="00253F08" w:rsidRDefault="00A25961" w:rsidP="00941AAC">
            <w:pPr>
              <w:jc w:val="center"/>
              <w:rPr>
                <w:color w:val="000000"/>
                <w:sz w:val="28"/>
                <w:szCs w:val="28"/>
              </w:rPr>
            </w:pPr>
          </w:p>
        </w:tc>
      </w:tr>
      <w:tr w:rsidR="00A25961" w:rsidRPr="0052194D" w14:paraId="74A986EC" w14:textId="77777777">
        <w:tc>
          <w:tcPr>
            <w:tcW w:w="10136" w:type="dxa"/>
            <w:tcBorders>
              <w:bottom w:val="single" w:sz="4" w:space="0" w:color="auto"/>
            </w:tcBorders>
          </w:tcPr>
          <w:p w14:paraId="1C4DEDD3" w14:textId="5E24D4DF" w:rsidR="00A25961" w:rsidRPr="00253F08" w:rsidRDefault="009D539D" w:rsidP="00941AAC">
            <w:pPr>
              <w:jc w:val="center"/>
              <w:rPr>
                <w:color w:val="000000"/>
                <w:sz w:val="28"/>
                <w:szCs w:val="28"/>
              </w:rPr>
            </w:pPr>
            <w:r>
              <w:rPr>
                <w:color w:val="000000"/>
                <w:sz w:val="28"/>
                <w:szCs w:val="28"/>
              </w:rPr>
              <w:t>Химические и фармакологические технологии</w:t>
            </w:r>
          </w:p>
        </w:tc>
      </w:tr>
      <w:tr w:rsidR="00A25961" w:rsidRPr="0052194D" w14:paraId="659B7C4B" w14:textId="77777777">
        <w:tc>
          <w:tcPr>
            <w:tcW w:w="10136" w:type="dxa"/>
            <w:tcBorders>
              <w:top w:val="single" w:sz="4" w:space="0" w:color="auto"/>
            </w:tcBorders>
          </w:tcPr>
          <w:p w14:paraId="26AA12AF" w14:textId="77777777" w:rsidR="00A25961" w:rsidRPr="00253F08" w:rsidRDefault="00A25961" w:rsidP="00206C04">
            <w:pPr>
              <w:jc w:val="center"/>
              <w:rPr>
                <w:i/>
                <w:iCs/>
                <w:color w:val="000000"/>
              </w:rPr>
            </w:pPr>
          </w:p>
        </w:tc>
      </w:tr>
      <w:tr w:rsidR="00A25961" w:rsidRPr="0052194D" w14:paraId="1EBD936E" w14:textId="77777777">
        <w:tc>
          <w:tcPr>
            <w:tcW w:w="10136" w:type="dxa"/>
          </w:tcPr>
          <w:p w14:paraId="18FC3658" w14:textId="77777777" w:rsidR="00A25961" w:rsidRPr="00253F08" w:rsidRDefault="00A25961" w:rsidP="00941AAC">
            <w:pPr>
              <w:jc w:val="center"/>
              <w:rPr>
                <w:i/>
                <w:iCs/>
                <w:color w:val="000000"/>
                <w:sz w:val="28"/>
                <w:szCs w:val="28"/>
              </w:rPr>
            </w:pPr>
          </w:p>
        </w:tc>
      </w:tr>
      <w:tr w:rsidR="00A25961" w:rsidRPr="0052194D" w14:paraId="11419F25" w14:textId="77777777">
        <w:tc>
          <w:tcPr>
            <w:tcW w:w="10136" w:type="dxa"/>
          </w:tcPr>
          <w:p w14:paraId="69CDA50C" w14:textId="77777777" w:rsidR="00A25961" w:rsidRPr="00253F08" w:rsidRDefault="00A25961" w:rsidP="00941AAC">
            <w:pPr>
              <w:jc w:val="center"/>
              <w:rPr>
                <w:color w:val="000000"/>
                <w:sz w:val="28"/>
                <w:szCs w:val="28"/>
              </w:rPr>
            </w:pPr>
            <w:r w:rsidRPr="00253F08">
              <w:rPr>
                <w:color w:val="000000"/>
                <w:sz w:val="28"/>
                <w:szCs w:val="28"/>
              </w:rPr>
              <w:t>Форма обучения: очная</w:t>
            </w:r>
          </w:p>
        </w:tc>
      </w:tr>
    </w:tbl>
    <w:p w14:paraId="1D83037E" w14:textId="77777777" w:rsidR="00A25961" w:rsidRPr="00253F08" w:rsidRDefault="00A25961" w:rsidP="004C464D">
      <w:pPr>
        <w:spacing w:line="276" w:lineRule="auto"/>
        <w:ind w:left="426"/>
        <w:jc w:val="center"/>
        <w:rPr>
          <w:b/>
          <w:bCs/>
          <w:sz w:val="28"/>
          <w:szCs w:val="28"/>
        </w:rPr>
      </w:pPr>
    </w:p>
    <w:p w14:paraId="4629C354" w14:textId="77777777" w:rsidR="00A25961" w:rsidRPr="00876D7C" w:rsidRDefault="00A25961" w:rsidP="004C464D">
      <w:pPr>
        <w:spacing w:line="276" w:lineRule="auto"/>
        <w:ind w:left="426"/>
        <w:jc w:val="center"/>
        <w:rPr>
          <w:b/>
          <w:bCs/>
          <w:sz w:val="28"/>
          <w:szCs w:val="28"/>
        </w:rPr>
      </w:pPr>
      <w:r w:rsidRPr="0052194D">
        <w:rPr>
          <w:b/>
          <w:bCs/>
          <w:sz w:val="28"/>
          <w:szCs w:val="28"/>
        </w:rPr>
        <w:t>г. Обнинск 20</w:t>
      </w:r>
      <w:r w:rsidR="00E32F62" w:rsidRPr="00E32F62">
        <w:rPr>
          <w:b/>
          <w:bCs/>
          <w:sz w:val="28"/>
          <w:szCs w:val="28"/>
        </w:rPr>
        <w:t>23</w:t>
      </w:r>
      <w:r w:rsidRPr="0052194D">
        <w:rPr>
          <w:b/>
          <w:bCs/>
          <w:sz w:val="28"/>
          <w:szCs w:val="28"/>
        </w:rPr>
        <w:t xml:space="preserve"> г.</w:t>
      </w:r>
    </w:p>
    <w:p w14:paraId="4B373D17" w14:textId="77777777" w:rsidR="00A25961" w:rsidRDefault="00A25961" w:rsidP="00876D7C">
      <w:pPr>
        <w:spacing w:line="276" w:lineRule="auto"/>
        <w:jc w:val="center"/>
        <w:rPr>
          <w:rStyle w:val="FontStyle140"/>
        </w:rPr>
      </w:pPr>
      <w:r>
        <w:rPr>
          <w:rStyle w:val="FontStyle140"/>
        </w:rPr>
        <w:br w:type="page"/>
      </w:r>
    </w:p>
    <w:p w14:paraId="212F7173" w14:textId="77777777" w:rsidR="00A25961" w:rsidRPr="000A684E" w:rsidRDefault="00A25961" w:rsidP="00437C65">
      <w:pPr>
        <w:pStyle w:val="Style24"/>
        <w:widowControl/>
        <w:spacing w:line="240" w:lineRule="auto"/>
        <w:ind w:firstLine="0"/>
        <w:jc w:val="both"/>
        <w:rPr>
          <w:rStyle w:val="FontStyle140"/>
          <w:sz w:val="24"/>
          <w:szCs w:val="24"/>
        </w:rPr>
      </w:pPr>
      <w:r>
        <w:rPr>
          <w:rStyle w:val="FontStyle140"/>
          <w:sz w:val="24"/>
          <w:szCs w:val="24"/>
        </w:rPr>
        <w:lastRenderedPageBreak/>
        <w:t>1. ЦЕЛИ И ЗАДАЧИ ОСВОЕНИЯ ДИСЦИПЛИНЫ</w:t>
      </w:r>
    </w:p>
    <w:p w14:paraId="3420174E" w14:textId="77777777" w:rsidR="00A25961" w:rsidRPr="000A684E" w:rsidRDefault="00A25961" w:rsidP="00437C65">
      <w:pPr>
        <w:jc w:val="both"/>
        <w:rPr>
          <w:rStyle w:val="FontStyle140"/>
          <w:b w:val="0"/>
          <w:bCs w:val="0"/>
          <w:sz w:val="24"/>
          <w:szCs w:val="24"/>
        </w:rPr>
      </w:pPr>
    </w:p>
    <w:p w14:paraId="4E2ACC99" w14:textId="77777777" w:rsidR="00A25961" w:rsidRPr="000A684E" w:rsidRDefault="00A25961" w:rsidP="00437C65">
      <w:pPr>
        <w:jc w:val="both"/>
        <w:rPr>
          <w:rStyle w:val="FontStyle140"/>
          <w:b w:val="0"/>
          <w:bCs w:val="0"/>
          <w:sz w:val="24"/>
          <w:szCs w:val="24"/>
        </w:rPr>
      </w:pPr>
      <w:r w:rsidRPr="000A684E">
        <w:rPr>
          <w:rStyle w:val="FontStyle140"/>
          <w:b w:val="0"/>
          <w:bCs w:val="0"/>
          <w:sz w:val="24"/>
          <w:szCs w:val="24"/>
        </w:rPr>
        <w:t>Цел</w:t>
      </w:r>
      <w:r>
        <w:rPr>
          <w:rStyle w:val="FontStyle140"/>
          <w:b w:val="0"/>
          <w:bCs w:val="0"/>
          <w:sz w:val="24"/>
          <w:szCs w:val="24"/>
        </w:rPr>
        <w:t>и изучения</w:t>
      </w:r>
      <w:r w:rsidRPr="000A684E">
        <w:rPr>
          <w:rStyle w:val="FontStyle140"/>
          <w:b w:val="0"/>
          <w:bCs w:val="0"/>
          <w:sz w:val="24"/>
          <w:szCs w:val="24"/>
        </w:rPr>
        <w:t xml:space="preserve"> дисциплины</w:t>
      </w:r>
      <w:r>
        <w:rPr>
          <w:rStyle w:val="FontStyle140"/>
          <w:b w:val="0"/>
          <w:bCs w:val="0"/>
          <w:sz w:val="24"/>
          <w:szCs w:val="24"/>
        </w:rPr>
        <w:t>:</w:t>
      </w:r>
    </w:p>
    <w:p w14:paraId="5AF7EB70" w14:textId="77777777" w:rsidR="00A25961" w:rsidRPr="00437C65" w:rsidRDefault="00A25961" w:rsidP="007D12FA">
      <w:pPr>
        <w:pStyle w:val="a5"/>
        <w:numPr>
          <w:ilvl w:val="0"/>
          <w:numId w:val="28"/>
        </w:numPr>
        <w:jc w:val="both"/>
        <w:rPr>
          <w:rStyle w:val="FontStyle140"/>
          <w:b w:val="0"/>
          <w:bCs w:val="0"/>
          <w:sz w:val="24"/>
          <w:szCs w:val="24"/>
        </w:rPr>
      </w:pPr>
      <w:r w:rsidRPr="00437C65">
        <w:rPr>
          <w:rStyle w:val="FontStyle140"/>
          <w:b w:val="0"/>
          <w:bCs w:val="0"/>
          <w:sz w:val="24"/>
          <w:szCs w:val="24"/>
        </w:rPr>
        <w:t xml:space="preserve">формирование знаний о теоретических основах синтеза и химических </w:t>
      </w:r>
      <w:r>
        <w:rPr>
          <w:rStyle w:val="FontStyle140"/>
          <w:b w:val="0"/>
          <w:bCs w:val="0"/>
          <w:sz w:val="24"/>
          <w:szCs w:val="24"/>
        </w:rPr>
        <w:t>свойств</w:t>
      </w:r>
      <w:r w:rsidRPr="00437C65">
        <w:rPr>
          <w:rStyle w:val="FontStyle140"/>
          <w:b w:val="0"/>
          <w:bCs w:val="0"/>
          <w:sz w:val="24"/>
          <w:szCs w:val="24"/>
        </w:rPr>
        <w:t xml:space="preserve"> </w:t>
      </w:r>
      <w:r>
        <w:rPr>
          <w:rStyle w:val="FontStyle140"/>
          <w:b w:val="0"/>
          <w:bCs w:val="0"/>
          <w:sz w:val="24"/>
          <w:szCs w:val="24"/>
        </w:rPr>
        <w:t>органич</w:t>
      </w:r>
      <w:r>
        <w:rPr>
          <w:rStyle w:val="FontStyle140"/>
          <w:b w:val="0"/>
          <w:bCs w:val="0"/>
          <w:sz w:val="24"/>
          <w:szCs w:val="24"/>
        </w:rPr>
        <w:t>е</w:t>
      </w:r>
      <w:r>
        <w:rPr>
          <w:rStyle w:val="FontStyle140"/>
          <w:b w:val="0"/>
          <w:bCs w:val="0"/>
          <w:sz w:val="24"/>
          <w:szCs w:val="24"/>
        </w:rPr>
        <w:t>ских соединений</w:t>
      </w:r>
      <w:r w:rsidRPr="00437C65">
        <w:rPr>
          <w:rStyle w:val="FontStyle140"/>
          <w:b w:val="0"/>
          <w:bCs w:val="0"/>
          <w:sz w:val="24"/>
          <w:szCs w:val="24"/>
        </w:rPr>
        <w:t>,</w:t>
      </w:r>
    </w:p>
    <w:p w14:paraId="74100A11" w14:textId="77777777" w:rsidR="00A25961" w:rsidRDefault="00A25961" w:rsidP="00437C65">
      <w:pPr>
        <w:pStyle w:val="a5"/>
        <w:numPr>
          <w:ilvl w:val="0"/>
          <w:numId w:val="28"/>
        </w:numPr>
        <w:jc w:val="both"/>
        <w:rPr>
          <w:rStyle w:val="FontStyle140"/>
          <w:b w:val="0"/>
          <w:bCs w:val="0"/>
          <w:sz w:val="24"/>
          <w:szCs w:val="24"/>
        </w:rPr>
      </w:pPr>
      <w:r w:rsidRPr="00437C65">
        <w:rPr>
          <w:rStyle w:val="FontStyle140"/>
          <w:b w:val="0"/>
          <w:bCs w:val="0"/>
          <w:sz w:val="24"/>
          <w:szCs w:val="24"/>
        </w:rPr>
        <w:t xml:space="preserve">формирование знаний о структуре, физико-химических свойствах </w:t>
      </w:r>
      <w:r>
        <w:rPr>
          <w:rStyle w:val="FontStyle140"/>
          <w:b w:val="0"/>
          <w:bCs w:val="0"/>
          <w:sz w:val="24"/>
          <w:szCs w:val="24"/>
        </w:rPr>
        <w:t>органических соед</w:t>
      </w:r>
      <w:r>
        <w:rPr>
          <w:rStyle w:val="FontStyle140"/>
          <w:b w:val="0"/>
          <w:bCs w:val="0"/>
          <w:sz w:val="24"/>
          <w:szCs w:val="24"/>
        </w:rPr>
        <w:t>и</w:t>
      </w:r>
      <w:r>
        <w:rPr>
          <w:rStyle w:val="FontStyle140"/>
          <w:b w:val="0"/>
          <w:bCs w:val="0"/>
          <w:sz w:val="24"/>
          <w:szCs w:val="24"/>
        </w:rPr>
        <w:t>нений.</w:t>
      </w:r>
    </w:p>
    <w:p w14:paraId="265F1AF9" w14:textId="77777777" w:rsidR="00A25961" w:rsidRPr="00437C65" w:rsidRDefault="00A25961" w:rsidP="00437C65">
      <w:pPr>
        <w:pStyle w:val="a5"/>
        <w:numPr>
          <w:ilvl w:val="0"/>
          <w:numId w:val="28"/>
        </w:numPr>
        <w:jc w:val="both"/>
        <w:rPr>
          <w:rStyle w:val="FontStyle140"/>
          <w:b w:val="0"/>
          <w:bCs w:val="0"/>
          <w:sz w:val="24"/>
          <w:szCs w:val="24"/>
        </w:rPr>
      </w:pPr>
      <w:r>
        <w:rPr>
          <w:rStyle w:val="FontStyle140"/>
          <w:b w:val="0"/>
          <w:bCs w:val="0"/>
          <w:sz w:val="24"/>
          <w:szCs w:val="24"/>
        </w:rPr>
        <w:t>формирование знаний о механизмах органических реакций.</w:t>
      </w:r>
    </w:p>
    <w:p w14:paraId="299A9268" w14:textId="77777777" w:rsidR="00A25961" w:rsidRPr="000A684E" w:rsidRDefault="00A25961" w:rsidP="00437C65">
      <w:pPr>
        <w:jc w:val="both"/>
        <w:rPr>
          <w:rStyle w:val="FontStyle140"/>
          <w:b w:val="0"/>
          <w:bCs w:val="0"/>
          <w:sz w:val="24"/>
          <w:szCs w:val="24"/>
        </w:rPr>
      </w:pPr>
    </w:p>
    <w:p w14:paraId="29EF725B" w14:textId="77777777" w:rsidR="00A25961" w:rsidRPr="00437C65" w:rsidRDefault="00A25961" w:rsidP="00437C65">
      <w:pPr>
        <w:jc w:val="both"/>
        <w:rPr>
          <w:rStyle w:val="FontStyle140"/>
          <w:b w:val="0"/>
          <w:bCs w:val="0"/>
          <w:sz w:val="24"/>
          <w:szCs w:val="24"/>
        </w:rPr>
      </w:pPr>
      <w:r w:rsidRPr="00437C65">
        <w:rPr>
          <w:rStyle w:val="FontStyle140"/>
          <w:b w:val="0"/>
          <w:bCs w:val="0"/>
          <w:sz w:val="24"/>
          <w:szCs w:val="24"/>
        </w:rPr>
        <w:t xml:space="preserve">Задачи дисциплины: </w:t>
      </w:r>
    </w:p>
    <w:p w14:paraId="6202C6FA" w14:textId="77777777" w:rsidR="00A25961" w:rsidRPr="00437C65" w:rsidRDefault="00A25961" w:rsidP="00437C65">
      <w:pPr>
        <w:pStyle w:val="a5"/>
        <w:numPr>
          <w:ilvl w:val="0"/>
          <w:numId w:val="25"/>
        </w:numPr>
        <w:jc w:val="both"/>
        <w:rPr>
          <w:rStyle w:val="FontStyle140"/>
          <w:b w:val="0"/>
          <w:bCs w:val="0"/>
          <w:sz w:val="24"/>
          <w:szCs w:val="24"/>
        </w:rPr>
      </w:pPr>
      <w:r w:rsidRPr="00437C65">
        <w:rPr>
          <w:rStyle w:val="FontStyle140"/>
          <w:b w:val="0"/>
          <w:bCs w:val="0"/>
          <w:sz w:val="24"/>
          <w:szCs w:val="24"/>
        </w:rPr>
        <w:t xml:space="preserve">изучение современных представлений о строении и свойствах </w:t>
      </w:r>
      <w:r>
        <w:rPr>
          <w:rStyle w:val="FontStyle140"/>
          <w:b w:val="0"/>
          <w:bCs w:val="0"/>
          <w:sz w:val="24"/>
          <w:szCs w:val="24"/>
        </w:rPr>
        <w:t>органических</w:t>
      </w:r>
      <w:r w:rsidRPr="00437C65">
        <w:rPr>
          <w:rStyle w:val="FontStyle140"/>
          <w:b w:val="0"/>
          <w:bCs w:val="0"/>
          <w:sz w:val="24"/>
          <w:szCs w:val="24"/>
        </w:rPr>
        <w:t xml:space="preserve"> соедин</w:t>
      </w:r>
      <w:r w:rsidRPr="00437C65">
        <w:rPr>
          <w:rStyle w:val="FontStyle140"/>
          <w:b w:val="0"/>
          <w:bCs w:val="0"/>
          <w:sz w:val="24"/>
          <w:szCs w:val="24"/>
        </w:rPr>
        <w:t>е</w:t>
      </w:r>
      <w:r w:rsidRPr="00437C65">
        <w:rPr>
          <w:rStyle w:val="FontStyle140"/>
          <w:b w:val="0"/>
          <w:bCs w:val="0"/>
          <w:sz w:val="24"/>
          <w:szCs w:val="24"/>
        </w:rPr>
        <w:t xml:space="preserve">ний); </w:t>
      </w:r>
    </w:p>
    <w:p w14:paraId="1F984E52" w14:textId="77777777" w:rsidR="00A25961" w:rsidRPr="00437C65" w:rsidRDefault="00A25961" w:rsidP="00437C65">
      <w:pPr>
        <w:pStyle w:val="a5"/>
        <w:numPr>
          <w:ilvl w:val="0"/>
          <w:numId w:val="25"/>
        </w:numPr>
        <w:jc w:val="both"/>
        <w:rPr>
          <w:rStyle w:val="FontStyle140"/>
          <w:b w:val="0"/>
          <w:bCs w:val="0"/>
          <w:sz w:val="24"/>
          <w:szCs w:val="24"/>
        </w:rPr>
      </w:pPr>
      <w:r w:rsidRPr="00437C65">
        <w:rPr>
          <w:rStyle w:val="FontStyle140"/>
          <w:b w:val="0"/>
          <w:bCs w:val="0"/>
          <w:sz w:val="24"/>
          <w:szCs w:val="24"/>
        </w:rPr>
        <w:t xml:space="preserve">изучение теоретических основ синтеза </w:t>
      </w:r>
      <w:r>
        <w:rPr>
          <w:rStyle w:val="FontStyle140"/>
          <w:b w:val="0"/>
          <w:bCs w:val="0"/>
          <w:sz w:val="24"/>
          <w:szCs w:val="24"/>
        </w:rPr>
        <w:t>органических</w:t>
      </w:r>
      <w:r w:rsidRPr="00437C65">
        <w:rPr>
          <w:rStyle w:val="FontStyle140"/>
          <w:b w:val="0"/>
          <w:bCs w:val="0"/>
          <w:sz w:val="24"/>
          <w:szCs w:val="24"/>
        </w:rPr>
        <w:t xml:space="preserve"> соединений и их химических пр</w:t>
      </w:r>
      <w:r w:rsidRPr="00437C65">
        <w:rPr>
          <w:rStyle w:val="FontStyle140"/>
          <w:b w:val="0"/>
          <w:bCs w:val="0"/>
          <w:sz w:val="24"/>
          <w:szCs w:val="24"/>
        </w:rPr>
        <w:t>е</w:t>
      </w:r>
      <w:r w:rsidRPr="00437C65">
        <w:rPr>
          <w:rStyle w:val="FontStyle140"/>
          <w:b w:val="0"/>
          <w:bCs w:val="0"/>
          <w:sz w:val="24"/>
          <w:szCs w:val="24"/>
        </w:rPr>
        <w:t>вращений.</w:t>
      </w:r>
    </w:p>
    <w:p w14:paraId="3101700A" w14:textId="77777777" w:rsidR="00A25961" w:rsidRDefault="00A25961" w:rsidP="00437C65">
      <w:pPr>
        <w:jc w:val="both"/>
        <w:rPr>
          <w:rStyle w:val="FontStyle140"/>
          <w:b w:val="0"/>
          <w:bCs w:val="0"/>
          <w:sz w:val="24"/>
          <w:szCs w:val="24"/>
        </w:rPr>
      </w:pPr>
    </w:p>
    <w:p w14:paraId="1F33F7B7" w14:textId="77777777" w:rsidR="00A25961" w:rsidRPr="00437C65" w:rsidRDefault="00A25961" w:rsidP="00437C65">
      <w:pPr>
        <w:jc w:val="both"/>
        <w:rPr>
          <w:rStyle w:val="FontStyle140"/>
          <w:b w:val="0"/>
          <w:bCs w:val="0"/>
          <w:sz w:val="24"/>
          <w:szCs w:val="24"/>
        </w:rPr>
      </w:pPr>
      <w:r>
        <w:rPr>
          <w:rStyle w:val="FontStyle140"/>
          <w:b w:val="0"/>
          <w:bCs w:val="0"/>
          <w:sz w:val="24"/>
          <w:szCs w:val="24"/>
        </w:rPr>
        <w:t>П</w:t>
      </w:r>
      <w:r w:rsidRPr="00437C65">
        <w:rPr>
          <w:rStyle w:val="FontStyle140"/>
          <w:b w:val="0"/>
          <w:bCs w:val="0"/>
          <w:sz w:val="24"/>
          <w:szCs w:val="24"/>
        </w:rPr>
        <w:t xml:space="preserve">редметом освоения дисциплины являются следующие объекты: </w:t>
      </w:r>
    </w:p>
    <w:p w14:paraId="27B2F748" w14:textId="77777777" w:rsidR="00A25961" w:rsidRPr="00437C65" w:rsidRDefault="00A25961" w:rsidP="00437C65">
      <w:pPr>
        <w:pStyle w:val="a5"/>
        <w:numPr>
          <w:ilvl w:val="0"/>
          <w:numId w:val="23"/>
        </w:numPr>
        <w:jc w:val="both"/>
        <w:rPr>
          <w:rStyle w:val="FontStyle140"/>
          <w:b w:val="0"/>
          <w:bCs w:val="0"/>
          <w:sz w:val="24"/>
          <w:szCs w:val="24"/>
        </w:rPr>
      </w:pPr>
      <w:r w:rsidRPr="00437C65">
        <w:rPr>
          <w:rStyle w:val="FontStyle140"/>
          <w:b w:val="0"/>
          <w:bCs w:val="0"/>
          <w:sz w:val="24"/>
          <w:szCs w:val="24"/>
        </w:rPr>
        <w:t xml:space="preserve">строение и свойства </w:t>
      </w:r>
      <w:r>
        <w:rPr>
          <w:rStyle w:val="FontStyle140"/>
          <w:b w:val="0"/>
          <w:bCs w:val="0"/>
          <w:sz w:val="24"/>
          <w:szCs w:val="24"/>
        </w:rPr>
        <w:t>молекул органических соединений</w:t>
      </w:r>
      <w:r w:rsidRPr="00437C65">
        <w:rPr>
          <w:rStyle w:val="FontStyle140"/>
          <w:b w:val="0"/>
          <w:bCs w:val="0"/>
          <w:sz w:val="24"/>
          <w:szCs w:val="24"/>
        </w:rPr>
        <w:t xml:space="preserve">; </w:t>
      </w:r>
    </w:p>
    <w:p w14:paraId="17C549CB" w14:textId="77777777" w:rsidR="00A25961" w:rsidRPr="00437C65" w:rsidRDefault="00A25961" w:rsidP="00437C65">
      <w:pPr>
        <w:pStyle w:val="a5"/>
        <w:numPr>
          <w:ilvl w:val="0"/>
          <w:numId w:val="23"/>
        </w:numPr>
        <w:jc w:val="both"/>
        <w:rPr>
          <w:rStyle w:val="FontStyle140"/>
          <w:b w:val="0"/>
          <w:bCs w:val="0"/>
          <w:sz w:val="24"/>
          <w:szCs w:val="24"/>
        </w:rPr>
      </w:pPr>
      <w:r w:rsidRPr="00437C65">
        <w:rPr>
          <w:rStyle w:val="FontStyle140"/>
          <w:b w:val="0"/>
          <w:bCs w:val="0"/>
          <w:sz w:val="24"/>
          <w:szCs w:val="24"/>
        </w:rPr>
        <w:t xml:space="preserve">методы синтеза </w:t>
      </w:r>
      <w:r>
        <w:rPr>
          <w:rStyle w:val="FontStyle140"/>
          <w:b w:val="0"/>
          <w:bCs w:val="0"/>
          <w:sz w:val="24"/>
          <w:szCs w:val="24"/>
        </w:rPr>
        <w:t>органических</w:t>
      </w:r>
      <w:r w:rsidRPr="00437C65">
        <w:rPr>
          <w:rStyle w:val="FontStyle140"/>
          <w:b w:val="0"/>
          <w:bCs w:val="0"/>
          <w:sz w:val="24"/>
          <w:szCs w:val="24"/>
        </w:rPr>
        <w:t xml:space="preserve"> соединений; </w:t>
      </w:r>
    </w:p>
    <w:p w14:paraId="06ACB2E9" w14:textId="77777777" w:rsidR="00A25961" w:rsidRPr="00437C65" w:rsidRDefault="00A25961" w:rsidP="00437C65">
      <w:pPr>
        <w:pStyle w:val="a5"/>
        <w:numPr>
          <w:ilvl w:val="0"/>
          <w:numId w:val="23"/>
        </w:numPr>
        <w:jc w:val="both"/>
        <w:rPr>
          <w:rStyle w:val="FontStyle140"/>
          <w:b w:val="0"/>
          <w:bCs w:val="0"/>
          <w:sz w:val="24"/>
          <w:szCs w:val="24"/>
        </w:rPr>
      </w:pPr>
      <w:r>
        <w:rPr>
          <w:rStyle w:val="FontStyle140"/>
          <w:b w:val="0"/>
          <w:bCs w:val="0"/>
          <w:sz w:val="24"/>
          <w:szCs w:val="24"/>
        </w:rPr>
        <w:t>механизмы органических реакций</w:t>
      </w:r>
      <w:r w:rsidRPr="00437C65">
        <w:rPr>
          <w:rStyle w:val="FontStyle140"/>
          <w:b w:val="0"/>
          <w:bCs w:val="0"/>
          <w:sz w:val="24"/>
          <w:szCs w:val="24"/>
        </w:rPr>
        <w:t xml:space="preserve">; </w:t>
      </w:r>
    </w:p>
    <w:p w14:paraId="2A585708" w14:textId="77777777" w:rsidR="00A25961" w:rsidRPr="00437C65" w:rsidRDefault="00A25961" w:rsidP="00437C65">
      <w:pPr>
        <w:pStyle w:val="a5"/>
        <w:numPr>
          <w:ilvl w:val="0"/>
          <w:numId w:val="23"/>
        </w:numPr>
        <w:jc w:val="both"/>
        <w:rPr>
          <w:rStyle w:val="FontStyle140"/>
          <w:b w:val="0"/>
          <w:bCs w:val="0"/>
          <w:sz w:val="24"/>
          <w:szCs w:val="24"/>
        </w:rPr>
      </w:pPr>
      <w:r w:rsidRPr="00437C65">
        <w:rPr>
          <w:rStyle w:val="FontStyle140"/>
          <w:b w:val="0"/>
          <w:bCs w:val="0"/>
          <w:sz w:val="24"/>
          <w:szCs w:val="24"/>
        </w:rPr>
        <w:t xml:space="preserve">методы определения физико-механических характеристик </w:t>
      </w:r>
      <w:r>
        <w:rPr>
          <w:rStyle w:val="FontStyle140"/>
          <w:b w:val="0"/>
          <w:bCs w:val="0"/>
          <w:sz w:val="24"/>
          <w:szCs w:val="24"/>
        </w:rPr>
        <w:t>органических соединений</w:t>
      </w:r>
      <w:r w:rsidRPr="00437C65">
        <w:rPr>
          <w:rStyle w:val="FontStyle140"/>
          <w:b w:val="0"/>
          <w:bCs w:val="0"/>
          <w:sz w:val="24"/>
          <w:szCs w:val="24"/>
        </w:rPr>
        <w:t xml:space="preserve">; </w:t>
      </w:r>
    </w:p>
    <w:p w14:paraId="1A0FA533" w14:textId="77777777" w:rsidR="00A25961" w:rsidRPr="00437C65" w:rsidRDefault="00A25961" w:rsidP="00437C65">
      <w:pPr>
        <w:pStyle w:val="a5"/>
        <w:numPr>
          <w:ilvl w:val="0"/>
          <w:numId w:val="23"/>
        </w:numPr>
        <w:jc w:val="both"/>
        <w:rPr>
          <w:rStyle w:val="FontStyle140"/>
          <w:b w:val="0"/>
          <w:bCs w:val="0"/>
          <w:sz w:val="24"/>
          <w:szCs w:val="24"/>
        </w:rPr>
      </w:pPr>
      <w:r w:rsidRPr="00437C65">
        <w:rPr>
          <w:rStyle w:val="FontStyle140"/>
          <w:b w:val="0"/>
          <w:bCs w:val="0"/>
          <w:sz w:val="24"/>
          <w:szCs w:val="24"/>
        </w:rPr>
        <w:t xml:space="preserve">методы определения </w:t>
      </w:r>
      <w:r>
        <w:rPr>
          <w:rStyle w:val="FontStyle140"/>
          <w:b w:val="0"/>
          <w:bCs w:val="0"/>
          <w:sz w:val="24"/>
          <w:szCs w:val="24"/>
        </w:rPr>
        <w:t>структуры органических молекул</w:t>
      </w:r>
      <w:r w:rsidRPr="00437C65">
        <w:rPr>
          <w:rStyle w:val="FontStyle140"/>
          <w:b w:val="0"/>
          <w:bCs w:val="0"/>
          <w:sz w:val="24"/>
          <w:szCs w:val="24"/>
        </w:rPr>
        <w:t xml:space="preserve">, </w:t>
      </w:r>
    </w:p>
    <w:p w14:paraId="65416074" w14:textId="77777777" w:rsidR="00A25961" w:rsidRPr="00437C65" w:rsidRDefault="00A25961" w:rsidP="00437C65">
      <w:pPr>
        <w:pStyle w:val="a5"/>
        <w:numPr>
          <w:ilvl w:val="0"/>
          <w:numId w:val="23"/>
        </w:numPr>
        <w:jc w:val="both"/>
        <w:rPr>
          <w:rStyle w:val="FontStyle140"/>
          <w:b w:val="0"/>
          <w:bCs w:val="0"/>
          <w:sz w:val="24"/>
          <w:szCs w:val="24"/>
        </w:rPr>
      </w:pPr>
      <w:r w:rsidRPr="00437C65">
        <w:rPr>
          <w:rStyle w:val="FontStyle140"/>
          <w:b w:val="0"/>
          <w:bCs w:val="0"/>
          <w:sz w:val="24"/>
          <w:szCs w:val="24"/>
        </w:rPr>
        <w:t xml:space="preserve">термодинамика и кинетика </w:t>
      </w:r>
      <w:r>
        <w:rPr>
          <w:rStyle w:val="FontStyle140"/>
          <w:b w:val="0"/>
          <w:bCs w:val="0"/>
          <w:sz w:val="24"/>
          <w:szCs w:val="24"/>
        </w:rPr>
        <w:t>органических реакций</w:t>
      </w:r>
      <w:r w:rsidRPr="00437C65">
        <w:rPr>
          <w:rStyle w:val="FontStyle140"/>
          <w:b w:val="0"/>
          <w:bCs w:val="0"/>
          <w:sz w:val="24"/>
          <w:szCs w:val="24"/>
        </w:rPr>
        <w:t>.</w:t>
      </w:r>
    </w:p>
    <w:p w14:paraId="181E348F" w14:textId="77777777" w:rsidR="00A25961" w:rsidRDefault="00A25961" w:rsidP="00437C65">
      <w:pPr>
        <w:rPr>
          <w:rStyle w:val="FontStyle140"/>
          <w:b w:val="0"/>
          <w:bCs w:val="0"/>
          <w:sz w:val="24"/>
          <w:szCs w:val="24"/>
        </w:rPr>
      </w:pPr>
    </w:p>
    <w:p w14:paraId="59D3136F" w14:textId="77777777" w:rsidR="00A25961" w:rsidRPr="000A684E" w:rsidRDefault="00A25961" w:rsidP="00D03CD7">
      <w:pPr>
        <w:pStyle w:val="Style22"/>
        <w:widowControl/>
        <w:tabs>
          <w:tab w:val="left" w:leader="underscore" w:pos="4944"/>
          <w:tab w:val="left" w:leader="underscore" w:pos="7661"/>
        </w:tabs>
        <w:spacing w:line="240" w:lineRule="auto"/>
        <w:ind w:right="120" w:firstLine="0"/>
        <w:jc w:val="left"/>
      </w:pPr>
    </w:p>
    <w:bookmarkEnd w:id="0"/>
    <w:p w14:paraId="119D8017" w14:textId="77777777" w:rsidR="00A25961" w:rsidRPr="00031A81" w:rsidRDefault="00A25961" w:rsidP="00CE4A37">
      <w:pPr>
        <w:pStyle w:val="Style24"/>
        <w:widowControl/>
        <w:spacing w:line="240" w:lineRule="auto"/>
        <w:ind w:firstLine="0"/>
        <w:jc w:val="both"/>
        <w:rPr>
          <w:rStyle w:val="FontStyle140"/>
          <w:i/>
          <w:iCs/>
          <w:color w:val="000000"/>
          <w:sz w:val="24"/>
          <w:szCs w:val="24"/>
        </w:rPr>
      </w:pPr>
      <w:r>
        <w:rPr>
          <w:rStyle w:val="FontStyle140"/>
          <w:sz w:val="24"/>
          <w:szCs w:val="24"/>
        </w:rPr>
        <w:t>2.</w:t>
      </w:r>
      <w:r>
        <w:rPr>
          <w:rStyle w:val="FontStyle140"/>
          <w:sz w:val="24"/>
          <w:szCs w:val="24"/>
          <w:lang w:val="en-US"/>
        </w:rPr>
        <w:t> </w:t>
      </w:r>
      <w:r w:rsidRPr="000A684E">
        <w:rPr>
          <w:rStyle w:val="FontStyle140"/>
          <w:sz w:val="24"/>
          <w:szCs w:val="24"/>
        </w:rPr>
        <w:t xml:space="preserve">МЕСТО ДИСЦИПЛИНЫ В СТРУКТУРЕ </w:t>
      </w:r>
      <w:r>
        <w:rPr>
          <w:rStyle w:val="FontStyle140"/>
          <w:sz w:val="24"/>
          <w:szCs w:val="24"/>
        </w:rPr>
        <w:t>ОБРАЗОВАТЕЛЬНОЙ ПРОГРАММЫ (далее – ОП)</w:t>
      </w:r>
      <w:r w:rsidRPr="000A684E">
        <w:rPr>
          <w:rStyle w:val="FontStyle140"/>
          <w:sz w:val="24"/>
          <w:szCs w:val="24"/>
        </w:rPr>
        <w:t xml:space="preserve"> </w:t>
      </w:r>
      <w:r w:rsidRPr="00031A81">
        <w:rPr>
          <w:rStyle w:val="FontStyle140"/>
          <w:color w:val="000000"/>
          <w:sz w:val="24"/>
          <w:szCs w:val="24"/>
        </w:rPr>
        <w:t>БАКАЛАВРИАТА</w:t>
      </w:r>
    </w:p>
    <w:p w14:paraId="6247A202" w14:textId="77777777" w:rsidR="00A25961" w:rsidRPr="00031A81" w:rsidRDefault="00A25961" w:rsidP="00CE4A37">
      <w:pPr>
        <w:pStyle w:val="Style22"/>
        <w:widowControl/>
        <w:tabs>
          <w:tab w:val="left" w:leader="underscore" w:pos="6590"/>
        </w:tabs>
        <w:spacing w:line="240" w:lineRule="auto"/>
        <w:ind w:right="10" w:firstLine="0"/>
        <w:rPr>
          <w:rStyle w:val="FontStyle142"/>
          <w:color w:val="000000"/>
          <w:sz w:val="24"/>
          <w:szCs w:val="24"/>
        </w:rPr>
      </w:pPr>
    </w:p>
    <w:p w14:paraId="711F14A5" w14:textId="77777777" w:rsidR="00A25961" w:rsidRDefault="00A25961" w:rsidP="00031A81">
      <w:pPr>
        <w:pStyle w:val="Style22"/>
        <w:widowControl/>
        <w:tabs>
          <w:tab w:val="left" w:leader="underscore" w:pos="6590"/>
        </w:tabs>
        <w:spacing w:line="240" w:lineRule="auto"/>
        <w:ind w:right="10" w:firstLine="0"/>
        <w:rPr>
          <w:rStyle w:val="FontStyle142"/>
          <w:color w:val="000000"/>
          <w:sz w:val="24"/>
          <w:szCs w:val="24"/>
        </w:rPr>
      </w:pPr>
      <w:r w:rsidRPr="00031A81">
        <w:rPr>
          <w:rStyle w:val="FontStyle142"/>
          <w:color w:val="000000"/>
          <w:sz w:val="24"/>
          <w:szCs w:val="24"/>
        </w:rPr>
        <w:t xml:space="preserve">Дисциплина реализуется в рамках </w:t>
      </w:r>
      <w:r>
        <w:rPr>
          <w:rStyle w:val="FontStyle142"/>
          <w:color w:val="000000"/>
          <w:sz w:val="24"/>
          <w:szCs w:val="24"/>
        </w:rPr>
        <w:t xml:space="preserve">базовой </w:t>
      </w:r>
      <w:r w:rsidRPr="00031A81">
        <w:rPr>
          <w:rStyle w:val="FontStyle142"/>
          <w:color w:val="000000"/>
          <w:sz w:val="24"/>
          <w:szCs w:val="24"/>
        </w:rPr>
        <w:t>части</w:t>
      </w:r>
      <w:r w:rsidRPr="00031A81">
        <w:rPr>
          <w:rStyle w:val="af3"/>
          <w:color w:val="FF0000"/>
        </w:rPr>
        <w:footnoteReference w:id="1"/>
      </w:r>
      <w:r w:rsidRPr="00031A81">
        <w:rPr>
          <w:rStyle w:val="FontStyle142"/>
          <w:i/>
          <w:iCs/>
          <w:color w:val="000000"/>
          <w:sz w:val="24"/>
          <w:szCs w:val="24"/>
        </w:rPr>
        <w:t xml:space="preserve"> </w:t>
      </w:r>
      <w:r w:rsidRPr="00031A81">
        <w:rPr>
          <w:rStyle w:val="FontStyle142"/>
          <w:color w:val="000000"/>
          <w:sz w:val="24"/>
          <w:szCs w:val="24"/>
        </w:rPr>
        <w:t xml:space="preserve">и относится к </w:t>
      </w:r>
      <w:bookmarkStart w:id="2" w:name="_Hlk94429677"/>
      <w:r w:rsidRPr="00031A81">
        <w:rPr>
          <w:rStyle w:val="FontStyle142"/>
          <w:color w:val="000000"/>
          <w:sz w:val="24"/>
          <w:szCs w:val="24"/>
        </w:rPr>
        <w:t>естественно-научному</w:t>
      </w:r>
      <w:bookmarkEnd w:id="2"/>
      <w:r w:rsidRPr="00031A81">
        <w:rPr>
          <w:rStyle w:val="af3"/>
          <w:color w:val="FF0000"/>
        </w:rPr>
        <w:footnoteReference w:id="2"/>
      </w:r>
      <w:r w:rsidRPr="00031A81">
        <w:rPr>
          <w:rStyle w:val="FontStyle142"/>
          <w:color w:val="000000"/>
          <w:sz w:val="24"/>
          <w:szCs w:val="24"/>
        </w:rPr>
        <w:t xml:space="preserve"> мод</w:t>
      </w:r>
      <w:r w:rsidRPr="00031A81">
        <w:rPr>
          <w:rStyle w:val="FontStyle142"/>
          <w:color w:val="000000"/>
          <w:sz w:val="24"/>
          <w:szCs w:val="24"/>
        </w:rPr>
        <w:t>у</w:t>
      </w:r>
      <w:r w:rsidRPr="00031A81">
        <w:rPr>
          <w:rStyle w:val="FontStyle142"/>
          <w:color w:val="000000"/>
          <w:sz w:val="24"/>
          <w:szCs w:val="24"/>
        </w:rPr>
        <w:t>лю.</w:t>
      </w:r>
    </w:p>
    <w:p w14:paraId="5067E9B0" w14:textId="77777777" w:rsidR="00A25961" w:rsidRPr="00031A81" w:rsidRDefault="00A25961" w:rsidP="00031A81">
      <w:pPr>
        <w:pStyle w:val="Style22"/>
        <w:widowControl/>
        <w:tabs>
          <w:tab w:val="left" w:leader="underscore" w:pos="6590"/>
        </w:tabs>
        <w:spacing w:line="240" w:lineRule="auto"/>
        <w:ind w:right="10" w:firstLine="567"/>
        <w:rPr>
          <w:rStyle w:val="FontStyle138"/>
          <w:color w:val="000000"/>
          <w:sz w:val="24"/>
          <w:szCs w:val="24"/>
        </w:rPr>
      </w:pPr>
    </w:p>
    <w:p w14:paraId="3D7CE692" w14:textId="77777777" w:rsidR="00A25961" w:rsidRPr="00031A81" w:rsidRDefault="00A25961" w:rsidP="00031A81">
      <w:pPr>
        <w:pStyle w:val="Style22"/>
        <w:tabs>
          <w:tab w:val="left" w:leader="dot" w:pos="4939"/>
        </w:tabs>
        <w:spacing w:line="240" w:lineRule="auto"/>
        <w:ind w:firstLine="0"/>
      </w:pPr>
      <w:r w:rsidRPr="00031A81">
        <w:t>Для освоения дисциплины необходимы компетенции, сформированные в рамках изучения сл</w:t>
      </w:r>
      <w:r w:rsidRPr="00031A81">
        <w:t>е</w:t>
      </w:r>
      <w:r w:rsidRPr="00031A81">
        <w:t>дующих дисциплин:</w:t>
      </w:r>
    </w:p>
    <w:p w14:paraId="7BA63C83" w14:textId="77777777" w:rsidR="00A25961" w:rsidRDefault="00A25961" w:rsidP="00031A81">
      <w:pPr>
        <w:pStyle w:val="Style22"/>
        <w:numPr>
          <w:ilvl w:val="0"/>
          <w:numId w:val="11"/>
        </w:numPr>
        <w:tabs>
          <w:tab w:val="left" w:leader="dot" w:pos="4939"/>
        </w:tabs>
        <w:spacing w:line="240" w:lineRule="auto"/>
      </w:pPr>
      <w:r w:rsidRPr="00031A81">
        <w:t>«Неорганическая химия» (состав, строение и химические свойства основных простых веществ и химических соединений, связь строения вещества и протекания химических процессов, навыки описания свойств веществ на основе закономерностей, вытекающих из периодического закона и Периодической системы элементов);</w:t>
      </w:r>
    </w:p>
    <w:p w14:paraId="336C66C0" w14:textId="77777777" w:rsidR="00A25961" w:rsidRDefault="00A25961" w:rsidP="00CE4A37">
      <w:pPr>
        <w:pStyle w:val="Style22"/>
        <w:widowControl/>
        <w:tabs>
          <w:tab w:val="left" w:leader="dot" w:pos="4939"/>
        </w:tabs>
        <w:spacing w:line="240" w:lineRule="auto"/>
        <w:ind w:firstLine="0"/>
        <w:rPr>
          <w:rStyle w:val="FontStyle142"/>
          <w:sz w:val="24"/>
          <w:szCs w:val="24"/>
        </w:rPr>
      </w:pPr>
    </w:p>
    <w:p w14:paraId="60AEA2A6" w14:textId="77777777" w:rsidR="00A25961" w:rsidRPr="000A684E" w:rsidRDefault="00A25961" w:rsidP="00CE4A37">
      <w:pPr>
        <w:pStyle w:val="Style22"/>
        <w:widowControl/>
        <w:tabs>
          <w:tab w:val="left" w:leader="dot" w:pos="4939"/>
        </w:tabs>
        <w:spacing w:line="240" w:lineRule="auto"/>
        <w:ind w:firstLine="0"/>
        <w:rPr>
          <w:rStyle w:val="FontStyle142"/>
          <w:sz w:val="24"/>
          <w:szCs w:val="24"/>
        </w:rPr>
      </w:pPr>
      <w:r w:rsidRPr="000A684E">
        <w:rPr>
          <w:rStyle w:val="FontStyle142"/>
          <w:sz w:val="24"/>
          <w:szCs w:val="24"/>
        </w:rPr>
        <w:t>Дисциплины и/или практики, для которых</w:t>
      </w:r>
      <w:r>
        <w:rPr>
          <w:rStyle w:val="FontStyle142"/>
          <w:sz w:val="24"/>
          <w:szCs w:val="24"/>
        </w:rPr>
        <w:t xml:space="preserve"> </w:t>
      </w:r>
      <w:r w:rsidRPr="000A684E">
        <w:rPr>
          <w:rStyle w:val="FontStyle142"/>
          <w:sz w:val="24"/>
          <w:szCs w:val="24"/>
        </w:rPr>
        <w:t>освоение данной дисциплины необходимо как пре</w:t>
      </w:r>
      <w:r w:rsidRPr="000A684E">
        <w:rPr>
          <w:rStyle w:val="FontStyle142"/>
          <w:sz w:val="24"/>
          <w:szCs w:val="24"/>
        </w:rPr>
        <w:t>д</w:t>
      </w:r>
      <w:r w:rsidRPr="000A684E">
        <w:rPr>
          <w:rStyle w:val="FontStyle142"/>
          <w:sz w:val="24"/>
          <w:szCs w:val="24"/>
        </w:rPr>
        <w:t>шествующее</w:t>
      </w:r>
      <w:r>
        <w:rPr>
          <w:rStyle w:val="FontStyle142"/>
          <w:sz w:val="24"/>
          <w:szCs w:val="24"/>
        </w:rPr>
        <w:t>: основы биохимии; основы токсикологической химии; химия, физика и технол</w:t>
      </w:r>
      <w:r>
        <w:rPr>
          <w:rStyle w:val="FontStyle142"/>
          <w:sz w:val="24"/>
          <w:szCs w:val="24"/>
        </w:rPr>
        <w:t>о</w:t>
      </w:r>
      <w:r>
        <w:rPr>
          <w:rStyle w:val="FontStyle142"/>
          <w:sz w:val="24"/>
          <w:szCs w:val="24"/>
        </w:rPr>
        <w:t>гия материалов; высокомолекулярные соединения; преддипломная практика.</w:t>
      </w:r>
    </w:p>
    <w:p w14:paraId="26A29E69" w14:textId="77777777" w:rsidR="00A25961" w:rsidRDefault="00A25961" w:rsidP="00CE4A37">
      <w:pPr>
        <w:pStyle w:val="Style95"/>
        <w:widowControl/>
        <w:spacing w:line="240" w:lineRule="auto"/>
        <w:ind w:left="394" w:hanging="394"/>
      </w:pPr>
    </w:p>
    <w:p w14:paraId="47A3EF65" w14:textId="77777777" w:rsidR="00A25961" w:rsidRPr="00031A81" w:rsidRDefault="00A25961" w:rsidP="00CE4A37">
      <w:pPr>
        <w:pStyle w:val="Style22"/>
        <w:widowControl/>
        <w:tabs>
          <w:tab w:val="left" w:leader="underscore" w:pos="4944"/>
          <w:tab w:val="left" w:leader="underscore" w:pos="7661"/>
        </w:tabs>
        <w:spacing w:line="240" w:lineRule="auto"/>
        <w:ind w:right="120" w:firstLine="0"/>
        <w:jc w:val="left"/>
        <w:rPr>
          <w:rStyle w:val="FontStyle142"/>
          <w:color w:val="000000"/>
          <w:sz w:val="24"/>
          <w:szCs w:val="24"/>
        </w:rPr>
      </w:pPr>
      <w:r w:rsidRPr="004C464D">
        <w:rPr>
          <w:rStyle w:val="FontStyle142"/>
          <w:sz w:val="24"/>
          <w:szCs w:val="24"/>
        </w:rPr>
        <w:t xml:space="preserve">Дисциплина </w:t>
      </w:r>
      <w:r w:rsidRPr="00031A81">
        <w:rPr>
          <w:rStyle w:val="FontStyle142"/>
          <w:color w:val="000000"/>
          <w:sz w:val="24"/>
          <w:szCs w:val="24"/>
        </w:rPr>
        <w:t xml:space="preserve">изучается на </w:t>
      </w:r>
      <w:r>
        <w:rPr>
          <w:rStyle w:val="FontStyle142"/>
          <w:color w:val="000000"/>
          <w:sz w:val="24"/>
          <w:szCs w:val="24"/>
        </w:rPr>
        <w:t>2</w:t>
      </w:r>
      <w:r w:rsidRPr="00031A81">
        <w:rPr>
          <w:rStyle w:val="FontStyle142"/>
          <w:color w:val="000000"/>
          <w:sz w:val="24"/>
          <w:szCs w:val="24"/>
        </w:rPr>
        <w:t xml:space="preserve"> курсе в </w:t>
      </w:r>
      <w:r>
        <w:rPr>
          <w:rStyle w:val="FontStyle142"/>
          <w:color w:val="000000"/>
          <w:sz w:val="24"/>
          <w:szCs w:val="24"/>
        </w:rPr>
        <w:t>3 и 4</w:t>
      </w:r>
      <w:r w:rsidRPr="00031A81">
        <w:rPr>
          <w:rStyle w:val="FontStyle142"/>
          <w:color w:val="000000"/>
          <w:sz w:val="24"/>
          <w:szCs w:val="24"/>
        </w:rPr>
        <w:t xml:space="preserve"> семестр</w:t>
      </w:r>
      <w:r>
        <w:rPr>
          <w:rStyle w:val="FontStyle142"/>
          <w:color w:val="000000"/>
          <w:sz w:val="24"/>
          <w:szCs w:val="24"/>
        </w:rPr>
        <w:t>ах</w:t>
      </w:r>
      <w:r w:rsidRPr="00031A81">
        <w:rPr>
          <w:rStyle w:val="FontStyle142"/>
          <w:color w:val="000000"/>
          <w:sz w:val="24"/>
          <w:szCs w:val="24"/>
        </w:rPr>
        <w:t>.</w:t>
      </w:r>
    </w:p>
    <w:p w14:paraId="7723D9F1" w14:textId="77777777" w:rsidR="00A25961" w:rsidRPr="00031A81" w:rsidRDefault="00A25961" w:rsidP="002D425A">
      <w:pPr>
        <w:pStyle w:val="Style24"/>
        <w:widowControl/>
        <w:spacing w:line="240" w:lineRule="auto"/>
        <w:ind w:firstLine="0"/>
        <w:rPr>
          <w:rStyle w:val="FontStyle140"/>
          <w:color w:val="000000"/>
          <w:sz w:val="24"/>
          <w:szCs w:val="24"/>
        </w:rPr>
      </w:pPr>
    </w:p>
    <w:p w14:paraId="356CF41A" w14:textId="77777777" w:rsidR="00A25961" w:rsidRPr="00031A81" w:rsidRDefault="00A25961" w:rsidP="00031A81">
      <w:pPr>
        <w:pStyle w:val="Style24"/>
        <w:widowControl/>
        <w:spacing w:line="240" w:lineRule="auto"/>
        <w:ind w:firstLine="0"/>
        <w:jc w:val="both"/>
        <w:rPr>
          <w:rStyle w:val="FontStyle140"/>
          <w:color w:val="000000"/>
          <w:sz w:val="24"/>
          <w:szCs w:val="24"/>
        </w:rPr>
      </w:pPr>
      <w:r w:rsidRPr="00031A81">
        <w:rPr>
          <w:rStyle w:val="FontStyle140"/>
          <w:color w:val="000000"/>
          <w:sz w:val="24"/>
          <w:szCs w:val="24"/>
        </w:rPr>
        <w:t xml:space="preserve">3. ПЕРЕЧЕНЬ ПЛАНИРУЕМЫХ РЕЗУЛЬТАТОВ ОБУЧЕНИЯ ПО ДИСЦИПЛИНЕ, СООТНЕСЕННЫХ С ПЛАНИРУЕМЫМИ РЕЗУЛЬТАТАМИ ОСВОЕНИЯ ОБРАЗОВАТЕЛЬНОЙ ПРОГРАММЫ </w:t>
      </w:r>
    </w:p>
    <w:p w14:paraId="2FDD6589" w14:textId="77777777" w:rsidR="00A25961" w:rsidRPr="00031A81" w:rsidRDefault="00A25961" w:rsidP="0021535F">
      <w:pPr>
        <w:pStyle w:val="Style24"/>
        <w:widowControl/>
        <w:spacing w:line="240" w:lineRule="auto"/>
        <w:ind w:firstLine="0"/>
        <w:jc w:val="both"/>
        <w:rPr>
          <w:rStyle w:val="FontStyle142"/>
          <w:color w:val="000000"/>
          <w:sz w:val="24"/>
          <w:szCs w:val="24"/>
        </w:rPr>
      </w:pPr>
    </w:p>
    <w:p w14:paraId="5B8CF54F" w14:textId="77777777" w:rsidR="00A25961" w:rsidRPr="00031A81" w:rsidRDefault="00A25961" w:rsidP="002D425A">
      <w:pPr>
        <w:pStyle w:val="Style24"/>
        <w:widowControl/>
        <w:spacing w:line="240" w:lineRule="auto"/>
        <w:ind w:firstLine="0"/>
        <w:jc w:val="both"/>
        <w:rPr>
          <w:rStyle w:val="FontStyle142"/>
          <w:b/>
          <w:bCs/>
          <w:color w:val="000000"/>
          <w:sz w:val="24"/>
          <w:szCs w:val="24"/>
        </w:rPr>
      </w:pPr>
      <w:r w:rsidRPr="00031A81">
        <w:rPr>
          <w:rStyle w:val="FontStyle142"/>
          <w:color w:val="000000"/>
          <w:sz w:val="24"/>
          <w:szCs w:val="24"/>
        </w:rPr>
        <w:t>В результате освоения ОП бакалавриата</w:t>
      </w:r>
      <w:r w:rsidRPr="00031A81">
        <w:rPr>
          <w:rStyle w:val="FontStyle130"/>
          <w:color w:val="000000"/>
          <w:sz w:val="24"/>
          <w:szCs w:val="24"/>
        </w:rPr>
        <w:t xml:space="preserve"> </w:t>
      </w:r>
      <w:r w:rsidRPr="00031A81">
        <w:rPr>
          <w:rStyle w:val="FontStyle142"/>
          <w:color w:val="000000"/>
          <w:sz w:val="24"/>
          <w:szCs w:val="24"/>
        </w:rPr>
        <w:t>обучающийся должен овладеть следующими результ</w:t>
      </w:r>
      <w:r w:rsidRPr="00031A81">
        <w:rPr>
          <w:rStyle w:val="FontStyle142"/>
          <w:color w:val="000000"/>
          <w:sz w:val="24"/>
          <w:szCs w:val="24"/>
        </w:rPr>
        <w:t>а</w:t>
      </w:r>
      <w:r w:rsidRPr="00031A81">
        <w:rPr>
          <w:rStyle w:val="FontStyle142"/>
          <w:color w:val="000000"/>
          <w:sz w:val="24"/>
          <w:szCs w:val="24"/>
        </w:rPr>
        <w:t>тами обучения по дисциплине:</w:t>
      </w: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4"/>
        <w:gridCol w:w="3968"/>
        <w:gridCol w:w="3969"/>
      </w:tblGrid>
      <w:tr w:rsidR="00A25961" w:rsidRPr="000A684E" w14:paraId="3A131D17" w14:textId="77777777">
        <w:tc>
          <w:tcPr>
            <w:tcW w:w="2094" w:type="dxa"/>
          </w:tcPr>
          <w:p w14:paraId="49ABCEE9" w14:textId="77777777" w:rsidR="00A25961" w:rsidRPr="000A684E" w:rsidRDefault="00A25961" w:rsidP="002D425A">
            <w:pPr>
              <w:pStyle w:val="Style97"/>
              <w:widowControl/>
              <w:spacing w:line="240" w:lineRule="auto"/>
              <w:jc w:val="center"/>
              <w:rPr>
                <w:rStyle w:val="FontStyle138"/>
                <w:b/>
                <w:bCs/>
                <w:i w:val="0"/>
                <w:iCs w:val="0"/>
                <w:sz w:val="24"/>
                <w:szCs w:val="24"/>
              </w:rPr>
            </w:pPr>
            <w:r w:rsidRPr="000A684E">
              <w:rPr>
                <w:rStyle w:val="FontStyle133"/>
                <w:i w:val="0"/>
                <w:iCs w:val="0"/>
                <w:sz w:val="24"/>
                <w:szCs w:val="24"/>
              </w:rPr>
              <w:t>Код компете</w:t>
            </w:r>
            <w:r w:rsidRPr="000A684E">
              <w:rPr>
                <w:rStyle w:val="FontStyle133"/>
                <w:i w:val="0"/>
                <w:iCs w:val="0"/>
                <w:sz w:val="24"/>
                <w:szCs w:val="24"/>
              </w:rPr>
              <w:t>н</w:t>
            </w:r>
            <w:r w:rsidRPr="000A684E">
              <w:rPr>
                <w:rStyle w:val="FontStyle133"/>
                <w:i w:val="0"/>
                <w:iCs w:val="0"/>
                <w:sz w:val="24"/>
                <w:szCs w:val="24"/>
              </w:rPr>
              <w:lastRenderedPageBreak/>
              <w:t>ций</w:t>
            </w:r>
          </w:p>
        </w:tc>
        <w:tc>
          <w:tcPr>
            <w:tcW w:w="3968" w:type="dxa"/>
          </w:tcPr>
          <w:p w14:paraId="5F2D9A1B" w14:textId="77777777" w:rsidR="00A25961" w:rsidRPr="000A684E" w:rsidRDefault="00A25961" w:rsidP="002D425A">
            <w:pPr>
              <w:pStyle w:val="Style97"/>
              <w:widowControl/>
              <w:spacing w:line="240" w:lineRule="auto"/>
              <w:jc w:val="center"/>
              <w:rPr>
                <w:rStyle w:val="FontStyle138"/>
                <w:b/>
                <w:bCs/>
                <w:sz w:val="24"/>
                <w:szCs w:val="24"/>
              </w:rPr>
            </w:pPr>
            <w:r>
              <w:rPr>
                <w:rStyle w:val="FontStyle138"/>
                <w:b/>
                <w:bCs/>
                <w:i w:val="0"/>
                <w:iCs w:val="0"/>
                <w:sz w:val="24"/>
                <w:szCs w:val="24"/>
              </w:rPr>
              <w:lastRenderedPageBreak/>
              <w:t>Наименование компетенции</w:t>
            </w:r>
          </w:p>
          <w:p w14:paraId="737DF95D" w14:textId="77777777" w:rsidR="00A25961" w:rsidRPr="000A684E" w:rsidRDefault="00A25961" w:rsidP="002D425A">
            <w:pPr>
              <w:pStyle w:val="Style97"/>
              <w:widowControl/>
              <w:spacing w:line="240" w:lineRule="auto"/>
              <w:jc w:val="center"/>
              <w:rPr>
                <w:rStyle w:val="FontStyle138"/>
                <w:sz w:val="24"/>
                <w:szCs w:val="24"/>
              </w:rPr>
            </w:pPr>
          </w:p>
        </w:tc>
        <w:tc>
          <w:tcPr>
            <w:tcW w:w="3969" w:type="dxa"/>
          </w:tcPr>
          <w:p w14:paraId="42D452C8" w14:textId="77777777" w:rsidR="00A25961" w:rsidRPr="000A684E" w:rsidRDefault="00A25961" w:rsidP="002D425A">
            <w:pPr>
              <w:pStyle w:val="Style97"/>
              <w:widowControl/>
              <w:spacing w:line="240" w:lineRule="auto"/>
              <w:jc w:val="center"/>
              <w:rPr>
                <w:rStyle w:val="FontStyle138"/>
                <w:b/>
                <w:bCs/>
                <w:i w:val="0"/>
                <w:iCs w:val="0"/>
                <w:sz w:val="24"/>
                <w:szCs w:val="24"/>
              </w:rPr>
            </w:pPr>
            <w:r w:rsidRPr="000A684E">
              <w:rPr>
                <w:rStyle w:val="FontStyle138"/>
                <w:b/>
                <w:bCs/>
                <w:i w:val="0"/>
                <w:iCs w:val="0"/>
                <w:sz w:val="24"/>
                <w:szCs w:val="24"/>
              </w:rPr>
              <w:lastRenderedPageBreak/>
              <w:t xml:space="preserve">Код и наименование индикатора </w:t>
            </w:r>
            <w:r w:rsidRPr="000A684E">
              <w:rPr>
                <w:rStyle w:val="FontStyle138"/>
                <w:b/>
                <w:bCs/>
                <w:i w:val="0"/>
                <w:iCs w:val="0"/>
                <w:sz w:val="24"/>
                <w:szCs w:val="24"/>
              </w:rPr>
              <w:lastRenderedPageBreak/>
              <w:t>д</w:t>
            </w:r>
            <w:r>
              <w:rPr>
                <w:rStyle w:val="FontStyle138"/>
                <w:b/>
                <w:bCs/>
                <w:i w:val="0"/>
                <w:iCs w:val="0"/>
                <w:sz w:val="24"/>
                <w:szCs w:val="24"/>
              </w:rPr>
              <w:t>о</w:t>
            </w:r>
            <w:r w:rsidRPr="000A684E">
              <w:rPr>
                <w:rStyle w:val="FontStyle138"/>
                <w:b/>
                <w:bCs/>
                <w:i w:val="0"/>
                <w:iCs w:val="0"/>
                <w:sz w:val="24"/>
                <w:szCs w:val="24"/>
              </w:rPr>
              <w:t>стижения компетенции</w:t>
            </w:r>
          </w:p>
          <w:p w14:paraId="66788F02" w14:textId="77777777" w:rsidR="00A25961" w:rsidRPr="000A684E" w:rsidRDefault="00A25961" w:rsidP="002D425A">
            <w:pPr>
              <w:pStyle w:val="Style97"/>
              <w:widowControl/>
              <w:spacing w:line="240" w:lineRule="auto"/>
              <w:jc w:val="center"/>
              <w:rPr>
                <w:rStyle w:val="FontStyle138"/>
                <w:i w:val="0"/>
                <w:iCs w:val="0"/>
                <w:sz w:val="24"/>
                <w:szCs w:val="24"/>
              </w:rPr>
            </w:pPr>
          </w:p>
        </w:tc>
      </w:tr>
      <w:tr w:rsidR="00A25961" w:rsidRPr="000A684E" w14:paraId="00183BB3" w14:textId="77777777">
        <w:tc>
          <w:tcPr>
            <w:tcW w:w="2094" w:type="dxa"/>
          </w:tcPr>
          <w:p w14:paraId="0A4FBB46" w14:textId="77777777" w:rsidR="00A25961" w:rsidRPr="00072543" w:rsidRDefault="00A25961" w:rsidP="00072543">
            <w:pPr>
              <w:rPr>
                <w:color w:val="000000"/>
              </w:rPr>
            </w:pPr>
            <w:r w:rsidRPr="00072543">
              <w:rPr>
                <w:color w:val="000000"/>
              </w:rPr>
              <w:lastRenderedPageBreak/>
              <w:t>ОПК-1</w:t>
            </w:r>
          </w:p>
          <w:p w14:paraId="2FD01D95" w14:textId="77777777" w:rsidR="00A25961" w:rsidRPr="006E0577" w:rsidRDefault="00A25961" w:rsidP="0021535F">
            <w:pPr>
              <w:pStyle w:val="Style97"/>
              <w:widowControl/>
              <w:spacing w:line="240" w:lineRule="auto"/>
              <w:rPr>
                <w:rStyle w:val="FontStyle138"/>
                <w:i w:val="0"/>
                <w:iCs w:val="0"/>
                <w:color w:val="FF0000"/>
                <w:sz w:val="24"/>
                <w:szCs w:val="24"/>
              </w:rPr>
            </w:pPr>
          </w:p>
        </w:tc>
        <w:tc>
          <w:tcPr>
            <w:tcW w:w="3968" w:type="dxa"/>
          </w:tcPr>
          <w:p w14:paraId="5E0BBCF6" w14:textId="77777777" w:rsidR="00A25961" w:rsidRPr="00D95AB9" w:rsidRDefault="00A25961" w:rsidP="00072543">
            <w:pPr>
              <w:rPr>
                <w:color w:val="000000"/>
              </w:rPr>
            </w:pPr>
            <w:r w:rsidRPr="00D95AB9">
              <w:rPr>
                <w:color w:val="000000"/>
              </w:rPr>
              <w:t>Способен использовать при реш</w:t>
            </w:r>
            <w:r w:rsidRPr="00D95AB9">
              <w:rPr>
                <w:color w:val="000000"/>
              </w:rPr>
              <w:t>е</w:t>
            </w:r>
            <w:r w:rsidRPr="00D95AB9">
              <w:rPr>
                <w:color w:val="000000"/>
              </w:rPr>
              <w:t>нии задач профессиональной де</w:t>
            </w:r>
            <w:r w:rsidRPr="00D95AB9">
              <w:rPr>
                <w:color w:val="000000"/>
              </w:rPr>
              <w:t>я</w:t>
            </w:r>
            <w:r w:rsidRPr="00D95AB9">
              <w:rPr>
                <w:color w:val="000000"/>
              </w:rPr>
              <w:t>тельности понимание теоретич</w:t>
            </w:r>
            <w:r w:rsidRPr="00D95AB9">
              <w:rPr>
                <w:color w:val="000000"/>
              </w:rPr>
              <w:t>е</w:t>
            </w:r>
            <w:r w:rsidRPr="00D95AB9">
              <w:rPr>
                <w:color w:val="000000"/>
              </w:rPr>
              <w:t>ских основ химии, физики матери</w:t>
            </w:r>
            <w:r w:rsidRPr="00D95AB9">
              <w:rPr>
                <w:color w:val="000000"/>
              </w:rPr>
              <w:t>а</w:t>
            </w:r>
            <w:r w:rsidRPr="00D95AB9">
              <w:rPr>
                <w:color w:val="000000"/>
              </w:rPr>
              <w:t>лов и механики материалов</w:t>
            </w:r>
          </w:p>
          <w:p w14:paraId="035D0F6C" w14:textId="77777777" w:rsidR="00A25961" w:rsidRPr="006E0577" w:rsidRDefault="00A25961" w:rsidP="002D425A">
            <w:pPr>
              <w:pStyle w:val="Style97"/>
              <w:widowControl/>
              <w:spacing w:line="240" w:lineRule="auto"/>
              <w:rPr>
                <w:rStyle w:val="FontStyle138"/>
                <w:i w:val="0"/>
                <w:iCs w:val="0"/>
                <w:color w:val="FF0000"/>
                <w:sz w:val="24"/>
                <w:szCs w:val="24"/>
              </w:rPr>
            </w:pPr>
          </w:p>
        </w:tc>
        <w:tc>
          <w:tcPr>
            <w:tcW w:w="3969" w:type="dxa"/>
          </w:tcPr>
          <w:p w14:paraId="242564D9" w14:textId="77777777" w:rsidR="00A25961" w:rsidRDefault="00A25961" w:rsidP="00072543">
            <w:pPr>
              <w:widowControl/>
              <w:rPr>
                <w:color w:val="000000"/>
              </w:rPr>
            </w:pPr>
            <w:r>
              <w:rPr>
                <w:color w:val="000000"/>
              </w:rPr>
              <w:t>З-ОПК-1 Знать: основные теорет</w:t>
            </w:r>
            <w:r>
              <w:rPr>
                <w:color w:val="000000"/>
              </w:rPr>
              <w:t>и</w:t>
            </w:r>
            <w:r>
              <w:rPr>
                <w:color w:val="000000"/>
              </w:rPr>
              <w:t>ческие основы</w:t>
            </w:r>
            <w:r w:rsidR="00AD69C4">
              <w:rPr>
                <w:color w:val="000000"/>
              </w:rPr>
              <w:t xml:space="preserve"> </w:t>
            </w:r>
            <w:r>
              <w:rPr>
                <w:color w:val="000000"/>
              </w:rPr>
              <w:t>неорганической, аналитической, органической,</w:t>
            </w:r>
          </w:p>
          <w:p w14:paraId="499A9EAA" w14:textId="77777777" w:rsidR="00A25961" w:rsidRDefault="00A25961" w:rsidP="00072543">
            <w:pPr>
              <w:widowControl/>
              <w:rPr>
                <w:color w:val="000000"/>
              </w:rPr>
            </w:pPr>
            <w:r>
              <w:rPr>
                <w:color w:val="000000"/>
              </w:rPr>
              <w:t>физической, структурной химии, физики</w:t>
            </w:r>
            <w:r w:rsidR="00AD69C4">
              <w:rPr>
                <w:color w:val="000000"/>
              </w:rPr>
              <w:t xml:space="preserve"> </w:t>
            </w:r>
            <w:r>
              <w:rPr>
                <w:color w:val="000000"/>
              </w:rPr>
              <w:t>конденсированных сред, классической механики,</w:t>
            </w:r>
          </w:p>
          <w:p w14:paraId="4BC5C4B0" w14:textId="77777777" w:rsidR="00A25961" w:rsidRDefault="00A25961" w:rsidP="00072543">
            <w:pPr>
              <w:widowControl/>
              <w:rPr>
                <w:color w:val="000000"/>
              </w:rPr>
            </w:pPr>
            <w:r>
              <w:rPr>
                <w:color w:val="000000"/>
              </w:rPr>
              <w:t>механики сплошных сред;</w:t>
            </w:r>
          </w:p>
          <w:p w14:paraId="7D17611C" w14:textId="77777777" w:rsidR="00A25961" w:rsidRDefault="00A25961" w:rsidP="00072543">
            <w:pPr>
              <w:widowControl/>
              <w:rPr>
                <w:color w:val="000000"/>
              </w:rPr>
            </w:pPr>
            <w:r>
              <w:rPr>
                <w:color w:val="000000"/>
              </w:rPr>
              <w:t>У-ОПК-1 Уметь: использовать при решении задач</w:t>
            </w:r>
            <w:r w:rsidR="00AD69C4">
              <w:rPr>
                <w:color w:val="000000"/>
              </w:rPr>
              <w:t xml:space="preserve"> </w:t>
            </w:r>
            <w:r>
              <w:rPr>
                <w:color w:val="000000"/>
              </w:rPr>
              <w:t>профессиональной деятельности  теоретические</w:t>
            </w:r>
          </w:p>
          <w:p w14:paraId="04F572D3" w14:textId="77777777" w:rsidR="00A25961" w:rsidRDefault="00A25961" w:rsidP="00072543">
            <w:pPr>
              <w:widowControl/>
              <w:rPr>
                <w:color w:val="000000"/>
              </w:rPr>
            </w:pPr>
            <w:r>
              <w:rPr>
                <w:color w:val="000000"/>
              </w:rPr>
              <w:t>основы химии, физики материалов и механики</w:t>
            </w:r>
            <w:r w:rsidR="00AD69C4">
              <w:rPr>
                <w:color w:val="000000"/>
              </w:rPr>
              <w:t xml:space="preserve"> </w:t>
            </w:r>
            <w:r>
              <w:rPr>
                <w:color w:val="000000"/>
              </w:rPr>
              <w:t>материалов</w:t>
            </w:r>
          </w:p>
          <w:p w14:paraId="5742C1AC" w14:textId="77777777" w:rsidR="00A25961" w:rsidRDefault="00A25961" w:rsidP="00072543">
            <w:pPr>
              <w:widowControl/>
              <w:rPr>
                <w:color w:val="000000"/>
              </w:rPr>
            </w:pPr>
            <w:r>
              <w:rPr>
                <w:color w:val="000000"/>
              </w:rPr>
              <w:t>В-ОПК-1 Владеть: пониманием теоретических</w:t>
            </w:r>
            <w:r w:rsidR="00AD69C4">
              <w:rPr>
                <w:color w:val="000000"/>
              </w:rPr>
              <w:t xml:space="preserve"> </w:t>
            </w:r>
            <w:r>
              <w:rPr>
                <w:color w:val="000000"/>
              </w:rPr>
              <w:t>основ химии, физики материалов и механики</w:t>
            </w:r>
            <w:r w:rsidR="00AD69C4">
              <w:rPr>
                <w:color w:val="000000"/>
              </w:rPr>
              <w:t xml:space="preserve"> </w:t>
            </w:r>
            <w:r>
              <w:rPr>
                <w:color w:val="000000"/>
              </w:rPr>
              <w:t>материалов достаточным для их грамотного</w:t>
            </w:r>
          </w:p>
          <w:p w14:paraId="370CC617" w14:textId="77777777" w:rsidR="00A25961" w:rsidRPr="006E0577" w:rsidRDefault="00A25961" w:rsidP="00072543">
            <w:pPr>
              <w:pStyle w:val="Style97"/>
              <w:widowControl/>
              <w:spacing w:line="240" w:lineRule="auto"/>
              <w:rPr>
                <w:rStyle w:val="FontStyle138"/>
                <w:i w:val="0"/>
                <w:iCs w:val="0"/>
                <w:color w:val="FF0000"/>
                <w:sz w:val="24"/>
                <w:szCs w:val="24"/>
              </w:rPr>
            </w:pPr>
            <w:r>
              <w:rPr>
                <w:color w:val="000000"/>
              </w:rPr>
              <w:t>применения при решении практич</w:t>
            </w:r>
            <w:r>
              <w:rPr>
                <w:color w:val="000000"/>
              </w:rPr>
              <w:t>е</w:t>
            </w:r>
            <w:r>
              <w:rPr>
                <w:color w:val="000000"/>
              </w:rPr>
              <w:t>ских задач</w:t>
            </w:r>
          </w:p>
        </w:tc>
      </w:tr>
      <w:tr w:rsidR="00A25961" w:rsidRPr="000A684E" w14:paraId="1EA88379" w14:textId="77777777">
        <w:tc>
          <w:tcPr>
            <w:tcW w:w="2094" w:type="dxa"/>
          </w:tcPr>
          <w:p w14:paraId="3CB6DF40" w14:textId="77777777" w:rsidR="00A25961" w:rsidRPr="00072543" w:rsidRDefault="00A25961" w:rsidP="00192E31">
            <w:pPr>
              <w:pStyle w:val="Style97"/>
              <w:widowControl/>
              <w:spacing w:line="240" w:lineRule="auto"/>
              <w:rPr>
                <w:rStyle w:val="FontStyle138"/>
                <w:i w:val="0"/>
                <w:iCs w:val="0"/>
                <w:sz w:val="24"/>
                <w:szCs w:val="24"/>
              </w:rPr>
            </w:pPr>
            <w:r w:rsidRPr="00072543">
              <w:rPr>
                <w:color w:val="000000"/>
              </w:rPr>
              <w:t>ОПК</w:t>
            </w:r>
            <w:r>
              <w:rPr>
                <w:color w:val="000000"/>
              </w:rPr>
              <w:t>-2</w:t>
            </w:r>
          </w:p>
        </w:tc>
        <w:tc>
          <w:tcPr>
            <w:tcW w:w="3968" w:type="dxa"/>
          </w:tcPr>
          <w:p w14:paraId="4E9F6DF2" w14:textId="77777777" w:rsidR="00A25961" w:rsidRPr="00D95AB9" w:rsidRDefault="00A25961" w:rsidP="00072543">
            <w:pPr>
              <w:rPr>
                <w:color w:val="000000"/>
              </w:rPr>
            </w:pPr>
            <w:r w:rsidRPr="00D95AB9">
              <w:rPr>
                <w:color w:val="000000"/>
              </w:rPr>
              <w:t>Способен проводить с соблюдением норм техники безопасности эксп</w:t>
            </w:r>
            <w:r w:rsidRPr="00D95AB9">
              <w:rPr>
                <w:color w:val="000000"/>
              </w:rPr>
              <w:t>е</w:t>
            </w:r>
            <w:r w:rsidRPr="00D95AB9">
              <w:rPr>
                <w:color w:val="000000"/>
              </w:rPr>
              <w:t>римент по синтезу и анализу хим</w:t>
            </w:r>
            <w:r w:rsidRPr="00D95AB9">
              <w:rPr>
                <w:color w:val="000000"/>
              </w:rPr>
              <w:t>и</w:t>
            </w:r>
            <w:r w:rsidRPr="00D95AB9">
              <w:rPr>
                <w:color w:val="000000"/>
              </w:rPr>
              <w:t>ческих веществ, исследованию р</w:t>
            </w:r>
            <w:r w:rsidRPr="00D95AB9">
              <w:rPr>
                <w:color w:val="000000"/>
              </w:rPr>
              <w:t>е</w:t>
            </w:r>
            <w:r w:rsidRPr="00D95AB9">
              <w:rPr>
                <w:color w:val="000000"/>
              </w:rPr>
              <w:t>акций, процессов и материалов, д</w:t>
            </w:r>
            <w:r w:rsidRPr="00D95AB9">
              <w:rPr>
                <w:color w:val="000000"/>
              </w:rPr>
              <w:t>и</w:t>
            </w:r>
            <w:r w:rsidRPr="00D95AB9">
              <w:rPr>
                <w:color w:val="000000"/>
              </w:rPr>
              <w:t>агностике физических и механич</w:t>
            </w:r>
            <w:r w:rsidRPr="00D95AB9">
              <w:rPr>
                <w:color w:val="000000"/>
              </w:rPr>
              <w:t>е</w:t>
            </w:r>
            <w:r w:rsidRPr="00D95AB9">
              <w:rPr>
                <w:color w:val="000000"/>
              </w:rPr>
              <w:t>ских свойств материалов</w:t>
            </w:r>
          </w:p>
          <w:p w14:paraId="5549C045" w14:textId="77777777" w:rsidR="00A25961" w:rsidRPr="000A684E" w:rsidRDefault="00A25961" w:rsidP="00192E31">
            <w:pPr>
              <w:pStyle w:val="Style97"/>
              <w:widowControl/>
              <w:spacing w:line="240" w:lineRule="auto"/>
              <w:rPr>
                <w:rStyle w:val="FontStyle138"/>
                <w:i w:val="0"/>
                <w:iCs w:val="0"/>
                <w:sz w:val="24"/>
                <w:szCs w:val="24"/>
              </w:rPr>
            </w:pPr>
          </w:p>
        </w:tc>
        <w:tc>
          <w:tcPr>
            <w:tcW w:w="3969" w:type="dxa"/>
          </w:tcPr>
          <w:p w14:paraId="0961EB5D" w14:textId="77777777" w:rsidR="00A25961" w:rsidRDefault="00A25961" w:rsidP="00072543">
            <w:pPr>
              <w:widowControl/>
              <w:rPr>
                <w:color w:val="000000"/>
              </w:rPr>
            </w:pPr>
            <w:r>
              <w:rPr>
                <w:color w:val="000000"/>
              </w:rPr>
              <w:t>З-ОПК-2 Знать: основные нормы и требования к</w:t>
            </w:r>
            <w:r w:rsidR="00AD69C4">
              <w:rPr>
                <w:color w:val="000000"/>
              </w:rPr>
              <w:t xml:space="preserve"> </w:t>
            </w:r>
            <w:r>
              <w:rPr>
                <w:color w:val="000000"/>
              </w:rPr>
              <w:t xml:space="preserve">безопасной работе при проведении </w:t>
            </w:r>
            <w:r w:rsidR="00AD69C4">
              <w:rPr>
                <w:color w:val="000000"/>
              </w:rPr>
              <w:t xml:space="preserve"> </w:t>
            </w:r>
            <w:r>
              <w:rPr>
                <w:color w:val="000000"/>
              </w:rPr>
              <w:t>экспериментов по си</w:t>
            </w:r>
            <w:r>
              <w:rPr>
                <w:color w:val="000000"/>
              </w:rPr>
              <w:t>н</w:t>
            </w:r>
            <w:r>
              <w:rPr>
                <w:color w:val="000000"/>
              </w:rPr>
              <w:t>тезу и анализу химических</w:t>
            </w:r>
            <w:r w:rsidR="00AD69C4">
              <w:rPr>
                <w:color w:val="000000"/>
              </w:rPr>
              <w:t xml:space="preserve"> </w:t>
            </w:r>
            <w:r>
              <w:rPr>
                <w:color w:val="000000"/>
              </w:rPr>
              <w:t>веществ, исследованию реакций, процессов и</w:t>
            </w:r>
          </w:p>
          <w:p w14:paraId="0C8F0F87" w14:textId="77777777" w:rsidR="00A25961" w:rsidRDefault="00A25961" w:rsidP="00072543">
            <w:pPr>
              <w:widowControl/>
              <w:rPr>
                <w:color w:val="000000"/>
              </w:rPr>
            </w:pPr>
            <w:r>
              <w:rPr>
                <w:color w:val="000000"/>
              </w:rPr>
              <w:t>материалов, диагностике физич</w:t>
            </w:r>
            <w:r>
              <w:rPr>
                <w:color w:val="000000"/>
              </w:rPr>
              <w:t>е</w:t>
            </w:r>
            <w:r>
              <w:rPr>
                <w:color w:val="000000"/>
              </w:rPr>
              <w:t>ских и</w:t>
            </w:r>
            <w:r w:rsidR="00AD69C4">
              <w:rPr>
                <w:color w:val="000000"/>
              </w:rPr>
              <w:t xml:space="preserve"> </w:t>
            </w:r>
            <w:r>
              <w:rPr>
                <w:color w:val="000000"/>
              </w:rPr>
              <w:t>механических свойств мат</w:t>
            </w:r>
            <w:r>
              <w:rPr>
                <w:color w:val="000000"/>
              </w:rPr>
              <w:t>е</w:t>
            </w:r>
            <w:r>
              <w:rPr>
                <w:color w:val="000000"/>
              </w:rPr>
              <w:t>риалов.</w:t>
            </w:r>
          </w:p>
          <w:p w14:paraId="67535F1E" w14:textId="77777777" w:rsidR="00A25961" w:rsidRDefault="00A25961" w:rsidP="00072543">
            <w:pPr>
              <w:widowControl/>
              <w:rPr>
                <w:color w:val="000000"/>
              </w:rPr>
            </w:pPr>
            <w:r>
              <w:rPr>
                <w:color w:val="000000"/>
              </w:rPr>
              <w:t>У-ОПК-2 Уметь: проводить с с</w:t>
            </w:r>
            <w:r>
              <w:rPr>
                <w:color w:val="000000"/>
              </w:rPr>
              <w:t>о</w:t>
            </w:r>
            <w:r>
              <w:rPr>
                <w:color w:val="000000"/>
              </w:rPr>
              <w:t>блюдением норм</w:t>
            </w:r>
            <w:r w:rsidR="00AD69C4">
              <w:rPr>
                <w:color w:val="000000"/>
              </w:rPr>
              <w:t xml:space="preserve"> </w:t>
            </w:r>
            <w:r>
              <w:rPr>
                <w:color w:val="000000"/>
              </w:rPr>
              <w:t>техники безопа</w:t>
            </w:r>
            <w:r>
              <w:rPr>
                <w:color w:val="000000"/>
              </w:rPr>
              <w:t>с</w:t>
            </w:r>
            <w:r>
              <w:rPr>
                <w:color w:val="000000"/>
              </w:rPr>
              <w:t>ности эксперимент по синтезу и</w:t>
            </w:r>
          </w:p>
          <w:p w14:paraId="04750121" w14:textId="77777777" w:rsidR="00A25961" w:rsidRDefault="00A25961" w:rsidP="00072543">
            <w:pPr>
              <w:widowControl/>
              <w:rPr>
                <w:color w:val="000000"/>
              </w:rPr>
            </w:pPr>
            <w:r>
              <w:rPr>
                <w:color w:val="000000"/>
              </w:rPr>
              <w:t>анализу химических веществ, и</w:t>
            </w:r>
            <w:r>
              <w:rPr>
                <w:color w:val="000000"/>
              </w:rPr>
              <w:t>с</w:t>
            </w:r>
            <w:r>
              <w:rPr>
                <w:color w:val="000000"/>
              </w:rPr>
              <w:t>следованию</w:t>
            </w:r>
            <w:r w:rsidR="00AD69C4">
              <w:rPr>
                <w:color w:val="000000"/>
              </w:rPr>
              <w:t xml:space="preserve"> </w:t>
            </w:r>
            <w:r>
              <w:rPr>
                <w:color w:val="000000"/>
              </w:rPr>
              <w:t>реакций, процессов и материалов, диагностике</w:t>
            </w:r>
            <w:r w:rsidR="00AD69C4">
              <w:rPr>
                <w:color w:val="000000"/>
              </w:rPr>
              <w:t xml:space="preserve"> </w:t>
            </w:r>
            <w:r>
              <w:rPr>
                <w:color w:val="000000"/>
              </w:rPr>
              <w:t>физич</w:t>
            </w:r>
            <w:r>
              <w:rPr>
                <w:color w:val="000000"/>
              </w:rPr>
              <w:t>е</w:t>
            </w:r>
            <w:r>
              <w:rPr>
                <w:color w:val="000000"/>
              </w:rPr>
              <w:t>ских и механических свойств мат</w:t>
            </w:r>
            <w:r>
              <w:rPr>
                <w:color w:val="000000"/>
              </w:rPr>
              <w:t>е</w:t>
            </w:r>
            <w:r>
              <w:rPr>
                <w:color w:val="000000"/>
              </w:rPr>
              <w:t>риалов</w:t>
            </w:r>
          </w:p>
          <w:p w14:paraId="17B912CD" w14:textId="77777777" w:rsidR="00A25961" w:rsidRDefault="00A25961" w:rsidP="00072543">
            <w:pPr>
              <w:widowControl/>
              <w:rPr>
                <w:color w:val="000000"/>
              </w:rPr>
            </w:pPr>
            <w:r>
              <w:rPr>
                <w:color w:val="000000"/>
              </w:rPr>
              <w:t>В-ОПК-2 Владеть: практическими навыками</w:t>
            </w:r>
            <w:r w:rsidR="00AD69C4">
              <w:rPr>
                <w:color w:val="000000"/>
              </w:rPr>
              <w:t xml:space="preserve"> </w:t>
            </w:r>
            <w:r>
              <w:rPr>
                <w:color w:val="000000"/>
              </w:rPr>
              <w:t>проведения эксперимента по синтезу и анализу</w:t>
            </w:r>
            <w:r w:rsidR="00AD69C4">
              <w:rPr>
                <w:color w:val="000000"/>
              </w:rPr>
              <w:t xml:space="preserve"> </w:t>
            </w:r>
            <w:r>
              <w:rPr>
                <w:color w:val="000000"/>
              </w:rPr>
              <w:t>химических веществ, исследованию реакций,</w:t>
            </w:r>
          </w:p>
          <w:p w14:paraId="321304B6" w14:textId="77777777" w:rsidR="00A25961" w:rsidRPr="000A684E" w:rsidRDefault="00A25961" w:rsidP="00AD69C4">
            <w:pPr>
              <w:widowControl/>
              <w:rPr>
                <w:rStyle w:val="FontStyle138"/>
                <w:i w:val="0"/>
                <w:iCs w:val="0"/>
                <w:sz w:val="24"/>
                <w:szCs w:val="24"/>
              </w:rPr>
            </w:pPr>
            <w:r>
              <w:rPr>
                <w:color w:val="000000"/>
              </w:rPr>
              <w:t>процессов и материалов, диагн</w:t>
            </w:r>
            <w:r>
              <w:rPr>
                <w:color w:val="000000"/>
              </w:rPr>
              <w:t>о</w:t>
            </w:r>
            <w:r>
              <w:rPr>
                <w:color w:val="000000"/>
              </w:rPr>
              <w:t>стике физических</w:t>
            </w:r>
            <w:r w:rsidR="00AD69C4">
              <w:rPr>
                <w:color w:val="000000"/>
              </w:rPr>
              <w:t xml:space="preserve"> </w:t>
            </w:r>
            <w:r>
              <w:rPr>
                <w:color w:val="000000"/>
              </w:rPr>
              <w:t>и механических свойств материалов</w:t>
            </w:r>
          </w:p>
        </w:tc>
      </w:tr>
      <w:tr w:rsidR="00A25961" w:rsidRPr="006E0577" w14:paraId="1E3E0DFD" w14:textId="77777777">
        <w:tc>
          <w:tcPr>
            <w:tcW w:w="2094" w:type="dxa"/>
          </w:tcPr>
          <w:p w14:paraId="41C88C21" w14:textId="77777777" w:rsidR="00A25961" w:rsidRPr="00072543" w:rsidRDefault="00A25961" w:rsidP="0021535F">
            <w:pPr>
              <w:pStyle w:val="Style97"/>
              <w:widowControl/>
              <w:spacing w:line="240" w:lineRule="auto"/>
              <w:rPr>
                <w:rStyle w:val="FontStyle138"/>
                <w:i w:val="0"/>
                <w:iCs w:val="0"/>
                <w:color w:val="FF0000"/>
                <w:sz w:val="24"/>
                <w:szCs w:val="24"/>
              </w:rPr>
            </w:pPr>
            <w:r w:rsidRPr="00072543">
              <w:rPr>
                <w:color w:val="000000"/>
              </w:rPr>
              <w:t>ОПК-6</w:t>
            </w:r>
          </w:p>
        </w:tc>
        <w:tc>
          <w:tcPr>
            <w:tcW w:w="3968" w:type="dxa"/>
          </w:tcPr>
          <w:p w14:paraId="45B4994B" w14:textId="77777777" w:rsidR="00A25961" w:rsidRPr="00D95AB9" w:rsidRDefault="00A25961" w:rsidP="00072543">
            <w:pPr>
              <w:rPr>
                <w:color w:val="000000"/>
              </w:rPr>
            </w:pPr>
            <w:r w:rsidRPr="00D95AB9">
              <w:rPr>
                <w:color w:val="000000"/>
              </w:rPr>
              <w:t>Способен представлять результаты профессиональной деятельности в виде протоколов испытаний, отч</w:t>
            </w:r>
            <w:r w:rsidRPr="00D95AB9">
              <w:rPr>
                <w:color w:val="000000"/>
              </w:rPr>
              <w:t>е</w:t>
            </w:r>
            <w:r w:rsidRPr="00D95AB9">
              <w:rPr>
                <w:color w:val="000000"/>
              </w:rPr>
              <w:t>тов о проделанной работе, тезисов докладов, презентаций</w:t>
            </w:r>
          </w:p>
          <w:p w14:paraId="3C699AC7" w14:textId="77777777" w:rsidR="00A25961" w:rsidRPr="006E0577" w:rsidRDefault="00A25961" w:rsidP="002D425A">
            <w:pPr>
              <w:pStyle w:val="Style97"/>
              <w:widowControl/>
              <w:spacing w:line="240" w:lineRule="auto"/>
              <w:rPr>
                <w:rStyle w:val="FontStyle138"/>
                <w:i w:val="0"/>
                <w:iCs w:val="0"/>
                <w:color w:val="FF0000"/>
                <w:sz w:val="24"/>
                <w:szCs w:val="24"/>
              </w:rPr>
            </w:pPr>
          </w:p>
        </w:tc>
        <w:tc>
          <w:tcPr>
            <w:tcW w:w="3969" w:type="dxa"/>
          </w:tcPr>
          <w:p w14:paraId="3A63978A" w14:textId="77777777" w:rsidR="00A25961" w:rsidRDefault="00A25961" w:rsidP="00072543">
            <w:pPr>
              <w:widowControl/>
              <w:rPr>
                <w:color w:val="000000"/>
              </w:rPr>
            </w:pPr>
            <w:r>
              <w:rPr>
                <w:color w:val="000000"/>
              </w:rPr>
              <w:t>З-ОПК-6 Знать алгоритм предста</w:t>
            </w:r>
            <w:r>
              <w:rPr>
                <w:color w:val="000000"/>
              </w:rPr>
              <w:t>в</w:t>
            </w:r>
            <w:r>
              <w:rPr>
                <w:color w:val="000000"/>
              </w:rPr>
              <w:t>ления</w:t>
            </w:r>
            <w:r w:rsidR="00AD69C4">
              <w:rPr>
                <w:color w:val="000000"/>
              </w:rPr>
              <w:t xml:space="preserve"> </w:t>
            </w:r>
            <w:r>
              <w:rPr>
                <w:color w:val="000000"/>
              </w:rPr>
              <w:t>результатов профессионал</w:t>
            </w:r>
            <w:r>
              <w:rPr>
                <w:color w:val="000000"/>
              </w:rPr>
              <w:t>ь</w:t>
            </w:r>
            <w:r>
              <w:rPr>
                <w:color w:val="000000"/>
              </w:rPr>
              <w:t>ной деятельности в</w:t>
            </w:r>
            <w:r w:rsidR="00AD69C4">
              <w:rPr>
                <w:color w:val="000000"/>
              </w:rPr>
              <w:t xml:space="preserve"> </w:t>
            </w:r>
            <w:r>
              <w:rPr>
                <w:color w:val="000000"/>
              </w:rPr>
              <w:t>виде протоколов испытаний, отчетов о</w:t>
            </w:r>
            <w:r w:rsidR="00AD69C4">
              <w:rPr>
                <w:color w:val="000000"/>
              </w:rPr>
              <w:t xml:space="preserve"> </w:t>
            </w:r>
            <w:r>
              <w:rPr>
                <w:color w:val="000000"/>
              </w:rPr>
              <w:t>проделанной работе, тезисов докладов,</w:t>
            </w:r>
            <w:r w:rsidR="00AD69C4">
              <w:rPr>
                <w:color w:val="000000"/>
              </w:rPr>
              <w:t xml:space="preserve"> </w:t>
            </w:r>
            <w:r>
              <w:rPr>
                <w:color w:val="000000"/>
              </w:rPr>
              <w:t>презент</w:t>
            </w:r>
            <w:r>
              <w:rPr>
                <w:color w:val="000000"/>
              </w:rPr>
              <w:t>а</w:t>
            </w:r>
            <w:r>
              <w:rPr>
                <w:color w:val="000000"/>
              </w:rPr>
              <w:t>ций</w:t>
            </w:r>
          </w:p>
          <w:p w14:paraId="19B95B68" w14:textId="77777777" w:rsidR="00A25961" w:rsidRDefault="00A25961" w:rsidP="00072543">
            <w:pPr>
              <w:widowControl/>
              <w:rPr>
                <w:color w:val="000000"/>
              </w:rPr>
            </w:pPr>
            <w:r>
              <w:rPr>
                <w:color w:val="000000"/>
              </w:rPr>
              <w:t>У-ОПК-6 Уметь: представлять р</w:t>
            </w:r>
            <w:r>
              <w:rPr>
                <w:color w:val="000000"/>
              </w:rPr>
              <w:t>е</w:t>
            </w:r>
            <w:r>
              <w:rPr>
                <w:color w:val="000000"/>
              </w:rPr>
              <w:t>зультаты</w:t>
            </w:r>
            <w:r w:rsidR="00AD69C4">
              <w:rPr>
                <w:color w:val="000000"/>
              </w:rPr>
              <w:t xml:space="preserve"> </w:t>
            </w:r>
            <w:r>
              <w:rPr>
                <w:color w:val="000000"/>
              </w:rPr>
              <w:t>профессиональной де</w:t>
            </w:r>
            <w:r>
              <w:rPr>
                <w:color w:val="000000"/>
              </w:rPr>
              <w:t>я</w:t>
            </w:r>
            <w:r>
              <w:rPr>
                <w:color w:val="000000"/>
              </w:rPr>
              <w:t>тельности в виде</w:t>
            </w:r>
            <w:r w:rsidR="00AD69C4">
              <w:rPr>
                <w:color w:val="000000"/>
              </w:rPr>
              <w:t xml:space="preserve"> </w:t>
            </w:r>
            <w:r>
              <w:rPr>
                <w:color w:val="000000"/>
              </w:rPr>
              <w:t>протоколов исп</w:t>
            </w:r>
            <w:r>
              <w:rPr>
                <w:color w:val="000000"/>
              </w:rPr>
              <w:t>ы</w:t>
            </w:r>
            <w:r>
              <w:rPr>
                <w:color w:val="000000"/>
              </w:rPr>
              <w:t>таний, отчетов о проделанной</w:t>
            </w:r>
          </w:p>
          <w:p w14:paraId="76F46930" w14:textId="77777777" w:rsidR="00A25961" w:rsidRDefault="00A25961" w:rsidP="00072543">
            <w:pPr>
              <w:widowControl/>
              <w:rPr>
                <w:color w:val="000000"/>
              </w:rPr>
            </w:pPr>
            <w:r>
              <w:rPr>
                <w:color w:val="000000"/>
              </w:rPr>
              <w:lastRenderedPageBreak/>
              <w:t>работе, тезисов докладов, презент</w:t>
            </w:r>
            <w:r>
              <w:rPr>
                <w:color w:val="000000"/>
              </w:rPr>
              <w:t>а</w:t>
            </w:r>
            <w:r>
              <w:rPr>
                <w:color w:val="000000"/>
              </w:rPr>
              <w:t>ций</w:t>
            </w:r>
          </w:p>
          <w:p w14:paraId="1974506C" w14:textId="77777777" w:rsidR="00A25961" w:rsidRPr="006E0577" w:rsidRDefault="00A25961" w:rsidP="00AD69C4">
            <w:pPr>
              <w:widowControl/>
              <w:rPr>
                <w:rStyle w:val="FontStyle138"/>
                <w:i w:val="0"/>
                <w:iCs w:val="0"/>
                <w:color w:val="FF0000"/>
                <w:sz w:val="24"/>
                <w:szCs w:val="24"/>
              </w:rPr>
            </w:pPr>
            <w:r>
              <w:rPr>
                <w:color w:val="000000"/>
              </w:rPr>
              <w:t>В-ОПК-6 Владеть: навыками подг</w:t>
            </w:r>
            <w:r>
              <w:rPr>
                <w:color w:val="000000"/>
              </w:rPr>
              <w:t>о</w:t>
            </w:r>
            <w:r>
              <w:rPr>
                <w:color w:val="000000"/>
              </w:rPr>
              <w:t>товки</w:t>
            </w:r>
            <w:r w:rsidR="00AD69C4">
              <w:rPr>
                <w:color w:val="000000"/>
              </w:rPr>
              <w:t xml:space="preserve"> </w:t>
            </w:r>
            <w:r>
              <w:rPr>
                <w:color w:val="000000"/>
              </w:rPr>
              <w:t>протоколов испытаний, отч</w:t>
            </w:r>
            <w:r>
              <w:rPr>
                <w:color w:val="000000"/>
              </w:rPr>
              <w:t>е</w:t>
            </w:r>
            <w:r>
              <w:rPr>
                <w:color w:val="000000"/>
              </w:rPr>
              <w:t>тов о проделанной</w:t>
            </w:r>
            <w:r w:rsidR="00AD69C4">
              <w:rPr>
                <w:color w:val="000000"/>
              </w:rPr>
              <w:t xml:space="preserve"> </w:t>
            </w:r>
            <w:r>
              <w:rPr>
                <w:color w:val="000000"/>
              </w:rPr>
              <w:t>работе, тезисов докладов, презентаций</w:t>
            </w:r>
          </w:p>
        </w:tc>
      </w:tr>
      <w:tr w:rsidR="00A25961" w:rsidRPr="000A684E" w14:paraId="78DC3BEB" w14:textId="77777777">
        <w:tc>
          <w:tcPr>
            <w:tcW w:w="2094" w:type="dxa"/>
          </w:tcPr>
          <w:p w14:paraId="4DAB52B7" w14:textId="77777777" w:rsidR="00A25961" w:rsidRPr="00072543" w:rsidRDefault="00A25961" w:rsidP="0021535F">
            <w:pPr>
              <w:pStyle w:val="Style97"/>
              <w:widowControl/>
              <w:spacing w:line="240" w:lineRule="auto"/>
              <w:rPr>
                <w:rStyle w:val="FontStyle138"/>
                <w:i w:val="0"/>
                <w:iCs w:val="0"/>
                <w:sz w:val="24"/>
                <w:szCs w:val="24"/>
              </w:rPr>
            </w:pPr>
            <w:r w:rsidRPr="00072543">
              <w:rPr>
                <w:color w:val="000000"/>
              </w:rPr>
              <w:lastRenderedPageBreak/>
              <w:t>ПК-1</w:t>
            </w:r>
          </w:p>
        </w:tc>
        <w:tc>
          <w:tcPr>
            <w:tcW w:w="3968" w:type="dxa"/>
          </w:tcPr>
          <w:p w14:paraId="40910BF9" w14:textId="77777777" w:rsidR="00A25961" w:rsidRPr="00D95AB9" w:rsidRDefault="00A25961" w:rsidP="00072543">
            <w:pPr>
              <w:rPr>
                <w:color w:val="000000"/>
              </w:rPr>
            </w:pPr>
            <w:r w:rsidRPr="00D95AB9">
              <w:rPr>
                <w:color w:val="000000"/>
              </w:rPr>
              <w:t>Способен выбирать и использовать технические средства и методы и</w:t>
            </w:r>
            <w:r w:rsidRPr="00D95AB9">
              <w:rPr>
                <w:color w:val="000000"/>
              </w:rPr>
              <w:t>с</w:t>
            </w:r>
            <w:r w:rsidRPr="00D95AB9">
              <w:rPr>
                <w:color w:val="000000"/>
              </w:rPr>
              <w:t>пытаний для решения исследов</w:t>
            </w:r>
            <w:r w:rsidRPr="00D95AB9">
              <w:rPr>
                <w:color w:val="000000"/>
              </w:rPr>
              <w:t>а</w:t>
            </w:r>
            <w:r w:rsidRPr="00D95AB9">
              <w:rPr>
                <w:color w:val="000000"/>
              </w:rPr>
              <w:t>тельских задач химической напра</w:t>
            </w:r>
            <w:r w:rsidRPr="00D95AB9">
              <w:rPr>
                <w:color w:val="000000"/>
              </w:rPr>
              <w:t>в</w:t>
            </w:r>
            <w:r w:rsidRPr="00D95AB9">
              <w:rPr>
                <w:color w:val="000000"/>
              </w:rPr>
              <w:t>ленности, поставленных специал</w:t>
            </w:r>
            <w:r w:rsidRPr="00D95AB9">
              <w:rPr>
                <w:color w:val="000000"/>
              </w:rPr>
              <w:t>и</w:t>
            </w:r>
            <w:r w:rsidRPr="00D95AB9">
              <w:rPr>
                <w:color w:val="000000"/>
              </w:rPr>
              <w:t>стом более высокой квалификации</w:t>
            </w:r>
          </w:p>
          <w:p w14:paraId="178532F7" w14:textId="77777777" w:rsidR="00A25961" w:rsidRPr="000A684E" w:rsidRDefault="00A25961" w:rsidP="002D425A">
            <w:pPr>
              <w:pStyle w:val="Style97"/>
              <w:widowControl/>
              <w:spacing w:line="240" w:lineRule="auto"/>
              <w:rPr>
                <w:rStyle w:val="FontStyle138"/>
                <w:i w:val="0"/>
                <w:iCs w:val="0"/>
                <w:sz w:val="24"/>
                <w:szCs w:val="24"/>
              </w:rPr>
            </w:pPr>
          </w:p>
        </w:tc>
        <w:tc>
          <w:tcPr>
            <w:tcW w:w="3969" w:type="dxa"/>
          </w:tcPr>
          <w:p w14:paraId="6C00E999" w14:textId="77777777" w:rsidR="00A25961" w:rsidRDefault="00A25961" w:rsidP="00072543">
            <w:pPr>
              <w:widowControl/>
              <w:rPr>
                <w:color w:val="000000"/>
              </w:rPr>
            </w:pPr>
            <w:r>
              <w:rPr>
                <w:color w:val="000000"/>
              </w:rPr>
              <w:t>З-ПК-1 Знать: этапы</w:t>
            </w:r>
          </w:p>
          <w:p w14:paraId="7A0E7170" w14:textId="77777777" w:rsidR="00A25961" w:rsidRDefault="00A25961" w:rsidP="00072543">
            <w:pPr>
              <w:widowControl/>
              <w:rPr>
                <w:color w:val="000000"/>
              </w:rPr>
            </w:pPr>
            <w:r>
              <w:rPr>
                <w:color w:val="000000"/>
              </w:rPr>
              <w:t>планирования отдельных</w:t>
            </w:r>
          </w:p>
          <w:p w14:paraId="1722D465" w14:textId="77777777" w:rsidR="00A25961" w:rsidRDefault="00A25961" w:rsidP="00072543">
            <w:pPr>
              <w:widowControl/>
              <w:rPr>
                <w:color w:val="000000"/>
              </w:rPr>
            </w:pPr>
            <w:r>
              <w:rPr>
                <w:color w:val="000000"/>
              </w:rPr>
              <w:t>стадий исследования при</w:t>
            </w:r>
          </w:p>
          <w:p w14:paraId="2E3AE02A" w14:textId="77777777" w:rsidR="00A25961" w:rsidRDefault="00A25961" w:rsidP="00072543">
            <w:pPr>
              <w:widowControl/>
              <w:rPr>
                <w:color w:val="000000"/>
              </w:rPr>
            </w:pPr>
            <w:r>
              <w:rPr>
                <w:color w:val="000000"/>
              </w:rPr>
              <w:t>наличии общего плана</w:t>
            </w:r>
          </w:p>
          <w:p w14:paraId="23B66AF3" w14:textId="77777777" w:rsidR="00A25961" w:rsidRDefault="00A25961" w:rsidP="00072543">
            <w:pPr>
              <w:widowControl/>
              <w:rPr>
                <w:color w:val="000000"/>
              </w:rPr>
            </w:pPr>
            <w:r>
              <w:rPr>
                <w:color w:val="000000"/>
              </w:rPr>
              <w:t>НИР</w:t>
            </w:r>
          </w:p>
          <w:p w14:paraId="2831AEE4" w14:textId="77777777" w:rsidR="00A25961" w:rsidRDefault="00A25961" w:rsidP="00072543">
            <w:pPr>
              <w:widowControl/>
              <w:rPr>
                <w:color w:val="000000"/>
              </w:rPr>
            </w:pPr>
            <w:r>
              <w:rPr>
                <w:color w:val="000000"/>
              </w:rPr>
              <w:t>У-ПК-1 Уметь: готовить</w:t>
            </w:r>
          </w:p>
          <w:p w14:paraId="150F26AA" w14:textId="77777777" w:rsidR="00A25961" w:rsidRDefault="00A25961" w:rsidP="00072543">
            <w:pPr>
              <w:widowControl/>
              <w:rPr>
                <w:color w:val="000000"/>
              </w:rPr>
            </w:pPr>
            <w:r>
              <w:rPr>
                <w:color w:val="000000"/>
              </w:rPr>
              <w:t xml:space="preserve">элементы документации </w:t>
            </w:r>
          </w:p>
          <w:p w14:paraId="014B0654" w14:textId="77777777" w:rsidR="00A25961" w:rsidRDefault="00A25961" w:rsidP="00072543">
            <w:pPr>
              <w:widowControl/>
              <w:rPr>
                <w:color w:val="000000"/>
              </w:rPr>
            </w:pPr>
            <w:r>
              <w:rPr>
                <w:color w:val="000000"/>
              </w:rPr>
              <w:t>и объекты исследования</w:t>
            </w:r>
          </w:p>
          <w:p w14:paraId="363E6B54" w14:textId="77777777" w:rsidR="00A25961" w:rsidRDefault="00A25961" w:rsidP="00072543">
            <w:pPr>
              <w:widowControl/>
              <w:rPr>
                <w:color w:val="000000"/>
              </w:rPr>
            </w:pPr>
            <w:r>
              <w:rPr>
                <w:color w:val="000000"/>
              </w:rPr>
              <w:t>В-ПК-1 Владеть:</w:t>
            </w:r>
          </w:p>
          <w:p w14:paraId="13A852CE" w14:textId="77777777" w:rsidR="00A25961" w:rsidRDefault="00A25961" w:rsidP="00072543">
            <w:pPr>
              <w:widowControl/>
              <w:rPr>
                <w:color w:val="000000"/>
              </w:rPr>
            </w:pPr>
            <w:r>
              <w:rPr>
                <w:color w:val="000000"/>
              </w:rPr>
              <w:t>навыками  выбора</w:t>
            </w:r>
          </w:p>
          <w:p w14:paraId="3B7D6D3F" w14:textId="77777777" w:rsidR="00A25961" w:rsidRDefault="00A25961" w:rsidP="00072543">
            <w:pPr>
              <w:widowControl/>
              <w:rPr>
                <w:color w:val="000000"/>
              </w:rPr>
            </w:pPr>
            <w:r>
              <w:rPr>
                <w:color w:val="000000"/>
              </w:rPr>
              <w:t>технических средств и</w:t>
            </w:r>
          </w:p>
          <w:p w14:paraId="55D4DD81" w14:textId="77777777" w:rsidR="00A25961" w:rsidRDefault="00A25961" w:rsidP="00072543">
            <w:pPr>
              <w:widowControl/>
              <w:rPr>
                <w:color w:val="000000"/>
              </w:rPr>
            </w:pPr>
            <w:r>
              <w:rPr>
                <w:color w:val="000000"/>
              </w:rPr>
              <w:t>методов испытаний (из</w:t>
            </w:r>
          </w:p>
          <w:p w14:paraId="624292F9" w14:textId="77777777" w:rsidR="00A25961" w:rsidRDefault="00A25961" w:rsidP="00072543">
            <w:pPr>
              <w:widowControl/>
              <w:rPr>
                <w:color w:val="000000"/>
              </w:rPr>
            </w:pPr>
            <w:r>
              <w:rPr>
                <w:color w:val="000000"/>
              </w:rPr>
              <w:t>набора имеющихся) для</w:t>
            </w:r>
          </w:p>
          <w:p w14:paraId="2F0D56FD" w14:textId="77777777" w:rsidR="00A25961" w:rsidRDefault="00A25961" w:rsidP="00072543">
            <w:pPr>
              <w:widowControl/>
              <w:rPr>
                <w:color w:val="000000"/>
              </w:rPr>
            </w:pPr>
            <w:r>
              <w:rPr>
                <w:color w:val="000000"/>
              </w:rPr>
              <w:t>решения поставленных</w:t>
            </w:r>
          </w:p>
          <w:p w14:paraId="2DCEFD68" w14:textId="77777777" w:rsidR="00A25961" w:rsidRPr="000A684E" w:rsidRDefault="00A25961" w:rsidP="00072543">
            <w:pPr>
              <w:pStyle w:val="Style97"/>
              <w:widowControl/>
              <w:spacing w:line="240" w:lineRule="auto"/>
              <w:rPr>
                <w:rStyle w:val="FontStyle138"/>
                <w:i w:val="0"/>
                <w:iCs w:val="0"/>
                <w:sz w:val="24"/>
                <w:szCs w:val="24"/>
              </w:rPr>
            </w:pPr>
            <w:r>
              <w:rPr>
                <w:color w:val="000000"/>
              </w:rPr>
              <w:t>задач НИР</w:t>
            </w:r>
          </w:p>
        </w:tc>
      </w:tr>
    </w:tbl>
    <w:p w14:paraId="33F3AEF7" w14:textId="77777777" w:rsidR="00A25961" w:rsidRPr="000A684E" w:rsidRDefault="00A25961" w:rsidP="00D03CD7">
      <w:pPr>
        <w:widowControl/>
        <w:autoSpaceDE/>
        <w:autoSpaceDN/>
        <w:adjustRightInd/>
        <w:spacing w:before="360" w:after="240"/>
        <w:rPr>
          <w:b/>
          <w:bCs/>
          <w:caps/>
          <w:lang w:eastAsia="en-US"/>
        </w:rPr>
      </w:pPr>
      <w:r>
        <w:rPr>
          <w:rStyle w:val="FontStyle142"/>
          <w:b/>
          <w:bCs/>
          <w:sz w:val="24"/>
          <w:szCs w:val="24"/>
        </w:rPr>
        <w:t>4</w:t>
      </w:r>
      <w:r w:rsidRPr="000A684E">
        <w:rPr>
          <w:rStyle w:val="FontStyle142"/>
          <w:b/>
          <w:bCs/>
          <w:sz w:val="24"/>
          <w:szCs w:val="24"/>
        </w:rPr>
        <w:t>. </w:t>
      </w:r>
      <w:r w:rsidRPr="000A684E">
        <w:rPr>
          <w:b/>
          <w:bCs/>
          <w:caps/>
          <w:lang w:eastAsia="en-US"/>
        </w:rPr>
        <w:t>ВОСПИТАТЕЛЬНЫЙ ПОТЕНЦИАЛ ДИСЦИПЛИНЫ</w:t>
      </w:r>
    </w:p>
    <w:tbl>
      <w:tblPr>
        <w:tblW w:w="0" w:type="auto"/>
        <w:tblInd w:w="-106" w:type="dxa"/>
        <w:tblBorders>
          <w:top w:val="twistedLines1" w:sz="0" w:space="0" w:color="auto"/>
          <w:left w:val="twistedLines1" w:sz="0" w:space="0" w:color="auto"/>
          <w:bottom w:val="twistedLines1" w:sz="0" w:space="0" w:color="auto"/>
          <w:right w:val="twistedLines1" w:sz="0" w:space="0" w:color="auto"/>
          <w:insideH w:val="twistedLines1" w:sz="0" w:space="0" w:color="auto"/>
          <w:insideV w:val="twistedLines1" w:sz="0" w:space="0" w:color="auto"/>
        </w:tblBorders>
        <w:tblLook w:val="00A0" w:firstRow="1" w:lastRow="0" w:firstColumn="1" w:lastColumn="0" w:noHBand="0" w:noVBand="0"/>
      </w:tblPr>
      <w:tblGrid>
        <w:gridCol w:w="2965"/>
        <w:gridCol w:w="3047"/>
        <w:gridCol w:w="4124"/>
      </w:tblGrid>
      <w:tr w:rsidR="00A25961" w:rsidRPr="0032698A" w14:paraId="5FCEFB3D" w14:textId="77777777">
        <w:tc>
          <w:tcPr>
            <w:tcW w:w="2965" w:type="dxa"/>
          </w:tcPr>
          <w:p w14:paraId="268C18AB" w14:textId="77777777" w:rsidR="00A25961" w:rsidRPr="004C652F" w:rsidRDefault="00A25961" w:rsidP="00E943CD">
            <w:pPr>
              <w:jc w:val="center"/>
              <w:rPr>
                <w:b/>
                <w:bCs/>
                <w:color w:val="000000"/>
              </w:rPr>
            </w:pPr>
            <w:r w:rsidRPr="004C652F">
              <w:rPr>
                <w:b/>
                <w:bCs/>
                <w:color w:val="000000"/>
              </w:rPr>
              <w:t>Направления/цели во</w:t>
            </w:r>
            <w:r w:rsidRPr="004C652F">
              <w:rPr>
                <w:b/>
                <w:bCs/>
                <w:color w:val="000000"/>
              </w:rPr>
              <w:t>с</w:t>
            </w:r>
            <w:r w:rsidRPr="004C652F">
              <w:rPr>
                <w:b/>
                <w:bCs/>
                <w:color w:val="000000"/>
              </w:rPr>
              <w:t>питания</w:t>
            </w:r>
          </w:p>
        </w:tc>
        <w:tc>
          <w:tcPr>
            <w:tcW w:w="3047" w:type="dxa"/>
          </w:tcPr>
          <w:p w14:paraId="679B10EA" w14:textId="77777777" w:rsidR="00A25961" w:rsidRPr="004C652F" w:rsidRDefault="00A25961" w:rsidP="00E943CD">
            <w:pPr>
              <w:jc w:val="center"/>
              <w:rPr>
                <w:b/>
                <w:bCs/>
                <w:color w:val="000000"/>
              </w:rPr>
            </w:pPr>
            <w:r w:rsidRPr="004C652F">
              <w:rPr>
                <w:b/>
                <w:bCs/>
                <w:color w:val="000000"/>
              </w:rPr>
              <w:t>Задачи воспитания (код)</w:t>
            </w:r>
          </w:p>
        </w:tc>
        <w:tc>
          <w:tcPr>
            <w:tcW w:w="4124" w:type="dxa"/>
          </w:tcPr>
          <w:p w14:paraId="42E4D512" w14:textId="77777777" w:rsidR="00A25961" w:rsidRPr="004C652F" w:rsidRDefault="00A25961" w:rsidP="00E943CD">
            <w:pPr>
              <w:jc w:val="center"/>
              <w:rPr>
                <w:b/>
                <w:bCs/>
                <w:color w:val="000000"/>
              </w:rPr>
            </w:pPr>
            <w:r w:rsidRPr="004C652F">
              <w:rPr>
                <w:b/>
                <w:bCs/>
                <w:color w:val="000000"/>
              </w:rPr>
              <w:t>Воспитательный потенциал дисц</w:t>
            </w:r>
            <w:r w:rsidRPr="004C652F">
              <w:rPr>
                <w:b/>
                <w:bCs/>
                <w:color w:val="000000"/>
              </w:rPr>
              <w:t>и</w:t>
            </w:r>
            <w:r w:rsidRPr="004C652F">
              <w:rPr>
                <w:b/>
                <w:bCs/>
                <w:color w:val="000000"/>
              </w:rPr>
              <w:t>плин</w:t>
            </w:r>
          </w:p>
        </w:tc>
      </w:tr>
      <w:tr w:rsidR="00AD69C4" w:rsidRPr="0032698A" w14:paraId="51154D7F" w14:textId="77777777">
        <w:tc>
          <w:tcPr>
            <w:tcW w:w="2965" w:type="dxa"/>
          </w:tcPr>
          <w:p w14:paraId="22893BFD" w14:textId="77777777" w:rsidR="00AD69C4" w:rsidRPr="004C652F" w:rsidRDefault="00AD69C4" w:rsidP="00E12A9A">
            <w:pPr>
              <w:rPr>
                <w:color w:val="000000"/>
              </w:rPr>
            </w:pPr>
            <w:r w:rsidRPr="00E53496">
              <w:rPr>
                <w:color w:val="000000"/>
              </w:rPr>
              <w:t>Профессиональное восп</w:t>
            </w:r>
            <w:r w:rsidRPr="00E53496">
              <w:rPr>
                <w:color w:val="000000"/>
              </w:rPr>
              <w:t>и</w:t>
            </w:r>
            <w:r w:rsidRPr="00E53496">
              <w:rPr>
                <w:color w:val="000000"/>
              </w:rPr>
              <w:t>тание</w:t>
            </w:r>
          </w:p>
        </w:tc>
        <w:tc>
          <w:tcPr>
            <w:tcW w:w="3047" w:type="dxa"/>
          </w:tcPr>
          <w:p w14:paraId="05CF10CF" w14:textId="77777777" w:rsidR="00AD69C4" w:rsidRPr="005D4E2A" w:rsidRDefault="00AD69C4" w:rsidP="008C5B20">
            <w:pPr>
              <w:rPr>
                <w:color w:val="000000"/>
              </w:rPr>
            </w:pPr>
            <w:r w:rsidRPr="005D4E2A">
              <w:rPr>
                <w:color w:val="000000"/>
              </w:rPr>
              <w:t>формирование культуры работы с опасными вещ</w:t>
            </w:r>
            <w:r w:rsidRPr="005D4E2A">
              <w:rPr>
                <w:color w:val="000000"/>
              </w:rPr>
              <w:t>е</w:t>
            </w:r>
            <w:r w:rsidRPr="005D4E2A">
              <w:rPr>
                <w:color w:val="000000"/>
              </w:rPr>
              <w:t>ствами и при требованиях к нормам высокого класса чистоты</w:t>
            </w:r>
          </w:p>
          <w:p w14:paraId="73C49C01" w14:textId="77777777" w:rsidR="00AD69C4" w:rsidRPr="00E53496" w:rsidRDefault="00AD69C4" w:rsidP="008C5B20">
            <w:pPr>
              <w:rPr>
                <w:color w:val="000000"/>
              </w:rPr>
            </w:pPr>
            <w:r w:rsidRPr="005D4E2A">
              <w:rPr>
                <w:color w:val="000000"/>
              </w:rPr>
              <w:t xml:space="preserve"> (В33)</w:t>
            </w:r>
          </w:p>
        </w:tc>
        <w:tc>
          <w:tcPr>
            <w:tcW w:w="4124" w:type="dxa"/>
          </w:tcPr>
          <w:p w14:paraId="58A1C527" w14:textId="77777777" w:rsidR="00AD69C4" w:rsidRPr="004C652F" w:rsidRDefault="00AD69C4" w:rsidP="00E12A9A">
            <w:pPr>
              <w:rPr>
                <w:color w:val="000000"/>
              </w:rPr>
            </w:pPr>
            <w:r w:rsidRPr="00F72BE9">
              <w:t>-  формировани</w:t>
            </w:r>
            <w:r>
              <w:t>е</w:t>
            </w:r>
            <w:r w:rsidRPr="00F72BE9">
              <w:t xml:space="preserve"> навыков безусло</w:t>
            </w:r>
            <w:r w:rsidRPr="00F72BE9">
              <w:t>в</w:t>
            </w:r>
            <w:r w:rsidRPr="00F72BE9">
              <w:t>ного выполнения всех норм безопа</w:t>
            </w:r>
            <w:r w:rsidRPr="00F72BE9">
              <w:t>с</w:t>
            </w:r>
            <w:r w:rsidRPr="00F72BE9">
              <w:t>ности на рабочем месте, соблюдени</w:t>
            </w:r>
            <w:r>
              <w:t>я</w:t>
            </w:r>
            <w:r w:rsidRPr="00F72BE9">
              <w:t xml:space="preserve"> мер предосторожности при выполн</w:t>
            </w:r>
            <w:r w:rsidRPr="00F72BE9">
              <w:t>е</w:t>
            </w:r>
            <w:r w:rsidRPr="00F72BE9">
              <w:t>нии исследовательских и произво</w:t>
            </w:r>
            <w:r w:rsidRPr="00F72BE9">
              <w:t>д</w:t>
            </w:r>
            <w:r w:rsidRPr="00F72BE9">
              <w:t>ственных задач с опасными вещ</w:t>
            </w:r>
            <w:r w:rsidRPr="00F72BE9">
              <w:t>е</w:t>
            </w:r>
            <w:r w:rsidRPr="00F72BE9">
              <w:t>ствами, а также в помещениях с в</w:t>
            </w:r>
            <w:r w:rsidRPr="00F72BE9">
              <w:t>ы</w:t>
            </w:r>
            <w:r w:rsidRPr="00F72BE9">
              <w:t>соким классом чистоты посредством привлечения действующих специал</w:t>
            </w:r>
            <w:r w:rsidRPr="00F72BE9">
              <w:t>и</w:t>
            </w:r>
            <w:r w:rsidRPr="00F72BE9">
              <w:t>стов к реализации учебных дисц</w:t>
            </w:r>
            <w:r w:rsidRPr="00F72BE9">
              <w:t>и</w:t>
            </w:r>
            <w:r w:rsidRPr="00F72BE9">
              <w:t>плин и сопровождению проводимых у студентов практических работ в этих организациях, через выполнение студентами практических и лабор</w:t>
            </w:r>
            <w:r w:rsidRPr="00F72BE9">
              <w:t>а</w:t>
            </w:r>
            <w:r w:rsidRPr="00F72BE9">
              <w:t>торных работ.</w:t>
            </w:r>
          </w:p>
        </w:tc>
      </w:tr>
      <w:tr w:rsidR="00AD69C4" w:rsidRPr="0032698A" w14:paraId="16130F4A" w14:textId="77777777">
        <w:tc>
          <w:tcPr>
            <w:tcW w:w="2965" w:type="dxa"/>
          </w:tcPr>
          <w:p w14:paraId="394AE34B" w14:textId="77777777" w:rsidR="00AD69C4" w:rsidRPr="004C652F" w:rsidRDefault="00AD69C4" w:rsidP="00E12A9A">
            <w:pPr>
              <w:rPr>
                <w:color w:val="000000"/>
              </w:rPr>
            </w:pPr>
            <w:r w:rsidRPr="00E53496">
              <w:rPr>
                <w:color w:val="000000"/>
              </w:rPr>
              <w:t>Профессиональное восп</w:t>
            </w:r>
            <w:r w:rsidRPr="00E53496">
              <w:rPr>
                <w:color w:val="000000"/>
              </w:rPr>
              <w:t>и</w:t>
            </w:r>
            <w:r w:rsidRPr="00E53496">
              <w:rPr>
                <w:color w:val="000000"/>
              </w:rPr>
              <w:t>тание</w:t>
            </w:r>
          </w:p>
        </w:tc>
        <w:tc>
          <w:tcPr>
            <w:tcW w:w="3047" w:type="dxa"/>
          </w:tcPr>
          <w:p w14:paraId="08FE8C24" w14:textId="77777777" w:rsidR="00AD69C4" w:rsidRPr="005D4E2A" w:rsidRDefault="00AD69C4" w:rsidP="00AD69C4">
            <w:pPr>
              <w:rPr>
                <w:color w:val="000000"/>
              </w:rPr>
            </w:pPr>
            <w:r w:rsidRPr="005D4E2A">
              <w:rPr>
                <w:color w:val="000000"/>
              </w:rPr>
              <w:t>формирование культуры работ, связанных с пров</w:t>
            </w:r>
            <w:r w:rsidRPr="005D4E2A">
              <w:rPr>
                <w:color w:val="000000"/>
              </w:rPr>
              <w:t>е</w:t>
            </w:r>
            <w:r w:rsidRPr="005D4E2A">
              <w:rPr>
                <w:color w:val="000000"/>
              </w:rPr>
              <w:t>дением химического ан</w:t>
            </w:r>
            <w:r w:rsidRPr="005D4E2A">
              <w:rPr>
                <w:color w:val="000000"/>
              </w:rPr>
              <w:t>а</w:t>
            </w:r>
            <w:r w:rsidRPr="005D4E2A">
              <w:rPr>
                <w:color w:val="000000"/>
              </w:rPr>
              <w:t>лиза с использованием с</w:t>
            </w:r>
            <w:r w:rsidRPr="005D4E2A">
              <w:rPr>
                <w:color w:val="000000"/>
              </w:rPr>
              <w:t>о</w:t>
            </w:r>
            <w:r w:rsidRPr="005D4E2A">
              <w:rPr>
                <w:color w:val="000000"/>
              </w:rPr>
              <w:t>временной инструментал</w:t>
            </w:r>
            <w:r w:rsidRPr="005D4E2A">
              <w:rPr>
                <w:color w:val="000000"/>
              </w:rPr>
              <w:t>ь</w:t>
            </w:r>
            <w:r w:rsidRPr="005D4E2A">
              <w:rPr>
                <w:color w:val="000000"/>
              </w:rPr>
              <w:t>ной исследовательской б</w:t>
            </w:r>
            <w:r w:rsidRPr="005D4E2A">
              <w:rPr>
                <w:color w:val="000000"/>
              </w:rPr>
              <w:t>а</w:t>
            </w:r>
            <w:r w:rsidRPr="005D4E2A">
              <w:rPr>
                <w:color w:val="000000"/>
              </w:rPr>
              <w:t xml:space="preserve">зы </w:t>
            </w:r>
          </w:p>
          <w:p w14:paraId="2852F707" w14:textId="77777777" w:rsidR="00AD69C4" w:rsidRPr="004C652F" w:rsidRDefault="00AD69C4" w:rsidP="00AD69C4">
            <w:pPr>
              <w:rPr>
                <w:color w:val="000000"/>
              </w:rPr>
            </w:pPr>
            <w:r w:rsidRPr="005D4E2A">
              <w:rPr>
                <w:color w:val="000000"/>
              </w:rPr>
              <w:t xml:space="preserve"> (В34)</w:t>
            </w:r>
          </w:p>
        </w:tc>
        <w:tc>
          <w:tcPr>
            <w:tcW w:w="4124" w:type="dxa"/>
          </w:tcPr>
          <w:p w14:paraId="11DB98FE" w14:textId="77777777" w:rsidR="00AD69C4" w:rsidRPr="00F72BE9" w:rsidRDefault="00AD69C4" w:rsidP="00AD69C4">
            <w:r w:rsidRPr="00F72BE9">
              <w:t>-формировани</w:t>
            </w:r>
            <w:r>
              <w:t>е</w:t>
            </w:r>
            <w:r w:rsidRPr="00F72BE9">
              <w:t xml:space="preserve"> навыков соблюдения мер безопасности  при работе  с ре</w:t>
            </w:r>
            <w:r w:rsidRPr="00F72BE9">
              <w:t>а</w:t>
            </w:r>
            <w:r w:rsidRPr="00F72BE9">
              <w:t>гентами разных классов опасности на современном научно-исследовательском оборудовании, позволяющем проводить высокото</w:t>
            </w:r>
            <w:r w:rsidRPr="00F72BE9">
              <w:t>ч</w:t>
            </w:r>
            <w:r w:rsidRPr="00F72BE9">
              <w:t>ный качественный и количественный химический анализ;</w:t>
            </w:r>
          </w:p>
          <w:p w14:paraId="30890CC2" w14:textId="77777777" w:rsidR="00AD69C4" w:rsidRPr="00F72BE9" w:rsidRDefault="00AD69C4" w:rsidP="00AD69C4">
            <w:r w:rsidRPr="00F72BE9">
              <w:t>- формировани</w:t>
            </w:r>
            <w:r>
              <w:t>е</w:t>
            </w:r>
            <w:r w:rsidRPr="00F72BE9">
              <w:t xml:space="preserve"> навыков ответстве</w:t>
            </w:r>
            <w:r w:rsidRPr="00F72BE9">
              <w:t>н</w:t>
            </w:r>
            <w:r w:rsidRPr="00F72BE9">
              <w:t>ной работы с использованием совр</w:t>
            </w:r>
            <w:r w:rsidRPr="00F72BE9">
              <w:t>е</w:t>
            </w:r>
            <w:r w:rsidRPr="00F72BE9">
              <w:t>менной инструментальной аналит</w:t>
            </w:r>
            <w:r w:rsidRPr="00F72BE9">
              <w:t>и</w:t>
            </w:r>
            <w:r w:rsidRPr="00F72BE9">
              <w:t>ческой базы;</w:t>
            </w:r>
          </w:p>
          <w:p w14:paraId="14BB4911" w14:textId="77777777" w:rsidR="00AD69C4" w:rsidRPr="00F72BE9" w:rsidRDefault="00AD69C4" w:rsidP="00AD69C4">
            <w:r w:rsidRPr="00F72BE9">
              <w:lastRenderedPageBreak/>
              <w:t>-формировани</w:t>
            </w:r>
            <w:r>
              <w:t>е</w:t>
            </w:r>
            <w:r w:rsidRPr="00F72BE9">
              <w:t xml:space="preserve"> мотиваций в осво</w:t>
            </w:r>
            <w:r w:rsidRPr="00F72BE9">
              <w:t>е</w:t>
            </w:r>
            <w:r w:rsidRPr="00F72BE9">
              <w:t>нии разнообразной современной и</w:t>
            </w:r>
            <w:r w:rsidRPr="00F72BE9">
              <w:t>н</w:t>
            </w:r>
            <w:r w:rsidRPr="00F72BE9">
              <w:t>струментальной базы химического анализа;</w:t>
            </w:r>
          </w:p>
          <w:p w14:paraId="6FEEDBCD" w14:textId="77777777" w:rsidR="00AD69C4" w:rsidRPr="00F72BE9" w:rsidRDefault="00AD69C4" w:rsidP="00AD69C4">
            <w:r w:rsidRPr="00F72BE9">
              <w:t>-формировани</w:t>
            </w:r>
            <w:r>
              <w:t>е</w:t>
            </w:r>
            <w:r w:rsidRPr="00F72BE9">
              <w:t xml:space="preserve"> мотиваций к научно-исследовательской работе  в области химических наук.</w:t>
            </w:r>
          </w:p>
          <w:p w14:paraId="39734461" w14:textId="77777777" w:rsidR="00AD69C4" w:rsidRPr="004C652F" w:rsidRDefault="00AD69C4" w:rsidP="00E12A9A">
            <w:pPr>
              <w:rPr>
                <w:color w:val="000000"/>
              </w:rPr>
            </w:pPr>
          </w:p>
        </w:tc>
      </w:tr>
    </w:tbl>
    <w:p w14:paraId="743E3962" w14:textId="77777777" w:rsidR="00A25961" w:rsidRPr="000A684E" w:rsidRDefault="00A25961" w:rsidP="00D03CD7">
      <w:pPr>
        <w:pStyle w:val="Style103"/>
        <w:widowControl/>
        <w:spacing w:line="240" w:lineRule="auto"/>
        <w:ind w:left="1056"/>
        <w:rPr>
          <w:rStyle w:val="FontStyle138"/>
          <w:i w:val="0"/>
          <w:iCs w:val="0"/>
          <w:sz w:val="24"/>
          <w:szCs w:val="24"/>
        </w:rPr>
      </w:pPr>
    </w:p>
    <w:p w14:paraId="122C6AF3" w14:textId="77777777" w:rsidR="00A25961" w:rsidRPr="00AE02C3" w:rsidRDefault="00A25961" w:rsidP="00D03CD7">
      <w:pPr>
        <w:pStyle w:val="Style103"/>
        <w:widowControl/>
        <w:spacing w:line="240" w:lineRule="auto"/>
        <w:ind w:firstLine="0"/>
        <w:jc w:val="both"/>
        <w:rPr>
          <w:rStyle w:val="FontStyle138"/>
          <w:i w:val="0"/>
          <w:iCs w:val="0"/>
          <w:sz w:val="24"/>
          <w:szCs w:val="24"/>
        </w:rPr>
      </w:pPr>
    </w:p>
    <w:p w14:paraId="4D0FB9FA" w14:textId="77777777" w:rsidR="00A25961" w:rsidRPr="006F4F3F" w:rsidRDefault="00A25961" w:rsidP="00E05E95">
      <w:pPr>
        <w:pStyle w:val="Style24"/>
        <w:widowControl/>
        <w:spacing w:line="240" w:lineRule="auto"/>
        <w:ind w:firstLine="0"/>
        <w:jc w:val="both"/>
        <w:rPr>
          <w:rStyle w:val="FontStyle140"/>
          <w:sz w:val="24"/>
          <w:szCs w:val="24"/>
        </w:rPr>
      </w:pPr>
      <w:r w:rsidRPr="006F4F3F">
        <w:rPr>
          <w:rStyle w:val="FontStyle140"/>
          <w:sz w:val="24"/>
          <w:szCs w:val="24"/>
        </w:rPr>
        <w:t>5. ОБЪЕМ ДИСЦИПЛИНЫ В ЗАЧЕТНЫХ ЕДИНИЦАХ С УКАЗАНИЕМ КОЛИЧЕСТВА АКАДЕМИЧЕСКИХ ЧАСОВ, ВЫДЕЛЕННЫХ НА КОНТАКТНУЮ РАБОТУ ОБУЧАЮЩИХСЯ С ПРЕПОДАВАТЕЛЕМ (ПО ВИДАМ ЗАНЯТИЙ) И НА САМОСТОЯТЕЛЬНУЮ РАБОТУ ОБУЧАЮЩИХСЯ</w:t>
      </w:r>
    </w:p>
    <w:p w14:paraId="6F5E9385" w14:textId="77777777" w:rsidR="00A25961" w:rsidRDefault="00A25961" w:rsidP="002D425A">
      <w:pPr>
        <w:pStyle w:val="Style24"/>
        <w:widowControl/>
        <w:spacing w:line="240" w:lineRule="auto"/>
        <w:ind w:firstLine="0"/>
        <w:rPr>
          <w:rStyle w:val="FontStyle140"/>
          <w:sz w:val="24"/>
          <w:szCs w:val="24"/>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2"/>
        <w:gridCol w:w="1703"/>
        <w:gridCol w:w="1563"/>
        <w:gridCol w:w="1658"/>
      </w:tblGrid>
      <w:tr w:rsidR="00A25961" w:rsidRPr="000A684E" w14:paraId="53E5B548" w14:textId="77777777">
        <w:trPr>
          <w:trHeight w:val="734"/>
        </w:trPr>
        <w:tc>
          <w:tcPr>
            <w:tcW w:w="2571" w:type="pct"/>
            <w:vMerge w:val="restart"/>
            <w:vAlign w:val="center"/>
          </w:tcPr>
          <w:p w14:paraId="1A4E3E25" w14:textId="77777777" w:rsidR="00A25961" w:rsidRPr="000A684E" w:rsidRDefault="00A25961" w:rsidP="00F25B70">
            <w:pPr>
              <w:tabs>
                <w:tab w:val="right" w:leader="underscore" w:pos="9639"/>
              </w:tabs>
              <w:ind w:left="318" w:hanging="318"/>
              <w:jc w:val="center"/>
              <w:rPr>
                <w:b/>
                <w:bCs/>
              </w:rPr>
            </w:pPr>
            <w:r>
              <w:rPr>
                <w:b/>
                <w:bCs/>
              </w:rPr>
              <w:t>Вид работы</w:t>
            </w:r>
          </w:p>
        </w:tc>
        <w:tc>
          <w:tcPr>
            <w:tcW w:w="2429" w:type="pct"/>
            <w:gridSpan w:val="3"/>
            <w:vAlign w:val="center"/>
          </w:tcPr>
          <w:p w14:paraId="46B2C96A" w14:textId="77777777" w:rsidR="00A25961" w:rsidRPr="000A684E" w:rsidRDefault="00A25961" w:rsidP="00F25B70">
            <w:pPr>
              <w:tabs>
                <w:tab w:val="right" w:leader="underscore" w:pos="9639"/>
              </w:tabs>
              <w:jc w:val="center"/>
              <w:rPr>
                <w:b/>
                <w:bCs/>
              </w:rPr>
            </w:pPr>
            <w:r w:rsidRPr="000A684E">
              <w:rPr>
                <w:b/>
                <w:bCs/>
              </w:rPr>
              <w:t>Количество часов на вид работы по с</w:t>
            </w:r>
            <w:r w:rsidRPr="000A684E">
              <w:rPr>
                <w:b/>
                <w:bCs/>
              </w:rPr>
              <w:t>е</w:t>
            </w:r>
            <w:r w:rsidRPr="000A684E">
              <w:rPr>
                <w:b/>
                <w:bCs/>
              </w:rPr>
              <w:t>местрам:</w:t>
            </w:r>
          </w:p>
        </w:tc>
      </w:tr>
      <w:tr w:rsidR="00A25961" w:rsidRPr="000A684E" w14:paraId="3E3E1C69" w14:textId="77777777">
        <w:trPr>
          <w:trHeight w:val="608"/>
        </w:trPr>
        <w:tc>
          <w:tcPr>
            <w:tcW w:w="2571" w:type="pct"/>
            <w:vMerge/>
            <w:vAlign w:val="center"/>
          </w:tcPr>
          <w:p w14:paraId="2E6879D4" w14:textId="77777777" w:rsidR="00A25961" w:rsidRPr="000A684E" w:rsidRDefault="00A25961" w:rsidP="00F25B70">
            <w:pPr>
              <w:tabs>
                <w:tab w:val="right" w:leader="underscore" w:pos="9639"/>
              </w:tabs>
              <w:jc w:val="center"/>
              <w:rPr>
                <w:b/>
                <w:bCs/>
              </w:rPr>
            </w:pPr>
          </w:p>
        </w:tc>
        <w:tc>
          <w:tcPr>
            <w:tcW w:w="840" w:type="pct"/>
            <w:vAlign w:val="center"/>
          </w:tcPr>
          <w:p w14:paraId="7916785A" w14:textId="77777777" w:rsidR="00A25961" w:rsidRPr="000A684E" w:rsidRDefault="00A25961" w:rsidP="00F25B70">
            <w:pPr>
              <w:tabs>
                <w:tab w:val="right" w:leader="underscore" w:pos="9639"/>
              </w:tabs>
              <w:jc w:val="center"/>
              <w:rPr>
                <w:b/>
                <w:bCs/>
              </w:rPr>
            </w:pPr>
            <w:r w:rsidRPr="000A684E">
              <w:rPr>
                <w:b/>
                <w:bCs/>
              </w:rPr>
              <w:t xml:space="preserve">№ </w:t>
            </w:r>
            <w:r>
              <w:rPr>
                <w:b/>
                <w:bCs/>
              </w:rPr>
              <w:t>3</w:t>
            </w:r>
          </w:p>
        </w:tc>
        <w:tc>
          <w:tcPr>
            <w:tcW w:w="771" w:type="pct"/>
            <w:vAlign w:val="center"/>
          </w:tcPr>
          <w:p w14:paraId="6E1419B1" w14:textId="77777777" w:rsidR="00A25961" w:rsidRPr="000A684E" w:rsidRDefault="00A25961" w:rsidP="00F25B70">
            <w:pPr>
              <w:tabs>
                <w:tab w:val="right" w:leader="underscore" w:pos="9639"/>
              </w:tabs>
              <w:jc w:val="center"/>
              <w:rPr>
                <w:b/>
                <w:bCs/>
              </w:rPr>
            </w:pPr>
            <w:r w:rsidRPr="000A684E">
              <w:rPr>
                <w:b/>
                <w:bCs/>
              </w:rPr>
              <w:t xml:space="preserve">№ </w:t>
            </w:r>
            <w:r>
              <w:rPr>
                <w:b/>
                <w:bCs/>
              </w:rPr>
              <w:t>4</w:t>
            </w:r>
          </w:p>
        </w:tc>
        <w:tc>
          <w:tcPr>
            <w:tcW w:w="818" w:type="pct"/>
            <w:vAlign w:val="center"/>
          </w:tcPr>
          <w:p w14:paraId="142A8507" w14:textId="77777777" w:rsidR="00A25961" w:rsidRPr="000A684E" w:rsidRDefault="00A25961" w:rsidP="00F25B70">
            <w:pPr>
              <w:tabs>
                <w:tab w:val="right" w:leader="underscore" w:pos="9639"/>
              </w:tabs>
              <w:jc w:val="center"/>
              <w:rPr>
                <w:b/>
                <w:bCs/>
              </w:rPr>
            </w:pPr>
            <w:r w:rsidRPr="000A684E">
              <w:rPr>
                <w:b/>
                <w:bCs/>
              </w:rPr>
              <w:t>Всего</w:t>
            </w:r>
          </w:p>
        </w:tc>
      </w:tr>
      <w:tr w:rsidR="00A25961" w:rsidRPr="000A684E" w14:paraId="431E1798" w14:textId="77777777">
        <w:trPr>
          <w:trHeight w:val="608"/>
        </w:trPr>
        <w:tc>
          <w:tcPr>
            <w:tcW w:w="2571" w:type="pct"/>
            <w:vAlign w:val="center"/>
          </w:tcPr>
          <w:p w14:paraId="6FD4AAD4" w14:textId="77777777" w:rsidR="00A25961" w:rsidRPr="000A684E" w:rsidRDefault="00A25961" w:rsidP="00F25B70">
            <w:pPr>
              <w:tabs>
                <w:tab w:val="right" w:leader="underscore" w:pos="9639"/>
              </w:tabs>
              <w:jc w:val="center"/>
              <w:rPr>
                <w:b/>
                <w:bCs/>
              </w:rPr>
            </w:pPr>
            <w:r w:rsidRPr="000A684E">
              <w:rPr>
                <w:b/>
                <w:bCs/>
              </w:rPr>
              <w:t>Контактная работа обучающихся с препод</w:t>
            </w:r>
            <w:r w:rsidRPr="000A684E">
              <w:rPr>
                <w:b/>
                <w:bCs/>
              </w:rPr>
              <w:t>а</w:t>
            </w:r>
            <w:r w:rsidRPr="000A684E">
              <w:rPr>
                <w:b/>
                <w:bCs/>
              </w:rPr>
              <w:t>вателем</w:t>
            </w:r>
          </w:p>
        </w:tc>
        <w:tc>
          <w:tcPr>
            <w:tcW w:w="2429" w:type="pct"/>
            <w:gridSpan w:val="3"/>
            <w:vAlign w:val="center"/>
          </w:tcPr>
          <w:p w14:paraId="4CAA7A2E" w14:textId="77777777" w:rsidR="00A25961" w:rsidRPr="000A684E" w:rsidRDefault="00A25961" w:rsidP="00F25B70">
            <w:pPr>
              <w:tabs>
                <w:tab w:val="right" w:leader="underscore" w:pos="9639"/>
              </w:tabs>
              <w:jc w:val="center"/>
              <w:rPr>
                <w:b/>
                <w:bCs/>
              </w:rPr>
            </w:pPr>
          </w:p>
        </w:tc>
      </w:tr>
      <w:tr w:rsidR="00A25961" w:rsidRPr="000A684E" w14:paraId="2501CEA3" w14:textId="77777777" w:rsidTr="00857091">
        <w:trPr>
          <w:trHeight w:val="57"/>
        </w:trPr>
        <w:tc>
          <w:tcPr>
            <w:tcW w:w="2571" w:type="pct"/>
            <w:shd w:val="clear" w:color="auto" w:fill="auto"/>
          </w:tcPr>
          <w:p w14:paraId="747BF6BC" w14:textId="77777777" w:rsidR="00A25961" w:rsidRPr="000A684E" w:rsidRDefault="00A25961" w:rsidP="00F25B70">
            <w:pPr>
              <w:tabs>
                <w:tab w:val="right" w:leader="underscore" w:pos="9639"/>
              </w:tabs>
              <w:rPr>
                <w:b/>
                <w:bCs/>
              </w:rPr>
            </w:pPr>
            <w:r w:rsidRPr="000A684E">
              <w:rPr>
                <w:b/>
                <w:bCs/>
              </w:rPr>
              <w:t xml:space="preserve">Аудиторные занятия </w:t>
            </w:r>
            <w:r w:rsidRPr="000A684E">
              <w:rPr>
                <w:b/>
                <w:bCs/>
                <w:i/>
                <w:iCs/>
              </w:rPr>
              <w:t>(всего)</w:t>
            </w:r>
          </w:p>
        </w:tc>
        <w:tc>
          <w:tcPr>
            <w:tcW w:w="840" w:type="pct"/>
            <w:shd w:val="clear" w:color="auto" w:fill="auto"/>
          </w:tcPr>
          <w:p w14:paraId="52B5864D" w14:textId="77777777" w:rsidR="00A25961" w:rsidRPr="000A684E" w:rsidRDefault="005F552D" w:rsidP="00F25B70">
            <w:pPr>
              <w:jc w:val="center"/>
            </w:pPr>
            <w:r>
              <w:t>128</w:t>
            </w:r>
          </w:p>
        </w:tc>
        <w:tc>
          <w:tcPr>
            <w:tcW w:w="771" w:type="pct"/>
            <w:shd w:val="clear" w:color="auto" w:fill="auto"/>
          </w:tcPr>
          <w:p w14:paraId="18EE297E" w14:textId="77777777" w:rsidR="00A25961" w:rsidRPr="000A684E" w:rsidRDefault="005F552D" w:rsidP="00F25B70">
            <w:pPr>
              <w:jc w:val="center"/>
            </w:pPr>
            <w:r>
              <w:t>128</w:t>
            </w:r>
          </w:p>
        </w:tc>
        <w:tc>
          <w:tcPr>
            <w:tcW w:w="818" w:type="pct"/>
            <w:shd w:val="clear" w:color="auto" w:fill="auto"/>
          </w:tcPr>
          <w:p w14:paraId="03BA815F" w14:textId="77777777" w:rsidR="00A25961" w:rsidRPr="000A684E" w:rsidRDefault="005F552D" w:rsidP="00F25B70">
            <w:pPr>
              <w:jc w:val="center"/>
            </w:pPr>
            <w:r>
              <w:t>256</w:t>
            </w:r>
          </w:p>
        </w:tc>
      </w:tr>
      <w:tr w:rsidR="00A25961" w:rsidRPr="000A684E" w14:paraId="3C50472B" w14:textId="77777777">
        <w:trPr>
          <w:trHeight w:val="57"/>
        </w:trPr>
        <w:tc>
          <w:tcPr>
            <w:tcW w:w="2571" w:type="pct"/>
          </w:tcPr>
          <w:p w14:paraId="516114BC" w14:textId="77777777" w:rsidR="00A25961" w:rsidRPr="000A684E" w:rsidRDefault="00A25961" w:rsidP="00F25B70">
            <w:pPr>
              <w:tabs>
                <w:tab w:val="right" w:leader="underscore" w:pos="9639"/>
              </w:tabs>
            </w:pPr>
            <w:r w:rsidRPr="000A684E">
              <w:t>В том числе:</w:t>
            </w:r>
          </w:p>
        </w:tc>
        <w:tc>
          <w:tcPr>
            <w:tcW w:w="840" w:type="pct"/>
            <w:vAlign w:val="center"/>
          </w:tcPr>
          <w:p w14:paraId="1465621E" w14:textId="77777777" w:rsidR="00A25961" w:rsidRPr="000A684E" w:rsidRDefault="00A25961" w:rsidP="00F25B70">
            <w:pPr>
              <w:tabs>
                <w:tab w:val="right" w:leader="underscore" w:pos="9639"/>
              </w:tabs>
              <w:jc w:val="center"/>
            </w:pPr>
          </w:p>
        </w:tc>
        <w:tc>
          <w:tcPr>
            <w:tcW w:w="771" w:type="pct"/>
            <w:vAlign w:val="center"/>
          </w:tcPr>
          <w:p w14:paraId="1071C901" w14:textId="77777777" w:rsidR="00A25961" w:rsidRPr="000A684E" w:rsidRDefault="00A25961" w:rsidP="00F25B70">
            <w:pPr>
              <w:tabs>
                <w:tab w:val="right" w:leader="underscore" w:pos="9639"/>
              </w:tabs>
              <w:jc w:val="center"/>
            </w:pPr>
          </w:p>
        </w:tc>
        <w:tc>
          <w:tcPr>
            <w:tcW w:w="818" w:type="pct"/>
            <w:vAlign w:val="center"/>
          </w:tcPr>
          <w:p w14:paraId="7838F65D" w14:textId="77777777" w:rsidR="00A25961" w:rsidRPr="000A684E" w:rsidRDefault="00A25961" w:rsidP="00F25B70">
            <w:pPr>
              <w:tabs>
                <w:tab w:val="right" w:leader="underscore" w:pos="9639"/>
              </w:tabs>
              <w:jc w:val="center"/>
            </w:pPr>
          </w:p>
        </w:tc>
      </w:tr>
      <w:tr w:rsidR="00A25961" w:rsidRPr="000A684E" w14:paraId="0C22FF87" w14:textId="77777777">
        <w:trPr>
          <w:trHeight w:val="57"/>
        </w:trPr>
        <w:tc>
          <w:tcPr>
            <w:tcW w:w="2571" w:type="pct"/>
          </w:tcPr>
          <w:p w14:paraId="6EC72059" w14:textId="77777777" w:rsidR="00A25961" w:rsidRPr="000A684E" w:rsidRDefault="00A25961" w:rsidP="00F25B70">
            <w:pPr>
              <w:tabs>
                <w:tab w:val="right" w:leader="underscore" w:pos="9639"/>
              </w:tabs>
              <w:jc w:val="right"/>
              <w:rPr>
                <w:i/>
                <w:iCs/>
              </w:rPr>
            </w:pPr>
            <w:r w:rsidRPr="000A684E">
              <w:rPr>
                <w:i/>
                <w:iCs/>
              </w:rPr>
              <w:t>лекции</w:t>
            </w:r>
          </w:p>
        </w:tc>
        <w:tc>
          <w:tcPr>
            <w:tcW w:w="840" w:type="pct"/>
          </w:tcPr>
          <w:p w14:paraId="6830ED77" w14:textId="77777777" w:rsidR="00A25961" w:rsidRPr="000A684E" w:rsidRDefault="00A25961" w:rsidP="00F25B70">
            <w:pPr>
              <w:jc w:val="center"/>
            </w:pPr>
            <w:r>
              <w:t>32</w:t>
            </w:r>
          </w:p>
        </w:tc>
        <w:tc>
          <w:tcPr>
            <w:tcW w:w="771" w:type="pct"/>
          </w:tcPr>
          <w:p w14:paraId="3812E73E" w14:textId="77777777" w:rsidR="00A25961" w:rsidRPr="000A684E" w:rsidRDefault="00A25961" w:rsidP="00F25B70">
            <w:pPr>
              <w:tabs>
                <w:tab w:val="right" w:leader="underscore" w:pos="9639"/>
              </w:tabs>
              <w:jc w:val="center"/>
            </w:pPr>
            <w:r>
              <w:t>32</w:t>
            </w:r>
          </w:p>
        </w:tc>
        <w:tc>
          <w:tcPr>
            <w:tcW w:w="818" w:type="pct"/>
          </w:tcPr>
          <w:p w14:paraId="483DF669" w14:textId="77777777" w:rsidR="00A25961" w:rsidRPr="000A684E" w:rsidRDefault="00A25961" w:rsidP="00F25B70">
            <w:pPr>
              <w:tabs>
                <w:tab w:val="right" w:leader="underscore" w:pos="9639"/>
              </w:tabs>
              <w:jc w:val="center"/>
            </w:pPr>
            <w:r>
              <w:t>64</w:t>
            </w:r>
          </w:p>
        </w:tc>
      </w:tr>
      <w:tr w:rsidR="00A25961" w:rsidRPr="000A684E" w14:paraId="13E69DC0" w14:textId="77777777">
        <w:trPr>
          <w:trHeight w:val="57"/>
        </w:trPr>
        <w:tc>
          <w:tcPr>
            <w:tcW w:w="2571" w:type="pct"/>
          </w:tcPr>
          <w:p w14:paraId="35B1884E" w14:textId="77777777" w:rsidR="00A25961" w:rsidRDefault="00A25961" w:rsidP="00F25B70">
            <w:pPr>
              <w:tabs>
                <w:tab w:val="right" w:leader="underscore" w:pos="9639"/>
              </w:tabs>
              <w:jc w:val="right"/>
              <w:rPr>
                <w:i/>
                <w:iCs/>
              </w:rPr>
            </w:pPr>
            <w:r w:rsidRPr="000A684E">
              <w:rPr>
                <w:i/>
                <w:iCs/>
              </w:rPr>
              <w:t>практические занятия</w:t>
            </w:r>
            <w:r>
              <w:rPr>
                <w:i/>
                <w:iCs/>
              </w:rPr>
              <w:t xml:space="preserve"> </w:t>
            </w:r>
          </w:p>
          <w:p w14:paraId="76C6DCE4" w14:textId="77777777" w:rsidR="00A25961" w:rsidRPr="000A684E" w:rsidRDefault="00A25961" w:rsidP="00F25B70">
            <w:pPr>
              <w:tabs>
                <w:tab w:val="right" w:leader="underscore" w:pos="9639"/>
              </w:tabs>
              <w:jc w:val="right"/>
              <w:rPr>
                <w:i/>
                <w:iCs/>
              </w:rPr>
            </w:pPr>
          </w:p>
        </w:tc>
        <w:tc>
          <w:tcPr>
            <w:tcW w:w="840" w:type="pct"/>
          </w:tcPr>
          <w:p w14:paraId="46151EBF" w14:textId="77777777" w:rsidR="00A25961" w:rsidRDefault="00D4425D" w:rsidP="00F25B70">
            <w:pPr>
              <w:jc w:val="center"/>
            </w:pPr>
            <w:r>
              <w:t>48</w:t>
            </w:r>
          </w:p>
          <w:p w14:paraId="33497269" w14:textId="77777777" w:rsidR="00A25961" w:rsidRPr="000A684E" w:rsidRDefault="00A25961" w:rsidP="00F25B70">
            <w:pPr>
              <w:tabs>
                <w:tab w:val="right" w:leader="underscore" w:pos="9639"/>
              </w:tabs>
              <w:jc w:val="center"/>
            </w:pPr>
          </w:p>
        </w:tc>
        <w:tc>
          <w:tcPr>
            <w:tcW w:w="771" w:type="pct"/>
          </w:tcPr>
          <w:p w14:paraId="23B6E4A3" w14:textId="77777777" w:rsidR="00A25961" w:rsidRDefault="005F552D" w:rsidP="00F25B70">
            <w:pPr>
              <w:jc w:val="center"/>
            </w:pPr>
            <w:r>
              <w:t>32</w:t>
            </w:r>
          </w:p>
          <w:p w14:paraId="3A6E076C" w14:textId="77777777" w:rsidR="00A25961" w:rsidRPr="000A684E" w:rsidRDefault="00A25961" w:rsidP="00F25B70">
            <w:pPr>
              <w:tabs>
                <w:tab w:val="right" w:leader="underscore" w:pos="9639"/>
              </w:tabs>
              <w:jc w:val="center"/>
            </w:pPr>
          </w:p>
        </w:tc>
        <w:tc>
          <w:tcPr>
            <w:tcW w:w="818" w:type="pct"/>
          </w:tcPr>
          <w:p w14:paraId="2A1F9BA5" w14:textId="77777777" w:rsidR="00A25961" w:rsidRDefault="005F552D" w:rsidP="00F25B70">
            <w:pPr>
              <w:jc w:val="center"/>
            </w:pPr>
            <w:r>
              <w:t>96</w:t>
            </w:r>
          </w:p>
          <w:p w14:paraId="19A2C184" w14:textId="77777777" w:rsidR="00A25961" w:rsidRPr="000A684E" w:rsidRDefault="00A25961" w:rsidP="00F25B70">
            <w:pPr>
              <w:tabs>
                <w:tab w:val="right" w:leader="underscore" w:pos="9639"/>
              </w:tabs>
              <w:jc w:val="center"/>
            </w:pPr>
          </w:p>
        </w:tc>
      </w:tr>
      <w:tr w:rsidR="00A25961" w:rsidRPr="000A684E" w14:paraId="1F6AA804" w14:textId="77777777">
        <w:trPr>
          <w:trHeight w:val="57"/>
        </w:trPr>
        <w:tc>
          <w:tcPr>
            <w:tcW w:w="2571" w:type="pct"/>
          </w:tcPr>
          <w:p w14:paraId="113E9C74" w14:textId="77777777" w:rsidR="00A25961" w:rsidRDefault="00A25961" w:rsidP="00F25B70">
            <w:pPr>
              <w:tabs>
                <w:tab w:val="right" w:leader="underscore" w:pos="9639"/>
              </w:tabs>
              <w:jc w:val="right"/>
              <w:rPr>
                <w:i/>
                <w:iCs/>
              </w:rPr>
            </w:pPr>
            <w:r w:rsidRPr="000A684E">
              <w:rPr>
                <w:i/>
                <w:iCs/>
              </w:rPr>
              <w:t>лабораторные занятия</w:t>
            </w:r>
          </w:p>
          <w:p w14:paraId="2A04CF7B" w14:textId="77777777" w:rsidR="00A25961" w:rsidRPr="000A684E" w:rsidRDefault="00A25961" w:rsidP="00F25B70">
            <w:pPr>
              <w:tabs>
                <w:tab w:val="right" w:leader="underscore" w:pos="9639"/>
              </w:tabs>
              <w:jc w:val="right"/>
              <w:rPr>
                <w:i/>
                <w:iCs/>
              </w:rPr>
            </w:pPr>
          </w:p>
        </w:tc>
        <w:tc>
          <w:tcPr>
            <w:tcW w:w="840" w:type="pct"/>
          </w:tcPr>
          <w:p w14:paraId="15986426" w14:textId="77777777" w:rsidR="00A25961" w:rsidRDefault="00A25961" w:rsidP="00F25B70">
            <w:pPr>
              <w:jc w:val="center"/>
            </w:pPr>
            <w:r>
              <w:t>32</w:t>
            </w:r>
          </w:p>
          <w:p w14:paraId="1246BDB4" w14:textId="77777777" w:rsidR="00A25961" w:rsidRPr="000A684E" w:rsidRDefault="00A25961" w:rsidP="00F25B70">
            <w:pPr>
              <w:jc w:val="center"/>
            </w:pPr>
          </w:p>
        </w:tc>
        <w:tc>
          <w:tcPr>
            <w:tcW w:w="771" w:type="pct"/>
          </w:tcPr>
          <w:p w14:paraId="3EE86933" w14:textId="77777777" w:rsidR="00A25961" w:rsidRDefault="005F552D" w:rsidP="00F25B70">
            <w:pPr>
              <w:jc w:val="center"/>
            </w:pPr>
            <w:r>
              <w:t>64</w:t>
            </w:r>
          </w:p>
          <w:p w14:paraId="751895F4" w14:textId="77777777" w:rsidR="00A25961" w:rsidRPr="000A684E" w:rsidRDefault="00A25961" w:rsidP="00F25B70">
            <w:pPr>
              <w:jc w:val="center"/>
            </w:pPr>
          </w:p>
        </w:tc>
        <w:tc>
          <w:tcPr>
            <w:tcW w:w="818" w:type="pct"/>
          </w:tcPr>
          <w:p w14:paraId="4B3D95F8" w14:textId="77777777" w:rsidR="00A25961" w:rsidRDefault="00A25961" w:rsidP="00F25B70">
            <w:pPr>
              <w:jc w:val="center"/>
            </w:pPr>
            <w:r>
              <w:t>96</w:t>
            </w:r>
          </w:p>
          <w:p w14:paraId="14AF2D54" w14:textId="77777777" w:rsidR="00A25961" w:rsidRPr="000A684E" w:rsidRDefault="00A25961" w:rsidP="00F25B70">
            <w:pPr>
              <w:jc w:val="center"/>
            </w:pPr>
          </w:p>
        </w:tc>
      </w:tr>
      <w:tr w:rsidR="00A25961" w:rsidRPr="000A684E" w14:paraId="7C2EE4E2" w14:textId="77777777">
        <w:trPr>
          <w:trHeight w:val="57"/>
        </w:trPr>
        <w:tc>
          <w:tcPr>
            <w:tcW w:w="2571" w:type="pct"/>
            <w:shd w:val="clear" w:color="auto" w:fill="D9D9D9"/>
            <w:vAlign w:val="center"/>
          </w:tcPr>
          <w:p w14:paraId="59BC5347" w14:textId="77777777" w:rsidR="00A25961" w:rsidRPr="000A684E" w:rsidRDefault="00A25961" w:rsidP="00F25B70">
            <w:pPr>
              <w:tabs>
                <w:tab w:val="right" w:leader="underscore" w:pos="9639"/>
              </w:tabs>
              <w:jc w:val="center"/>
            </w:pPr>
            <w:r w:rsidRPr="000A684E">
              <w:rPr>
                <w:b/>
                <w:bCs/>
              </w:rPr>
              <w:t>Промежуточная аттестация</w:t>
            </w:r>
          </w:p>
        </w:tc>
        <w:tc>
          <w:tcPr>
            <w:tcW w:w="840" w:type="pct"/>
            <w:shd w:val="clear" w:color="auto" w:fill="D9D9D9"/>
            <w:vAlign w:val="center"/>
          </w:tcPr>
          <w:p w14:paraId="28D3C2FB" w14:textId="77777777" w:rsidR="00A25961" w:rsidRPr="000A684E" w:rsidRDefault="00A25961" w:rsidP="00F25B70">
            <w:pPr>
              <w:tabs>
                <w:tab w:val="right" w:leader="underscore" w:pos="9639"/>
              </w:tabs>
              <w:jc w:val="center"/>
              <w:rPr>
                <w:b/>
                <w:bCs/>
                <w:i/>
                <w:iCs/>
              </w:rPr>
            </w:pPr>
          </w:p>
        </w:tc>
        <w:tc>
          <w:tcPr>
            <w:tcW w:w="771" w:type="pct"/>
            <w:shd w:val="clear" w:color="auto" w:fill="D9D9D9"/>
            <w:vAlign w:val="center"/>
          </w:tcPr>
          <w:p w14:paraId="5EEBD825" w14:textId="77777777" w:rsidR="00A25961" w:rsidRPr="000A684E" w:rsidRDefault="00A25961" w:rsidP="00F25B70">
            <w:pPr>
              <w:tabs>
                <w:tab w:val="right" w:leader="underscore" w:pos="9639"/>
              </w:tabs>
              <w:jc w:val="center"/>
              <w:rPr>
                <w:b/>
                <w:bCs/>
                <w:i/>
                <w:iCs/>
              </w:rPr>
            </w:pPr>
          </w:p>
        </w:tc>
        <w:tc>
          <w:tcPr>
            <w:tcW w:w="818" w:type="pct"/>
            <w:shd w:val="clear" w:color="auto" w:fill="D9D9D9"/>
            <w:vAlign w:val="center"/>
          </w:tcPr>
          <w:p w14:paraId="18CFEFCA" w14:textId="77777777" w:rsidR="00A25961" w:rsidRPr="000A684E" w:rsidRDefault="00A25961" w:rsidP="00F25B70">
            <w:pPr>
              <w:tabs>
                <w:tab w:val="right" w:leader="underscore" w:pos="9639"/>
              </w:tabs>
              <w:jc w:val="center"/>
              <w:rPr>
                <w:b/>
                <w:bCs/>
                <w:i/>
                <w:iCs/>
              </w:rPr>
            </w:pPr>
          </w:p>
        </w:tc>
      </w:tr>
      <w:tr w:rsidR="00A25961" w:rsidRPr="000A684E" w14:paraId="13578A81" w14:textId="77777777">
        <w:trPr>
          <w:trHeight w:val="57"/>
        </w:trPr>
        <w:tc>
          <w:tcPr>
            <w:tcW w:w="2571" w:type="pct"/>
            <w:vAlign w:val="center"/>
          </w:tcPr>
          <w:p w14:paraId="2E0F9D66" w14:textId="77777777" w:rsidR="00A25961" w:rsidRPr="000A684E" w:rsidRDefault="00A25961" w:rsidP="00F25B70">
            <w:pPr>
              <w:tabs>
                <w:tab w:val="right" w:leader="underscore" w:pos="9639"/>
              </w:tabs>
              <w:rPr>
                <w:b/>
                <w:bCs/>
              </w:rPr>
            </w:pPr>
            <w:r w:rsidRPr="000A684E">
              <w:t>В том числе:</w:t>
            </w:r>
          </w:p>
        </w:tc>
        <w:tc>
          <w:tcPr>
            <w:tcW w:w="840" w:type="pct"/>
            <w:vAlign w:val="center"/>
          </w:tcPr>
          <w:p w14:paraId="28163017" w14:textId="77777777" w:rsidR="00A25961" w:rsidRPr="000A684E" w:rsidRDefault="00A25961" w:rsidP="00F25B70">
            <w:pPr>
              <w:tabs>
                <w:tab w:val="right" w:leader="underscore" w:pos="9639"/>
              </w:tabs>
              <w:jc w:val="center"/>
              <w:rPr>
                <w:b/>
                <w:bCs/>
                <w:i/>
                <w:iCs/>
              </w:rPr>
            </w:pPr>
          </w:p>
        </w:tc>
        <w:tc>
          <w:tcPr>
            <w:tcW w:w="771" w:type="pct"/>
            <w:vAlign w:val="center"/>
          </w:tcPr>
          <w:p w14:paraId="763FBA9E" w14:textId="77777777" w:rsidR="00A25961" w:rsidRPr="000A684E" w:rsidRDefault="00A25961" w:rsidP="00F25B70">
            <w:pPr>
              <w:tabs>
                <w:tab w:val="right" w:leader="underscore" w:pos="9639"/>
              </w:tabs>
              <w:jc w:val="center"/>
              <w:rPr>
                <w:b/>
                <w:bCs/>
                <w:i/>
                <w:iCs/>
              </w:rPr>
            </w:pPr>
          </w:p>
        </w:tc>
        <w:tc>
          <w:tcPr>
            <w:tcW w:w="818" w:type="pct"/>
            <w:vAlign w:val="center"/>
          </w:tcPr>
          <w:p w14:paraId="05E73E8E" w14:textId="77777777" w:rsidR="00A25961" w:rsidRPr="000A684E" w:rsidRDefault="00A25961" w:rsidP="00F25B70">
            <w:pPr>
              <w:tabs>
                <w:tab w:val="right" w:leader="underscore" w:pos="9639"/>
              </w:tabs>
              <w:jc w:val="center"/>
              <w:rPr>
                <w:b/>
                <w:bCs/>
                <w:i/>
                <w:iCs/>
              </w:rPr>
            </w:pPr>
          </w:p>
        </w:tc>
      </w:tr>
      <w:tr w:rsidR="00A25961" w:rsidRPr="000A684E" w14:paraId="735B2A7D" w14:textId="77777777">
        <w:trPr>
          <w:trHeight w:val="57"/>
        </w:trPr>
        <w:tc>
          <w:tcPr>
            <w:tcW w:w="2571" w:type="pct"/>
            <w:vAlign w:val="center"/>
          </w:tcPr>
          <w:p w14:paraId="20694431" w14:textId="77777777" w:rsidR="00A25961" w:rsidRPr="000C3D5D" w:rsidRDefault="00A25961" w:rsidP="00F25B70">
            <w:pPr>
              <w:tabs>
                <w:tab w:val="right" w:leader="underscore" w:pos="9639"/>
              </w:tabs>
              <w:jc w:val="right"/>
              <w:rPr>
                <w:b/>
                <w:bCs/>
                <w:i/>
                <w:iCs/>
                <w:color w:val="0070C0"/>
              </w:rPr>
            </w:pPr>
            <w:r w:rsidRPr="000C3D5D">
              <w:rPr>
                <w:i/>
                <w:iCs/>
                <w:color w:val="0070C0"/>
              </w:rPr>
              <w:t xml:space="preserve">зачет </w:t>
            </w:r>
          </w:p>
        </w:tc>
        <w:tc>
          <w:tcPr>
            <w:tcW w:w="840" w:type="pct"/>
          </w:tcPr>
          <w:p w14:paraId="0169D0AA" w14:textId="77777777" w:rsidR="00A25961" w:rsidRPr="000A684E" w:rsidRDefault="00A25961" w:rsidP="00F25B70">
            <w:pPr>
              <w:tabs>
                <w:tab w:val="right" w:leader="underscore" w:pos="9639"/>
              </w:tabs>
              <w:jc w:val="center"/>
              <w:rPr>
                <w:b/>
                <w:bCs/>
              </w:rPr>
            </w:pPr>
          </w:p>
        </w:tc>
        <w:tc>
          <w:tcPr>
            <w:tcW w:w="771" w:type="pct"/>
          </w:tcPr>
          <w:p w14:paraId="5376BA76" w14:textId="77777777" w:rsidR="00A25961" w:rsidRPr="000A684E" w:rsidRDefault="00A25961" w:rsidP="00F25B70">
            <w:pPr>
              <w:tabs>
                <w:tab w:val="right" w:leader="underscore" w:pos="9639"/>
              </w:tabs>
              <w:jc w:val="center"/>
              <w:rPr>
                <w:b/>
                <w:bCs/>
              </w:rPr>
            </w:pPr>
          </w:p>
        </w:tc>
        <w:tc>
          <w:tcPr>
            <w:tcW w:w="818" w:type="pct"/>
          </w:tcPr>
          <w:p w14:paraId="0CDC1D42" w14:textId="77777777" w:rsidR="00A25961" w:rsidRPr="000A684E" w:rsidRDefault="00A25961" w:rsidP="00F25B70">
            <w:pPr>
              <w:tabs>
                <w:tab w:val="right" w:leader="underscore" w:pos="9639"/>
              </w:tabs>
              <w:jc w:val="center"/>
              <w:rPr>
                <w:b/>
                <w:bCs/>
              </w:rPr>
            </w:pPr>
          </w:p>
        </w:tc>
      </w:tr>
      <w:tr w:rsidR="00A25961" w:rsidRPr="000A684E" w14:paraId="7CED35DB" w14:textId="77777777">
        <w:trPr>
          <w:trHeight w:val="57"/>
        </w:trPr>
        <w:tc>
          <w:tcPr>
            <w:tcW w:w="2571" w:type="pct"/>
            <w:vAlign w:val="center"/>
          </w:tcPr>
          <w:p w14:paraId="0B7A027D" w14:textId="77777777" w:rsidR="00A25961" w:rsidRPr="000C3D5D" w:rsidRDefault="00A25961" w:rsidP="00F25B70">
            <w:pPr>
              <w:tabs>
                <w:tab w:val="right" w:leader="underscore" w:pos="9639"/>
              </w:tabs>
              <w:jc w:val="right"/>
              <w:rPr>
                <w:i/>
                <w:iCs/>
                <w:color w:val="0070C0"/>
              </w:rPr>
            </w:pPr>
            <w:r w:rsidRPr="000C3D5D">
              <w:rPr>
                <w:i/>
                <w:iCs/>
                <w:color w:val="0070C0"/>
              </w:rPr>
              <w:t>зачет с оценкой</w:t>
            </w:r>
          </w:p>
        </w:tc>
        <w:tc>
          <w:tcPr>
            <w:tcW w:w="840" w:type="pct"/>
          </w:tcPr>
          <w:p w14:paraId="62BE194D" w14:textId="77777777" w:rsidR="00A25961" w:rsidRPr="000A684E" w:rsidRDefault="00A25961" w:rsidP="00F25B70">
            <w:pPr>
              <w:tabs>
                <w:tab w:val="right" w:leader="underscore" w:pos="9639"/>
              </w:tabs>
              <w:jc w:val="center"/>
              <w:rPr>
                <w:b/>
                <w:bCs/>
              </w:rPr>
            </w:pPr>
          </w:p>
        </w:tc>
        <w:tc>
          <w:tcPr>
            <w:tcW w:w="771" w:type="pct"/>
          </w:tcPr>
          <w:p w14:paraId="31DD790A" w14:textId="77777777" w:rsidR="00A25961" w:rsidRPr="000A684E" w:rsidRDefault="00A25961" w:rsidP="00F25B70">
            <w:pPr>
              <w:tabs>
                <w:tab w:val="right" w:leader="underscore" w:pos="9639"/>
              </w:tabs>
              <w:jc w:val="center"/>
              <w:rPr>
                <w:b/>
                <w:bCs/>
              </w:rPr>
            </w:pPr>
          </w:p>
        </w:tc>
        <w:tc>
          <w:tcPr>
            <w:tcW w:w="818" w:type="pct"/>
          </w:tcPr>
          <w:p w14:paraId="187934D9" w14:textId="77777777" w:rsidR="00A25961" w:rsidRPr="000A684E" w:rsidRDefault="00A25961" w:rsidP="00F25B70">
            <w:pPr>
              <w:tabs>
                <w:tab w:val="right" w:leader="underscore" w:pos="9639"/>
              </w:tabs>
              <w:jc w:val="center"/>
              <w:rPr>
                <w:b/>
                <w:bCs/>
              </w:rPr>
            </w:pPr>
          </w:p>
        </w:tc>
      </w:tr>
      <w:tr w:rsidR="00A25961" w:rsidRPr="000A684E" w14:paraId="65DE9D83" w14:textId="77777777">
        <w:trPr>
          <w:trHeight w:val="57"/>
        </w:trPr>
        <w:tc>
          <w:tcPr>
            <w:tcW w:w="2571" w:type="pct"/>
            <w:vAlign w:val="center"/>
          </w:tcPr>
          <w:p w14:paraId="33380846" w14:textId="77777777" w:rsidR="00A25961" w:rsidRPr="000C3D5D" w:rsidRDefault="00A25961" w:rsidP="00F25B70">
            <w:pPr>
              <w:tabs>
                <w:tab w:val="right" w:leader="underscore" w:pos="9639"/>
              </w:tabs>
              <w:jc w:val="right"/>
              <w:rPr>
                <w:i/>
                <w:iCs/>
                <w:color w:val="0070C0"/>
              </w:rPr>
            </w:pPr>
            <w:r w:rsidRPr="000C3D5D">
              <w:rPr>
                <w:i/>
                <w:iCs/>
                <w:color w:val="0070C0"/>
              </w:rPr>
              <w:t>экзамен</w:t>
            </w:r>
          </w:p>
        </w:tc>
        <w:tc>
          <w:tcPr>
            <w:tcW w:w="840" w:type="pct"/>
          </w:tcPr>
          <w:p w14:paraId="07A226B2" w14:textId="77777777" w:rsidR="00A25961" w:rsidRPr="000A684E" w:rsidRDefault="00D4425D" w:rsidP="00F25B70">
            <w:pPr>
              <w:jc w:val="center"/>
            </w:pPr>
            <w:r>
              <w:t>54</w:t>
            </w:r>
          </w:p>
        </w:tc>
        <w:tc>
          <w:tcPr>
            <w:tcW w:w="771" w:type="pct"/>
          </w:tcPr>
          <w:p w14:paraId="72B33628" w14:textId="77777777" w:rsidR="00A25961" w:rsidRPr="000A684E" w:rsidRDefault="00A25961" w:rsidP="00F25B70">
            <w:pPr>
              <w:jc w:val="center"/>
            </w:pPr>
            <w:r>
              <w:t>36</w:t>
            </w:r>
          </w:p>
        </w:tc>
        <w:tc>
          <w:tcPr>
            <w:tcW w:w="818" w:type="pct"/>
          </w:tcPr>
          <w:p w14:paraId="60317EE9" w14:textId="77777777" w:rsidR="00A25961" w:rsidRPr="000A684E" w:rsidRDefault="00D4425D" w:rsidP="00F25B70">
            <w:pPr>
              <w:jc w:val="center"/>
            </w:pPr>
            <w:r>
              <w:t>90</w:t>
            </w:r>
          </w:p>
        </w:tc>
      </w:tr>
      <w:tr w:rsidR="00A25961" w:rsidRPr="000A684E" w14:paraId="0BD39C0A" w14:textId="77777777">
        <w:trPr>
          <w:trHeight w:val="57"/>
        </w:trPr>
        <w:tc>
          <w:tcPr>
            <w:tcW w:w="2571" w:type="pct"/>
            <w:shd w:val="clear" w:color="auto" w:fill="D9D9D9"/>
          </w:tcPr>
          <w:p w14:paraId="284DA7DF" w14:textId="77777777" w:rsidR="00A25961" w:rsidRPr="000A684E" w:rsidRDefault="00A25961" w:rsidP="00F25B70">
            <w:pPr>
              <w:tabs>
                <w:tab w:val="right" w:leader="underscore" w:pos="9639"/>
              </w:tabs>
              <w:jc w:val="center"/>
              <w:rPr>
                <w:b/>
                <w:bCs/>
              </w:rPr>
            </w:pPr>
            <w:r w:rsidRPr="000A684E">
              <w:rPr>
                <w:b/>
                <w:bCs/>
              </w:rPr>
              <w:t>Самостоятельная работа обучающихся</w:t>
            </w:r>
          </w:p>
        </w:tc>
        <w:tc>
          <w:tcPr>
            <w:tcW w:w="840" w:type="pct"/>
            <w:shd w:val="clear" w:color="auto" w:fill="D9D9D9"/>
          </w:tcPr>
          <w:p w14:paraId="462DE476" w14:textId="77777777" w:rsidR="00A25961" w:rsidRPr="000A684E" w:rsidRDefault="00D4425D" w:rsidP="00F25B70">
            <w:pPr>
              <w:tabs>
                <w:tab w:val="right" w:leader="underscore" w:pos="9639"/>
              </w:tabs>
              <w:jc w:val="center"/>
              <w:rPr>
                <w:b/>
                <w:bCs/>
              </w:rPr>
            </w:pPr>
            <w:r>
              <w:t>50</w:t>
            </w:r>
          </w:p>
        </w:tc>
        <w:tc>
          <w:tcPr>
            <w:tcW w:w="771" w:type="pct"/>
            <w:shd w:val="clear" w:color="auto" w:fill="D9D9D9"/>
          </w:tcPr>
          <w:p w14:paraId="69A26386" w14:textId="77777777" w:rsidR="00A25961" w:rsidRPr="000A684E" w:rsidRDefault="005F552D" w:rsidP="00F25B70">
            <w:pPr>
              <w:tabs>
                <w:tab w:val="right" w:leader="underscore" w:pos="9639"/>
              </w:tabs>
              <w:jc w:val="center"/>
              <w:rPr>
                <w:b/>
                <w:bCs/>
              </w:rPr>
            </w:pPr>
            <w:r>
              <w:t>16</w:t>
            </w:r>
          </w:p>
        </w:tc>
        <w:tc>
          <w:tcPr>
            <w:tcW w:w="818" w:type="pct"/>
            <w:shd w:val="clear" w:color="auto" w:fill="D9D9D9"/>
          </w:tcPr>
          <w:p w14:paraId="15D0F1A9" w14:textId="77777777" w:rsidR="00A25961" w:rsidRPr="000A684E" w:rsidRDefault="00D4425D" w:rsidP="00F25B70">
            <w:pPr>
              <w:tabs>
                <w:tab w:val="right" w:leader="underscore" w:pos="9639"/>
              </w:tabs>
              <w:jc w:val="center"/>
              <w:rPr>
                <w:b/>
                <w:bCs/>
              </w:rPr>
            </w:pPr>
            <w:r>
              <w:t>66</w:t>
            </w:r>
          </w:p>
        </w:tc>
      </w:tr>
      <w:tr w:rsidR="00A25961" w:rsidRPr="000A684E" w14:paraId="24F2FB21" w14:textId="77777777">
        <w:trPr>
          <w:trHeight w:val="57"/>
        </w:trPr>
        <w:tc>
          <w:tcPr>
            <w:tcW w:w="2571" w:type="pct"/>
            <w:shd w:val="clear" w:color="auto" w:fill="D9D9D9"/>
          </w:tcPr>
          <w:p w14:paraId="5015F596" w14:textId="77777777" w:rsidR="00A25961" w:rsidRPr="000A684E" w:rsidRDefault="00A25961" w:rsidP="00F25B70">
            <w:pPr>
              <w:tabs>
                <w:tab w:val="right" w:leader="underscore" w:pos="9639"/>
              </w:tabs>
              <w:rPr>
                <w:b/>
                <w:bCs/>
              </w:rPr>
            </w:pPr>
            <w:r w:rsidRPr="000A684E">
              <w:rPr>
                <w:b/>
                <w:bCs/>
              </w:rPr>
              <w:t>Всего (часы):</w:t>
            </w:r>
          </w:p>
        </w:tc>
        <w:tc>
          <w:tcPr>
            <w:tcW w:w="840" w:type="pct"/>
            <w:shd w:val="clear" w:color="auto" w:fill="D9D9D9"/>
            <w:vAlign w:val="center"/>
          </w:tcPr>
          <w:p w14:paraId="757B600B" w14:textId="77777777" w:rsidR="00A25961" w:rsidRPr="000A684E" w:rsidRDefault="00A25961" w:rsidP="00F25B70">
            <w:pPr>
              <w:tabs>
                <w:tab w:val="right" w:leader="underscore" w:pos="9639"/>
              </w:tabs>
              <w:jc w:val="center"/>
              <w:rPr>
                <w:b/>
                <w:bCs/>
              </w:rPr>
            </w:pPr>
            <w:r>
              <w:rPr>
                <w:b/>
                <w:bCs/>
              </w:rPr>
              <w:t>216</w:t>
            </w:r>
          </w:p>
        </w:tc>
        <w:tc>
          <w:tcPr>
            <w:tcW w:w="771" w:type="pct"/>
            <w:shd w:val="clear" w:color="auto" w:fill="D9D9D9"/>
            <w:vAlign w:val="center"/>
          </w:tcPr>
          <w:p w14:paraId="19207D0F" w14:textId="77777777" w:rsidR="00A25961" w:rsidRPr="000A684E" w:rsidRDefault="00A25961" w:rsidP="00F25B70">
            <w:pPr>
              <w:tabs>
                <w:tab w:val="right" w:leader="underscore" w:pos="9639"/>
              </w:tabs>
              <w:jc w:val="center"/>
              <w:rPr>
                <w:b/>
                <w:bCs/>
              </w:rPr>
            </w:pPr>
            <w:r>
              <w:rPr>
                <w:b/>
                <w:bCs/>
              </w:rPr>
              <w:t>180</w:t>
            </w:r>
          </w:p>
        </w:tc>
        <w:tc>
          <w:tcPr>
            <w:tcW w:w="818" w:type="pct"/>
            <w:shd w:val="clear" w:color="auto" w:fill="D9D9D9"/>
            <w:vAlign w:val="center"/>
          </w:tcPr>
          <w:p w14:paraId="0E6A740E" w14:textId="77777777" w:rsidR="00A25961" w:rsidRPr="000A684E" w:rsidRDefault="00A25961" w:rsidP="00F25B70">
            <w:pPr>
              <w:tabs>
                <w:tab w:val="right" w:leader="underscore" w:pos="9639"/>
              </w:tabs>
              <w:jc w:val="center"/>
              <w:rPr>
                <w:b/>
                <w:bCs/>
              </w:rPr>
            </w:pPr>
            <w:r>
              <w:rPr>
                <w:b/>
                <w:bCs/>
              </w:rPr>
              <w:t>396</w:t>
            </w:r>
          </w:p>
        </w:tc>
      </w:tr>
      <w:tr w:rsidR="00A25961" w:rsidRPr="000A684E" w14:paraId="6D21441F" w14:textId="77777777">
        <w:trPr>
          <w:trHeight w:val="57"/>
        </w:trPr>
        <w:tc>
          <w:tcPr>
            <w:tcW w:w="2571" w:type="pct"/>
            <w:shd w:val="clear" w:color="auto" w:fill="D9D9D9"/>
          </w:tcPr>
          <w:p w14:paraId="1898E3C1" w14:textId="77777777" w:rsidR="00A25961" w:rsidRPr="000A684E" w:rsidRDefault="00A25961" w:rsidP="00F25B70">
            <w:pPr>
              <w:tabs>
                <w:tab w:val="right" w:leader="underscore" w:pos="9639"/>
              </w:tabs>
              <w:rPr>
                <w:b/>
                <w:bCs/>
              </w:rPr>
            </w:pPr>
            <w:r w:rsidRPr="000A684E">
              <w:rPr>
                <w:b/>
                <w:bCs/>
              </w:rPr>
              <w:t>Всего (зачетные единицы):</w:t>
            </w:r>
          </w:p>
        </w:tc>
        <w:tc>
          <w:tcPr>
            <w:tcW w:w="840" w:type="pct"/>
            <w:shd w:val="clear" w:color="auto" w:fill="D9D9D9"/>
            <w:vAlign w:val="center"/>
          </w:tcPr>
          <w:p w14:paraId="3C661085" w14:textId="77777777" w:rsidR="00A25961" w:rsidRPr="000A684E" w:rsidRDefault="00A25961" w:rsidP="00F25B70">
            <w:pPr>
              <w:tabs>
                <w:tab w:val="right" w:leader="underscore" w:pos="9639"/>
              </w:tabs>
              <w:jc w:val="center"/>
              <w:rPr>
                <w:b/>
                <w:bCs/>
              </w:rPr>
            </w:pPr>
            <w:r>
              <w:rPr>
                <w:b/>
                <w:bCs/>
              </w:rPr>
              <w:t>6</w:t>
            </w:r>
          </w:p>
        </w:tc>
        <w:tc>
          <w:tcPr>
            <w:tcW w:w="771" w:type="pct"/>
            <w:shd w:val="clear" w:color="auto" w:fill="D9D9D9"/>
            <w:vAlign w:val="center"/>
          </w:tcPr>
          <w:p w14:paraId="32949B01" w14:textId="77777777" w:rsidR="00A25961" w:rsidRPr="000A684E" w:rsidRDefault="00A25961" w:rsidP="00F25B70">
            <w:pPr>
              <w:tabs>
                <w:tab w:val="right" w:leader="underscore" w:pos="9639"/>
              </w:tabs>
              <w:jc w:val="center"/>
              <w:rPr>
                <w:b/>
                <w:bCs/>
              </w:rPr>
            </w:pPr>
            <w:r>
              <w:rPr>
                <w:b/>
                <w:bCs/>
              </w:rPr>
              <w:t>5</w:t>
            </w:r>
          </w:p>
        </w:tc>
        <w:tc>
          <w:tcPr>
            <w:tcW w:w="818" w:type="pct"/>
            <w:shd w:val="clear" w:color="auto" w:fill="D9D9D9"/>
            <w:vAlign w:val="center"/>
          </w:tcPr>
          <w:p w14:paraId="0A0B434B" w14:textId="77777777" w:rsidR="00A25961" w:rsidRPr="000A684E" w:rsidRDefault="00A25961" w:rsidP="00F25B70">
            <w:pPr>
              <w:tabs>
                <w:tab w:val="right" w:leader="underscore" w:pos="9639"/>
              </w:tabs>
              <w:jc w:val="center"/>
              <w:rPr>
                <w:b/>
                <w:bCs/>
              </w:rPr>
            </w:pPr>
            <w:r>
              <w:rPr>
                <w:b/>
                <w:bCs/>
              </w:rPr>
              <w:t>11</w:t>
            </w:r>
          </w:p>
        </w:tc>
      </w:tr>
    </w:tbl>
    <w:p w14:paraId="303F5C16" w14:textId="77777777" w:rsidR="00A25961" w:rsidRDefault="00A25961" w:rsidP="002D425A">
      <w:pPr>
        <w:pStyle w:val="Style24"/>
        <w:widowControl/>
        <w:spacing w:line="240" w:lineRule="auto"/>
        <w:ind w:firstLine="0"/>
        <w:jc w:val="both"/>
        <w:rPr>
          <w:rStyle w:val="FontStyle140"/>
          <w:sz w:val="24"/>
          <w:szCs w:val="24"/>
        </w:rPr>
      </w:pPr>
    </w:p>
    <w:p w14:paraId="09BC9788" w14:textId="77777777" w:rsidR="00A25961" w:rsidRPr="000A684E" w:rsidRDefault="00A25961" w:rsidP="002D425A">
      <w:pPr>
        <w:pStyle w:val="Style24"/>
        <w:widowControl/>
        <w:spacing w:line="240" w:lineRule="auto"/>
        <w:ind w:firstLine="0"/>
        <w:jc w:val="both"/>
        <w:rPr>
          <w:rStyle w:val="FontStyle140"/>
          <w:sz w:val="24"/>
          <w:szCs w:val="24"/>
        </w:rPr>
      </w:pPr>
      <w:r>
        <w:rPr>
          <w:rStyle w:val="FontStyle140"/>
          <w:sz w:val="24"/>
          <w:szCs w:val="24"/>
        </w:rPr>
        <w:t>6. </w:t>
      </w:r>
      <w:r w:rsidRPr="006F4F3F">
        <w:rPr>
          <w:rStyle w:val="FontStyle140"/>
          <w:sz w:val="24"/>
          <w:szCs w:val="24"/>
        </w:rPr>
        <w:t>СОДЕРЖАНИЕ ДИСЦИПЛИНЫ, СТРУКТУРИРОВАННОЕ ПО ТЕМАМ (РАЗДЕЛАМ) С УКАЗАНИЕМ ОТВЕДЕННОГО НА НИХ КОЛИЧЕСТВА АКАДЕМИЧЕСКИХ ЧАСОВ И ВИДОВ УЧЕБНЫХ ЗАНЯТИЙ</w:t>
      </w:r>
    </w:p>
    <w:p w14:paraId="230DE039" w14:textId="77777777" w:rsidR="00A25961" w:rsidRPr="000A684E" w:rsidRDefault="00A25961" w:rsidP="002D425A">
      <w:pPr>
        <w:pStyle w:val="Style95"/>
        <w:widowControl/>
        <w:spacing w:line="240" w:lineRule="auto"/>
        <w:ind w:firstLine="0"/>
        <w:jc w:val="both"/>
        <w:rPr>
          <w:rStyle w:val="FontStyle140"/>
          <w:sz w:val="24"/>
          <w:szCs w:val="24"/>
        </w:rPr>
      </w:pPr>
    </w:p>
    <w:p w14:paraId="665FBDCD" w14:textId="77777777" w:rsidR="00A25961" w:rsidRPr="000A684E" w:rsidRDefault="00A25961" w:rsidP="00E0301A">
      <w:pPr>
        <w:pStyle w:val="Style95"/>
        <w:widowControl/>
        <w:spacing w:line="240" w:lineRule="auto"/>
        <w:ind w:firstLine="0"/>
        <w:rPr>
          <w:rStyle w:val="FontStyle141"/>
          <w:sz w:val="24"/>
          <w:szCs w:val="24"/>
        </w:rPr>
      </w:pPr>
      <w:r w:rsidRPr="006F4F3F">
        <w:rPr>
          <w:rStyle w:val="FontStyle140"/>
          <w:sz w:val="24"/>
          <w:szCs w:val="24"/>
        </w:rPr>
        <w:t>6.1</w:t>
      </w:r>
      <w:r w:rsidRPr="006F4F3F">
        <w:rPr>
          <w:rStyle w:val="FontStyle141"/>
          <w:sz w:val="24"/>
          <w:szCs w:val="24"/>
        </w:rPr>
        <w:t>. Разделы дисциплины и трудоемкость по видам учебных занятий (в академических ч</w:t>
      </w:r>
      <w:r w:rsidRPr="006F4F3F">
        <w:rPr>
          <w:rStyle w:val="FontStyle141"/>
          <w:sz w:val="24"/>
          <w:szCs w:val="24"/>
        </w:rPr>
        <w:t>а</w:t>
      </w:r>
      <w:r w:rsidRPr="006F4F3F">
        <w:rPr>
          <w:rStyle w:val="FontStyle141"/>
          <w:sz w:val="24"/>
          <w:szCs w:val="24"/>
        </w:rPr>
        <w:t>сах)</w:t>
      </w:r>
    </w:p>
    <w:tbl>
      <w:tblPr>
        <w:tblW w:w="9924" w:type="dxa"/>
        <w:tblInd w:w="-38" w:type="dxa"/>
        <w:tblLayout w:type="fixed"/>
        <w:tblCellMar>
          <w:left w:w="40" w:type="dxa"/>
          <w:right w:w="40" w:type="dxa"/>
        </w:tblCellMar>
        <w:tblLook w:val="0000" w:firstRow="0" w:lastRow="0" w:firstColumn="0" w:lastColumn="0" w:noHBand="0" w:noVBand="0"/>
      </w:tblPr>
      <w:tblGrid>
        <w:gridCol w:w="1135"/>
        <w:gridCol w:w="3261"/>
        <w:gridCol w:w="708"/>
        <w:gridCol w:w="1418"/>
        <w:gridCol w:w="1417"/>
        <w:gridCol w:w="993"/>
        <w:gridCol w:w="992"/>
      </w:tblGrid>
      <w:tr w:rsidR="00A25961" w:rsidRPr="000A684E" w14:paraId="12F7F72A" w14:textId="77777777">
        <w:trPr>
          <w:trHeight w:val="588"/>
        </w:trPr>
        <w:tc>
          <w:tcPr>
            <w:tcW w:w="1135" w:type="dxa"/>
            <w:vMerge w:val="restart"/>
            <w:tcBorders>
              <w:top w:val="single" w:sz="6" w:space="0" w:color="auto"/>
              <w:left w:val="single" w:sz="6" w:space="0" w:color="auto"/>
              <w:right w:val="single" w:sz="6" w:space="0" w:color="auto"/>
            </w:tcBorders>
          </w:tcPr>
          <w:p w14:paraId="02014C2D" w14:textId="77777777" w:rsidR="00A25961" w:rsidRPr="000A684E" w:rsidRDefault="00A25961" w:rsidP="00A07717">
            <w:pPr>
              <w:pStyle w:val="Style101"/>
              <w:widowControl/>
              <w:spacing w:line="240" w:lineRule="auto"/>
              <w:ind w:firstLine="34"/>
              <w:jc w:val="center"/>
              <w:rPr>
                <w:rStyle w:val="FontStyle134"/>
                <w:sz w:val="24"/>
                <w:szCs w:val="24"/>
              </w:rPr>
            </w:pPr>
            <w:r w:rsidRPr="000A684E">
              <w:rPr>
                <w:rStyle w:val="FontStyle134"/>
                <w:sz w:val="24"/>
                <w:szCs w:val="24"/>
              </w:rPr>
              <w:t>Неделя</w:t>
            </w:r>
          </w:p>
          <w:p w14:paraId="06D400A4" w14:textId="77777777" w:rsidR="00A25961" w:rsidRPr="000A684E" w:rsidRDefault="00A25961" w:rsidP="00A07717">
            <w:pPr>
              <w:jc w:val="center"/>
              <w:rPr>
                <w:rStyle w:val="FontStyle134"/>
                <w:sz w:val="24"/>
                <w:szCs w:val="24"/>
              </w:rPr>
            </w:pPr>
          </w:p>
        </w:tc>
        <w:tc>
          <w:tcPr>
            <w:tcW w:w="3261" w:type="dxa"/>
            <w:vMerge w:val="restart"/>
            <w:tcBorders>
              <w:top w:val="single" w:sz="6" w:space="0" w:color="auto"/>
              <w:left w:val="single" w:sz="6" w:space="0" w:color="auto"/>
              <w:right w:val="single" w:sz="6" w:space="0" w:color="auto"/>
            </w:tcBorders>
          </w:tcPr>
          <w:p w14:paraId="0E294017" w14:textId="77777777" w:rsidR="00A25961" w:rsidRPr="000A684E" w:rsidRDefault="00A25961" w:rsidP="00A07717">
            <w:pPr>
              <w:jc w:val="center"/>
              <w:rPr>
                <w:rStyle w:val="FontStyle134"/>
                <w:sz w:val="24"/>
                <w:szCs w:val="24"/>
              </w:rPr>
            </w:pPr>
            <w:r w:rsidRPr="000A684E">
              <w:rPr>
                <w:rStyle w:val="FontStyle134"/>
                <w:sz w:val="24"/>
                <w:szCs w:val="24"/>
              </w:rPr>
              <w:t>Наименование раздела /</w:t>
            </w:r>
          </w:p>
          <w:p w14:paraId="5F8C78C7" w14:textId="77777777" w:rsidR="00A25961" w:rsidRPr="000A684E" w:rsidRDefault="00A25961" w:rsidP="00A07717">
            <w:pPr>
              <w:jc w:val="center"/>
              <w:rPr>
                <w:rStyle w:val="FontStyle134"/>
                <w:sz w:val="24"/>
                <w:szCs w:val="24"/>
              </w:rPr>
            </w:pPr>
            <w:r w:rsidRPr="000A684E">
              <w:rPr>
                <w:rStyle w:val="FontStyle134"/>
                <w:sz w:val="24"/>
                <w:szCs w:val="24"/>
              </w:rPr>
              <w:t xml:space="preserve">темы дисциплины </w:t>
            </w:r>
          </w:p>
        </w:tc>
        <w:tc>
          <w:tcPr>
            <w:tcW w:w="5528" w:type="dxa"/>
            <w:gridSpan w:val="5"/>
            <w:tcBorders>
              <w:top w:val="single" w:sz="6" w:space="0" w:color="auto"/>
              <w:left w:val="single" w:sz="6" w:space="0" w:color="auto"/>
              <w:right w:val="single" w:sz="4" w:space="0" w:color="auto"/>
            </w:tcBorders>
          </w:tcPr>
          <w:p w14:paraId="2B02515C" w14:textId="77777777" w:rsidR="00A25961" w:rsidRPr="000A684E" w:rsidRDefault="00A25961" w:rsidP="00A07717">
            <w:pPr>
              <w:pStyle w:val="Style101"/>
              <w:widowControl/>
              <w:spacing w:line="240" w:lineRule="auto"/>
              <w:jc w:val="center"/>
              <w:rPr>
                <w:rStyle w:val="FontStyle134"/>
                <w:sz w:val="24"/>
                <w:szCs w:val="24"/>
              </w:rPr>
            </w:pPr>
            <w:r w:rsidRPr="000A684E">
              <w:rPr>
                <w:rStyle w:val="FontStyle134"/>
                <w:sz w:val="24"/>
                <w:szCs w:val="24"/>
              </w:rPr>
              <w:t>Виды учебной работы</w:t>
            </w:r>
          </w:p>
        </w:tc>
      </w:tr>
      <w:tr w:rsidR="00A25961" w:rsidRPr="000A684E" w14:paraId="051E9F30" w14:textId="77777777">
        <w:trPr>
          <w:trHeight w:val="342"/>
        </w:trPr>
        <w:tc>
          <w:tcPr>
            <w:tcW w:w="1135" w:type="dxa"/>
            <w:vMerge/>
            <w:tcBorders>
              <w:left w:val="single" w:sz="6" w:space="0" w:color="auto"/>
              <w:bottom w:val="single" w:sz="6" w:space="0" w:color="auto"/>
              <w:right w:val="single" w:sz="6" w:space="0" w:color="auto"/>
            </w:tcBorders>
            <w:vAlign w:val="center"/>
          </w:tcPr>
          <w:p w14:paraId="4DD1B756" w14:textId="77777777" w:rsidR="00A25961" w:rsidRPr="000A684E" w:rsidRDefault="00A25961" w:rsidP="00A07717">
            <w:pPr>
              <w:widowControl/>
              <w:jc w:val="center"/>
              <w:rPr>
                <w:rStyle w:val="FontStyle123"/>
                <w:sz w:val="24"/>
                <w:szCs w:val="24"/>
              </w:rPr>
            </w:pPr>
          </w:p>
        </w:tc>
        <w:tc>
          <w:tcPr>
            <w:tcW w:w="3261" w:type="dxa"/>
            <w:vMerge/>
            <w:tcBorders>
              <w:left w:val="single" w:sz="6" w:space="0" w:color="auto"/>
              <w:bottom w:val="single" w:sz="6" w:space="0" w:color="auto"/>
              <w:right w:val="single" w:sz="6" w:space="0" w:color="auto"/>
            </w:tcBorders>
            <w:vAlign w:val="center"/>
          </w:tcPr>
          <w:p w14:paraId="0173371C" w14:textId="77777777" w:rsidR="00A25961" w:rsidRPr="000A684E" w:rsidRDefault="00A25961" w:rsidP="00A07717">
            <w:pPr>
              <w:widowControl/>
              <w:rPr>
                <w:rStyle w:val="FontStyle123"/>
                <w:sz w:val="24"/>
                <w:szCs w:val="24"/>
              </w:rPr>
            </w:pPr>
          </w:p>
        </w:tc>
        <w:tc>
          <w:tcPr>
            <w:tcW w:w="708" w:type="dxa"/>
            <w:tcBorders>
              <w:top w:val="single" w:sz="6" w:space="0" w:color="auto"/>
              <w:left w:val="single" w:sz="6" w:space="0" w:color="auto"/>
              <w:bottom w:val="single" w:sz="6" w:space="0" w:color="auto"/>
              <w:right w:val="single" w:sz="6" w:space="0" w:color="auto"/>
            </w:tcBorders>
          </w:tcPr>
          <w:p w14:paraId="3C15F0FC" w14:textId="77777777" w:rsidR="00A25961" w:rsidRPr="000A684E" w:rsidRDefault="00A25961" w:rsidP="00A07717">
            <w:pPr>
              <w:pStyle w:val="Style40"/>
              <w:widowControl/>
              <w:spacing w:line="240" w:lineRule="auto"/>
              <w:jc w:val="center"/>
              <w:rPr>
                <w:rStyle w:val="FontStyle125"/>
                <w:sz w:val="24"/>
                <w:szCs w:val="24"/>
              </w:rPr>
            </w:pPr>
            <w:r w:rsidRPr="000A684E">
              <w:rPr>
                <w:rStyle w:val="FontStyle125"/>
                <w:sz w:val="24"/>
                <w:szCs w:val="24"/>
              </w:rPr>
              <w:t>Лек</w:t>
            </w:r>
          </w:p>
        </w:tc>
        <w:tc>
          <w:tcPr>
            <w:tcW w:w="1418" w:type="dxa"/>
            <w:tcBorders>
              <w:top w:val="single" w:sz="6" w:space="0" w:color="auto"/>
              <w:left w:val="single" w:sz="6" w:space="0" w:color="auto"/>
              <w:bottom w:val="single" w:sz="6" w:space="0" w:color="auto"/>
              <w:right w:val="single" w:sz="6" w:space="0" w:color="auto"/>
            </w:tcBorders>
          </w:tcPr>
          <w:p w14:paraId="30CAB5C9" w14:textId="77777777" w:rsidR="00A25961" w:rsidRPr="000A684E" w:rsidRDefault="00A25961" w:rsidP="006F4F3F">
            <w:pPr>
              <w:pStyle w:val="Style41"/>
              <w:spacing w:line="240" w:lineRule="auto"/>
              <w:jc w:val="center"/>
              <w:rPr>
                <w:rStyle w:val="FontStyle125"/>
                <w:sz w:val="24"/>
                <w:szCs w:val="24"/>
              </w:rPr>
            </w:pPr>
            <w:r w:rsidRPr="000A684E">
              <w:rPr>
                <w:rStyle w:val="FontStyle125"/>
                <w:sz w:val="24"/>
                <w:szCs w:val="24"/>
              </w:rPr>
              <w:t xml:space="preserve">Пр </w:t>
            </w:r>
          </w:p>
        </w:tc>
        <w:tc>
          <w:tcPr>
            <w:tcW w:w="1417" w:type="dxa"/>
            <w:tcBorders>
              <w:top w:val="single" w:sz="6" w:space="0" w:color="auto"/>
              <w:left w:val="single" w:sz="6" w:space="0" w:color="auto"/>
              <w:bottom w:val="single" w:sz="6" w:space="0" w:color="auto"/>
              <w:right w:val="single" w:sz="4" w:space="0" w:color="auto"/>
            </w:tcBorders>
          </w:tcPr>
          <w:p w14:paraId="6BACB4D6" w14:textId="77777777" w:rsidR="00A25961" w:rsidRPr="000A684E" w:rsidRDefault="00A25961" w:rsidP="006F4F3F">
            <w:pPr>
              <w:pStyle w:val="Style40"/>
              <w:widowControl/>
              <w:spacing w:line="240" w:lineRule="auto"/>
              <w:jc w:val="center"/>
              <w:rPr>
                <w:rStyle w:val="FontStyle125"/>
                <w:sz w:val="24"/>
                <w:szCs w:val="24"/>
              </w:rPr>
            </w:pPr>
            <w:r w:rsidRPr="000A684E">
              <w:rPr>
                <w:rStyle w:val="FontStyle125"/>
                <w:sz w:val="24"/>
                <w:szCs w:val="24"/>
              </w:rPr>
              <w:t xml:space="preserve">Лаб </w:t>
            </w:r>
          </w:p>
        </w:tc>
        <w:tc>
          <w:tcPr>
            <w:tcW w:w="993" w:type="dxa"/>
            <w:tcBorders>
              <w:top w:val="single" w:sz="6" w:space="0" w:color="auto"/>
              <w:left w:val="single" w:sz="6" w:space="0" w:color="auto"/>
              <w:bottom w:val="single" w:sz="6" w:space="0" w:color="auto"/>
              <w:right w:val="single" w:sz="4" w:space="0" w:color="auto"/>
            </w:tcBorders>
          </w:tcPr>
          <w:p w14:paraId="5BA26742" w14:textId="77777777" w:rsidR="00A25961" w:rsidRPr="000A684E" w:rsidRDefault="00A25961" w:rsidP="00A07717">
            <w:pPr>
              <w:pStyle w:val="Style41"/>
              <w:spacing w:line="240" w:lineRule="auto"/>
              <w:jc w:val="center"/>
              <w:rPr>
                <w:rStyle w:val="FontStyle125"/>
                <w:sz w:val="24"/>
                <w:szCs w:val="24"/>
              </w:rPr>
            </w:pPr>
            <w:r w:rsidRPr="000A684E">
              <w:rPr>
                <w:rStyle w:val="FontStyle125"/>
                <w:sz w:val="24"/>
                <w:szCs w:val="24"/>
              </w:rPr>
              <w:t>Внеауд</w:t>
            </w:r>
          </w:p>
        </w:tc>
        <w:tc>
          <w:tcPr>
            <w:tcW w:w="992" w:type="dxa"/>
            <w:tcBorders>
              <w:top w:val="single" w:sz="6" w:space="0" w:color="auto"/>
              <w:left w:val="single" w:sz="6" w:space="0" w:color="auto"/>
              <w:bottom w:val="single" w:sz="6" w:space="0" w:color="auto"/>
              <w:right w:val="single" w:sz="4" w:space="0" w:color="auto"/>
            </w:tcBorders>
          </w:tcPr>
          <w:p w14:paraId="00603003" w14:textId="77777777" w:rsidR="00A25961" w:rsidRPr="000A684E" w:rsidRDefault="00A25961" w:rsidP="00A07717">
            <w:pPr>
              <w:pStyle w:val="Style41"/>
              <w:spacing w:line="240" w:lineRule="auto"/>
              <w:ind w:right="103"/>
              <w:jc w:val="center"/>
              <w:rPr>
                <w:rStyle w:val="FontStyle125"/>
                <w:sz w:val="24"/>
                <w:szCs w:val="24"/>
              </w:rPr>
            </w:pPr>
            <w:r w:rsidRPr="000A684E">
              <w:rPr>
                <w:rStyle w:val="FontStyle123"/>
                <w:sz w:val="24"/>
                <w:szCs w:val="24"/>
              </w:rPr>
              <w:t>СРО</w:t>
            </w:r>
          </w:p>
        </w:tc>
      </w:tr>
      <w:tr w:rsidR="00A25961" w:rsidRPr="000A684E" w14:paraId="24D27186" w14:textId="77777777">
        <w:trPr>
          <w:trHeight w:val="342"/>
        </w:trPr>
        <w:tc>
          <w:tcPr>
            <w:tcW w:w="9924" w:type="dxa"/>
            <w:gridSpan w:val="7"/>
            <w:tcBorders>
              <w:left w:val="single" w:sz="6" w:space="0" w:color="auto"/>
              <w:bottom w:val="single" w:sz="6" w:space="0" w:color="auto"/>
              <w:right w:val="single" w:sz="4" w:space="0" w:color="auto"/>
            </w:tcBorders>
            <w:vAlign w:val="center"/>
          </w:tcPr>
          <w:p w14:paraId="02CD9B7B" w14:textId="77777777" w:rsidR="00A25961" w:rsidRPr="000A684E" w:rsidRDefault="00A25961" w:rsidP="00A07717">
            <w:pPr>
              <w:pStyle w:val="Style41"/>
              <w:spacing w:line="240" w:lineRule="auto"/>
              <w:ind w:right="103"/>
              <w:jc w:val="center"/>
              <w:rPr>
                <w:rStyle w:val="FontStyle123"/>
                <w:sz w:val="24"/>
                <w:szCs w:val="24"/>
              </w:rPr>
            </w:pPr>
            <w:r>
              <w:rPr>
                <w:rStyle w:val="FontStyle123"/>
                <w:sz w:val="24"/>
                <w:szCs w:val="24"/>
              </w:rPr>
              <w:t>3 семестр</w:t>
            </w:r>
          </w:p>
        </w:tc>
      </w:tr>
      <w:tr w:rsidR="00A25961" w:rsidRPr="000A684E" w14:paraId="0B3B88EB"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3859D8F2" w14:textId="77777777" w:rsidR="00A25961" w:rsidRPr="000A684E" w:rsidRDefault="00A25961" w:rsidP="00A07717">
            <w:pPr>
              <w:pStyle w:val="Style20"/>
              <w:widowControl/>
              <w:spacing w:line="240" w:lineRule="auto"/>
              <w:jc w:val="center"/>
              <w:rPr>
                <w:rStyle w:val="FontStyle142"/>
                <w:sz w:val="24"/>
                <w:szCs w:val="24"/>
              </w:rPr>
            </w:pPr>
            <w:r>
              <w:rPr>
                <w:rStyle w:val="FontStyle142"/>
                <w:sz w:val="24"/>
                <w:szCs w:val="24"/>
              </w:rPr>
              <w:t>1-2</w:t>
            </w:r>
          </w:p>
        </w:tc>
        <w:tc>
          <w:tcPr>
            <w:tcW w:w="3261" w:type="dxa"/>
            <w:tcBorders>
              <w:top w:val="single" w:sz="6" w:space="0" w:color="auto"/>
              <w:left w:val="single" w:sz="6" w:space="0" w:color="auto"/>
              <w:bottom w:val="single" w:sz="6" w:space="0" w:color="auto"/>
              <w:right w:val="single" w:sz="6" w:space="0" w:color="auto"/>
            </w:tcBorders>
            <w:shd w:val="clear" w:color="auto" w:fill="BFBFBF"/>
          </w:tcPr>
          <w:p w14:paraId="69E49FA4" w14:textId="77777777" w:rsidR="00A25961" w:rsidRPr="000A684E" w:rsidRDefault="00A25961" w:rsidP="00A07717">
            <w:pPr>
              <w:pStyle w:val="Style74"/>
              <w:widowControl/>
            </w:pPr>
            <w:r>
              <w:rPr>
                <w:rStyle w:val="FontStyle134"/>
                <w:sz w:val="24"/>
                <w:szCs w:val="24"/>
              </w:rPr>
              <w:t xml:space="preserve">Раздел </w:t>
            </w:r>
            <w:r w:rsidRPr="000A684E">
              <w:rPr>
                <w:rStyle w:val="FontStyle134"/>
                <w:sz w:val="24"/>
                <w:szCs w:val="24"/>
              </w:rPr>
              <w:t xml:space="preserve">1. </w:t>
            </w:r>
            <w:r>
              <w:rPr>
                <w:rStyle w:val="FontStyle134"/>
                <w:sz w:val="24"/>
                <w:szCs w:val="24"/>
              </w:rPr>
              <w:t>Основы органич</w:t>
            </w:r>
            <w:r>
              <w:rPr>
                <w:rStyle w:val="FontStyle134"/>
                <w:sz w:val="24"/>
                <w:szCs w:val="24"/>
              </w:rPr>
              <w:t>е</w:t>
            </w:r>
            <w:r>
              <w:rPr>
                <w:rStyle w:val="FontStyle134"/>
                <w:sz w:val="24"/>
                <w:szCs w:val="24"/>
              </w:rPr>
              <w:t>ской химии</w:t>
            </w:r>
          </w:p>
        </w:tc>
        <w:tc>
          <w:tcPr>
            <w:tcW w:w="708" w:type="dxa"/>
            <w:tcBorders>
              <w:top w:val="single" w:sz="6" w:space="0" w:color="auto"/>
              <w:left w:val="single" w:sz="6" w:space="0" w:color="auto"/>
              <w:bottom w:val="single" w:sz="6" w:space="0" w:color="auto"/>
              <w:right w:val="single" w:sz="6" w:space="0" w:color="auto"/>
            </w:tcBorders>
            <w:shd w:val="clear" w:color="auto" w:fill="BFBFBF"/>
          </w:tcPr>
          <w:p w14:paraId="02CD4DB8" w14:textId="77777777" w:rsidR="00A25961" w:rsidRPr="000A684E" w:rsidRDefault="00A25961" w:rsidP="00A07717">
            <w:pPr>
              <w:pStyle w:val="Style74"/>
              <w:widowControl/>
            </w:pPr>
          </w:p>
        </w:tc>
        <w:tc>
          <w:tcPr>
            <w:tcW w:w="1418" w:type="dxa"/>
            <w:tcBorders>
              <w:top w:val="single" w:sz="6" w:space="0" w:color="auto"/>
              <w:left w:val="single" w:sz="6" w:space="0" w:color="auto"/>
              <w:bottom w:val="single" w:sz="6" w:space="0" w:color="auto"/>
              <w:right w:val="single" w:sz="6" w:space="0" w:color="auto"/>
            </w:tcBorders>
            <w:shd w:val="clear" w:color="auto" w:fill="BFBFBF"/>
          </w:tcPr>
          <w:p w14:paraId="192B37FB" w14:textId="77777777" w:rsidR="00A25961" w:rsidRPr="000A684E" w:rsidRDefault="00A25961" w:rsidP="00A07717">
            <w:pPr>
              <w:pStyle w:val="Style74"/>
              <w:widowControl/>
            </w:pPr>
          </w:p>
        </w:tc>
        <w:tc>
          <w:tcPr>
            <w:tcW w:w="1417" w:type="dxa"/>
            <w:tcBorders>
              <w:top w:val="single" w:sz="6" w:space="0" w:color="auto"/>
              <w:left w:val="single" w:sz="6" w:space="0" w:color="auto"/>
              <w:bottom w:val="single" w:sz="6" w:space="0" w:color="auto"/>
              <w:right w:val="single" w:sz="4" w:space="0" w:color="auto"/>
            </w:tcBorders>
            <w:shd w:val="clear" w:color="auto" w:fill="BFBFBF"/>
          </w:tcPr>
          <w:p w14:paraId="2A0F4B24" w14:textId="77777777" w:rsidR="00A25961" w:rsidRPr="000A684E" w:rsidRDefault="00A25961" w:rsidP="00A07717">
            <w:pPr>
              <w:pStyle w:val="Style74"/>
              <w:widowControl/>
            </w:pPr>
          </w:p>
        </w:tc>
        <w:tc>
          <w:tcPr>
            <w:tcW w:w="993" w:type="dxa"/>
            <w:tcBorders>
              <w:top w:val="single" w:sz="6" w:space="0" w:color="auto"/>
              <w:left w:val="single" w:sz="6" w:space="0" w:color="auto"/>
              <w:bottom w:val="single" w:sz="6" w:space="0" w:color="auto"/>
              <w:right w:val="single" w:sz="4" w:space="0" w:color="auto"/>
            </w:tcBorders>
            <w:shd w:val="clear" w:color="auto" w:fill="BFBFBF"/>
          </w:tcPr>
          <w:p w14:paraId="27C25BFA" w14:textId="77777777" w:rsidR="00A25961" w:rsidRPr="000A684E" w:rsidRDefault="00A25961" w:rsidP="00A07717">
            <w:pPr>
              <w:pStyle w:val="Style74"/>
              <w:widowControl/>
            </w:pPr>
          </w:p>
        </w:tc>
        <w:tc>
          <w:tcPr>
            <w:tcW w:w="992" w:type="dxa"/>
            <w:tcBorders>
              <w:top w:val="single" w:sz="6" w:space="0" w:color="auto"/>
              <w:left w:val="single" w:sz="6" w:space="0" w:color="auto"/>
              <w:bottom w:val="single" w:sz="6" w:space="0" w:color="auto"/>
              <w:right w:val="single" w:sz="4" w:space="0" w:color="auto"/>
            </w:tcBorders>
            <w:shd w:val="clear" w:color="auto" w:fill="BFBFBF"/>
          </w:tcPr>
          <w:p w14:paraId="664F4CA0" w14:textId="77777777" w:rsidR="00A25961" w:rsidRPr="000A684E" w:rsidRDefault="00A25961" w:rsidP="00A07717">
            <w:pPr>
              <w:pStyle w:val="Style74"/>
              <w:widowControl/>
            </w:pPr>
          </w:p>
        </w:tc>
      </w:tr>
      <w:tr w:rsidR="00A25961" w:rsidRPr="000A684E" w14:paraId="19E0EB56" w14:textId="77777777">
        <w:tc>
          <w:tcPr>
            <w:tcW w:w="1135" w:type="dxa"/>
            <w:tcBorders>
              <w:top w:val="single" w:sz="6" w:space="0" w:color="auto"/>
              <w:left w:val="single" w:sz="6" w:space="0" w:color="auto"/>
              <w:bottom w:val="single" w:sz="6" w:space="0" w:color="auto"/>
              <w:right w:val="single" w:sz="6" w:space="0" w:color="auto"/>
            </w:tcBorders>
          </w:tcPr>
          <w:p w14:paraId="06005D57" w14:textId="77777777" w:rsidR="00A25961" w:rsidRPr="000A684E" w:rsidRDefault="00A25961" w:rsidP="00A07717">
            <w:pPr>
              <w:pStyle w:val="Style20"/>
              <w:widowControl/>
              <w:spacing w:line="240" w:lineRule="auto"/>
              <w:jc w:val="center"/>
              <w:rPr>
                <w:rStyle w:val="FontStyle142"/>
                <w:sz w:val="24"/>
                <w:szCs w:val="24"/>
              </w:rPr>
            </w:pPr>
            <w:r>
              <w:rPr>
                <w:rStyle w:val="FontStyle142"/>
                <w:sz w:val="24"/>
                <w:szCs w:val="24"/>
              </w:rPr>
              <w:t>1</w:t>
            </w:r>
          </w:p>
        </w:tc>
        <w:tc>
          <w:tcPr>
            <w:tcW w:w="3261" w:type="dxa"/>
            <w:tcBorders>
              <w:top w:val="single" w:sz="6" w:space="0" w:color="auto"/>
              <w:left w:val="single" w:sz="6" w:space="0" w:color="auto"/>
              <w:bottom w:val="single" w:sz="6" w:space="0" w:color="auto"/>
              <w:right w:val="single" w:sz="6" w:space="0" w:color="auto"/>
            </w:tcBorders>
          </w:tcPr>
          <w:p w14:paraId="57098E66" w14:textId="77777777" w:rsidR="00A25961" w:rsidRPr="000A684E" w:rsidRDefault="00A25961" w:rsidP="001576B1">
            <w:pPr>
              <w:pStyle w:val="Style88"/>
              <w:widowControl/>
              <w:spacing w:line="240" w:lineRule="auto"/>
              <w:jc w:val="both"/>
              <w:rPr>
                <w:rStyle w:val="FontStyle134"/>
                <w:b w:val="0"/>
                <w:bCs w:val="0"/>
                <w:sz w:val="24"/>
                <w:szCs w:val="24"/>
              </w:rPr>
            </w:pPr>
            <w:r w:rsidRPr="000A684E">
              <w:rPr>
                <w:rStyle w:val="FontStyle134"/>
                <w:b w:val="0"/>
                <w:bCs w:val="0"/>
                <w:sz w:val="24"/>
                <w:szCs w:val="24"/>
              </w:rPr>
              <w:t xml:space="preserve">1.1. </w:t>
            </w:r>
            <w:r>
              <w:rPr>
                <w:rStyle w:val="FontStyle134"/>
                <w:b w:val="0"/>
                <w:bCs w:val="0"/>
                <w:sz w:val="24"/>
                <w:szCs w:val="24"/>
              </w:rPr>
              <w:t>Введение</w:t>
            </w:r>
          </w:p>
        </w:tc>
        <w:tc>
          <w:tcPr>
            <w:tcW w:w="708" w:type="dxa"/>
            <w:tcBorders>
              <w:top w:val="single" w:sz="6" w:space="0" w:color="auto"/>
              <w:left w:val="single" w:sz="6" w:space="0" w:color="auto"/>
              <w:bottom w:val="single" w:sz="6" w:space="0" w:color="auto"/>
              <w:right w:val="single" w:sz="6" w:space="0" w:color="auto"/>
            </w:tcBorders>
            <w:vAlign w:val="center"/>
          </w:tcPr>
          <w:p w14:paraId="24A8B6F3" w14:textId="77777777" w:rsidR="00A25961" w:rsidRPr="000A684E" w:rsidRDefault="00A25961" w:rsidP="001576B1">
            <w:pPr>
              <w:pStyle w:val="Style74"/>
              <w:widowControl/>
              <w:jc w:val="center"/>
            </w:pPr>
            <w:r>
              <w:t>1</w:t>
            </w:r>
          </w:p>
        </w:tc>
        <w:tc>
          <w:tcPr>
            <w:tcW w:w="1418" w:type="dxa"/>
            <w:tcBorders>
              <w:top w:val="single" w:sz="6" w:space="0" w:color="auto"/>
              <w:left w:val="single" w:sz="6" w:space="0" w:color="auto"/>
              <w:bottom w:val="single" w:sz="6" w:space="0" w:color="auto"/>
              <w:right w:val="single" w:sz="6" w:space="0" w:color="auto"/>
            </w:tcBorders>
            <w:vAlign w:val="center"/>
          </w:tcPr>
          <w:p w14:paraId="777F3E39" w14:textId="77777777" w:rsidR="00A25961" w:rsidRPr="000A684E" w:rsidRDefault="00A25961" w:rsidP="001576B1">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vAlign w:val="center"/>
          </w:tcPr>
          <w:p w14:paraId="67830884" w14:textId="77777777" w:rsidR="00A25961" w:rsidRPr="000A684E" w:rsidRDefault="00A25961" w:rsidP="001576B1">
            <w:pPr>
              <w:pStyle w:val="Style74"/>
              <w:widowControl/>
              <w:jc w:val="center"/>
            </w:pPr>
            <w:r>
              <w:t>4</w:t>
            </w:r>
          </w:p>
        </w:tc>
        <w:tc>
          <w:tcPr>
            <w:tcW w:w="993" w:type="dxa"/>
            <w:tcBorders>
              <w:top w:val="single" w:sz="6" w:space="0" w:color="auto"/>
              <w:left w:val="single" w:sz="6" w:space="0" w:color="auto"/>
              <w:bottom w:val="single" w:sz="6" w:space="0" w:color="auto"/>
              <w:right w:val="single" w:sz="4" w:space="0" w:color="auto"/>
            </w:tcBorders>
            <w:vAlign w:val="center"/>
          </w:tcPr>
          <w:p w14:paraId="28EA9AE1" w14:textId="77777777" w:rsidR="00A25961" w:rsidRPr="000A684E"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4B4464EE" w14:textId="77777777" w:rsidR="00A25961" w:rsidRPr="000A684E" w:rsidRDefault="00A25961" w:rsidP="001576B1">
            <w:pPr>
              <w:pStyle w:val="Style74"/>
              <w:widowControl/>
              <w:jc w:val="center"/>
            </w:pPr>
          </w:p>
        </w:tc>
      </w:tr>
      <w:tr w:rsidR="00A25961" w:rsidRPr="000A684E" w14:paraId="2A26743D" w14:textId="77777777">
        <w:tc>
          <w:tcPr>
            <w:tcW w:w="1135" w:type="dxa"/>
            <w:tcBorders>
              <w:top w:val="single" w:sz="6" w:space="0" w:color="auto"/>
              <w:left w:val="single" w:sz="6" w:space="0" w:color="auto"/>
              <w:bottom w:val="single" w:sz="6" w:space="0" w:color="auto"/>
              <w:right w:val="single" w:sz="6" w:space="0" w:color="auto"/>
            </w:tcBorders>
          </w:tcPr>
          <w:p w14:paraId="64B0F2CB" w14:textId="77777777" w:rsidR="00A25961" w:rsidRPr="000A684E" w:rsidRDefault="00A25961" w:rsidP="00A07717">
            <w:pPr>
              <w:pStyle w:val="Style20"/>
              <w:widowControl/>
              <w:spacing w:line="240" w:lineRule="auto"/>
              <w:jc w:val="center"/>
              <w:rPr>
                <w:rStyle w:val="FontStyle142"/>
                <w:sz w:val="24"/>
                <w:szCs w:val="24"/>
              </w:rPr>
            </w:pPr>
            <w:r>
              <w:rPr>
                <w:rStyle w:val="FontStyle142"/>
                <w:sz w:val="24"/>
                <w:szCs w:val="24"/>
              </w:rPr>
              <w:t>1</w:t>
            </w:r>
          </w:p>
        </w:tc>
        <w:tc>
          <w:tcPr>
            <w:tcW w:w="3261" w:type="dxa"/>
            <w:tcBorders>
              <w:top w:val="single" w:sz="6" w:space="0" w:color="auto"/>
              <w:left w:val="single" w:sz="6" w:space="0" w:color="auto"/>
              <w:bottom w:val="single" w:sz="6" w:space="0" w:color="auto"/>
              <w:right w:val="single" w:sz="6" w:space="0" w:color="auto"/>
            </w:tcBorders>
          </w:tcPr>
          <w:p w14:paraId="735F4A8E" w14:textId="77777777" w:rsidR="00A25961" w:rsidRPr="000A684E" w:rsidRDefault="00A25961" w:rsidP="001576B1">
            <w:pPr>
              <w:pStyle w:val="Style88"/>
              <w:widowControl/>
              <w:spacing w:line="240" w:lineRule="auto"/>
              <w:jc w:val="both"/>
              <w:rPr>
                <w:rStyle w:val="FontStyle134"/>
                <w:b w:val="0"/>
                <w:bCs w:val="0"/>
                <w:sz w:val="24"/>
                <w:szCs w:val="24"/>
              </w:rPr>
            </w:pPr>
            <w:r w:rsidRPr="000A684E">
              <w:rPr>
                <w:rStyle w:val="FontStyle134"/>
                <w:b w:val="0"/>
                <w:bCs w:val="0"/>
                <w:sz w:val="24"/>
                <w:szCs w:val="24"/>
              </w:rPr>
              <w:t xml:space="preserve">1.2. </w:t>
            </w:r>
            <w:r>
              <w:rPr>
                <w:rStyle w:val="FontStyle134"/>
                <w:b w:val="0"/>
                <w:bCs w:val="0"/>
                <w:sz w:val="24"/>
                <w:szCs w:val="24"/>
              </w:rPr>
              <w:t>Основы органической х</w:t>
            </w:r>
            <w:r>
              <w:rPr>
                <w:rStyle w:val="FontStyle134"/>
                <w:b w:val="0"/>
                <w:bCs w:val="0"/>
                <w:sz w:val="24"/>
                <w:szCs w:val="24"/>
              </w:rPr>
              <w:t>и</w:t>
            </w:r>
            <w:r>
              <w:rPr>
                <w:rStyle w:val="FontStyle134"/>
                <w:b w:val="0"/>
                <w:bCs w:val="0"/>
                <w:sz w:val="24"/>
                <w:szCs w:val="24"/>
              </w:rPr>
              <w:lastRenderedPageBreak/>
              <w:t>мии</w:t>
            </w:r>
          </w:p>
        </w:tc>
        <w:tc>
          <w:tcPr>
            <w:tcW w:w="708" w:type="dxa"/>
            <w:tcBorders>
              <w:top w:val="single" w:sz="6" w:space="0" w:color="auto"/>
              <w:left w:val="single" w:sz="6" w:space="0" w:color="auto"/>
              <w:bottom w:val="single" w:sz="6" w:space="0" w:color="auto"/>
              <w:right w:val="single" w:sz="6" w:space="0" w:color="auto"/>
            </w:tcBorders>
            <w:vAlign w:val="center"/>
          </w:tcPr>
          <w:p w14:paraId="29BC309C" w14:textId="77777777" w:rsidR="00A25961" w:rsidRPr="000A684E" w:rsidRDefault="00A25961" w:rsidP="001576B1">
            <w:pPr>
              <w:pStyle w:val="Style74"/>
              <w:widowControl/>
              <w:jc w:val="center"/>
            </w:pPr>
            <w:r>
              <w:lastRenderedPageBreak/>
              <w:t>2</w:t>
            </w:r>
          </w:p>
        </w:tc>
        <w:tc>
          <w:tcPr>
            <w:tcW w:w="1418" w:type="dxa"/>
            <w:tcBorders>
              <w:top w:val="single" w:sz="6" w:space="0" w:color="auto"/>
              <w:left w:val="single" w:sz="6" w:space="0" w:color="auto"/>
              <w:bottom w:val="single" w:sz="6" w:space="0" w:color="auto"/>
              <w:right w:val="single" w:sz="6" w:space="0" w:color="auto"/>
            </w:tcBorders>
            <w:vAlign w:val="center"/>
          </w:tcPr>
          <w:p w14:paraId="33A19070" w14:textId="77777777" w:rsidR="00A25961" w:rsidRPr="000A684E" w:rsidRDefault="00A25961" w:rsidP="001576B1">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vAlign w:val="center"/>
          </w:tcPr>
          <w:p w14:paraId="582EE244" w14:textId="77777777" w:rsidR="00A25961" w:rsidRPr="000A684E"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19AB32C8" w14:textId="77777777" w:rsidR="00A25961" w:rsidRPr="000A684E"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57C7E198" w14:textId="77777777" w:rsidR="00A25961" w:rsidRPr="000A684E" w:rsidRDefault="00B57009" w:rsidP="001576B1">
            <w:pPr>
              <w:pStyle w:val="Style74"/>
              <w:widowControl/>
              <w:jc w:val="center"/>
            </w:pPr>
            <w:r>
              <w:t>2</w:t>
            </w:r>
          </w:p>
        </w:tc>
      </w:tr>
      <w:tr w:rsidR="00A25961" w:rsidRPr="000A684E" w14:paraId="7F294803" w14:textId="77777777">
        <w:tc>
          <w:tcPr>
            <w:tcW w:w="1135" w:type="dxa"/>
            <w:tcBorders>
              <w:top w:val="single" w:sz="6" w:space="0" w:color="auto"/>
              <w:left w:val="single" w:sz="6" w:space="0" w:color="auto"/>
              <w:bottom w:val="single" w:sz="6" w:space="0" w:color="auto"/>
              <w:right w:val="single" w:sz="6" w:space="0" w:color="auto"/>
            </w:tcBorders>
          </w:tcPr>
          <w:p w14:paraId="204610D8" w14:textId="77777777" w:rsidR="00A25961" w:rsidRPr="000A684E" w:rsidRDefault="00A25961" w:rsidP="00A07717">
            <w:pPr>
              <w:pStyle w:val="Style20"/>
              <w:widowControl/>
              <w:spacing w:line="240" w:lineRule="auto"/>
              <w:jc w:val="center"/>
              <w:rPr>
                <w:rStyle w:val="FontStyle142"/>
                <w:sz w:val="24"/>
                <w:szCs w:val="24"/>
              </w:rPr>
            </w:pPr>
            <w:r>
              <w:rPr>
                <w:rStyle w:val="FontStyle142"/>
                <w:sz w:val="24"/>
                <w:szCs w:val="24"/>
              </w:rPr>
              <w:lastRenderedPageBreak/>
              <w:t>2</w:t>
            </w:r>
          </w:p>
        </w:tc>
        <w:tc>
          <w:tcPr>
            <w:tcW w:w="3261" w:type="dxa"/>
            <w:tcBorders>
              <w:top w:val="single" w:sz="6" w:space="0" w:color="auto"/>
              <w:left w:val="single" w:sz="6" w:space="0" w:color="auto"/>
              <w:bottom w:val="single" w:sz="6" w:space="0" w:color="auto"/>
              <w:right w:val="single" w:sz="6" w:space="0" w:color="auto"/>
            </w:tcBorders>
          </w:tcPr>
          <w:p w14:paraId="3B00E94A" w14:textId="77777777" w:rsidR="00A25961" w:rsidRPr="000A684E" w:rsidRDefault="00A25961" w:rsidP="001576B1">
            <w:pPr>
              <w:pStyle w:val="Style74"/>
              <w:widowControl/>
              <w:jc w:val="both"/>
            </w:pPr>
            <w:r>
              <w:t>1.3. Основы стереохимии</w:t>
            </w:r>
          </w:p>
        </w:tc>
        <w:tc>
          <w:tcPr>
            <w:tcW w:w="708" w:type="dxa"/>
            <w:tcBorders>
              <w:top w:val="single" w:sz="6" w:space="0" w:color="auto"/>
              <w:left w:val="single" w:sz="6" w:space="0" w:color="auto"/>
              <w:bottom w:val="single" w:sz="6" w:space="0" w:color="auto"/>
              <w:right w:val="single" w:sz="6" w:space="0" w:color="auto"/>
            </w:tcBorders>
            <w:vAlign w:val="center"/>
          </w:tcPr>
          <w:p w14:paraId="2D0285EA" w14:textId="77777777" w:rsidR="00A25961" w:rsidRPr="000A684E" w:rsidRDefault="00A25961" w:rsidP="001576B1">
            <w:pPr>
              <w:pStyle w:val="Style74"/>
              <w:widowControl/>
              <w:jc w:val="center"/>
            </w:pPr>
            <w:r>
              <w:t>3</w:t>
            </w:r>
          </w:p>
        </w:tc>
        <w:tc>
          <w:tcPr>
            <w:tcW w:w="1418" w:type="dxa"/>
            <w:tcBorders>
              <w:top w:val="single" w:sz="6" w:space="0" w:color="auto"/>
              <w:left w:val="single" w:sz="6" w:space="0" w:color="auto"/>
              <w:bottom w:val="single" w:sz="6" w:space="0" w:color="auto"/>
              <w:right w:val="single" w:sz="6" w:space="0" w:color="auto"/>
            </w:tcBorders>
            <w:vAlign w:val="center"/>
          </w:tcPr>
          <w:p w14:paraId="54D8272A" w14:textId="77777777" w:rsidR="00A25961" w:rsidRPr="000A684E"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03636934" w14:textId="77777777" w:rsidR="00A25961" w:rsidRPr="000A684E"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17C7956F" w14:textId="77777777" w:rsidR="00A25961" w:rsidRPr="000A684E"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5EBC76E0" w14:textId="77777777" w:rsidR="00A25961" w:rsidRPr="000A684E" w:rsidRDefault="002E58D5" w:rsidP="001576B1">
            <w:pPr>
              <w:pStyle w:val="Style74"/>
              <w:widowControl/>
              <w:jc w:val="center"/>
            </w:pPr>
            <w:r>
              <w:t>4</w:t>
            </w:r>
          </w:p>
        </w:tc>
      </w:tr>
      <w:tr w:rsidR="00A25961" w:rsidRPr="000A684E" w14:paraId="194975D6"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6DBC96B8" w14:textId="77777777" w:rsidR="00A25961" w:rsidRPr="000A684E" w:rsidRDefault="00A25961" w:rsidP="00983B6A">
            <w:pPr>
              <w:pStyle w:val="Style20"/>
              <w:widowControl/>
              <w:spacing w:line="240" w:lineRule="auto"/>
              <w:jc w:val="center"/>
              <w:rPr>
                <w:rStyle w:val="FontStyle142"/>
                <w:sz w:val="24"/>
                <w:szCs w:val="24"/>
              </w:rPr>
            </w:pPr>
            <w:r>
              <w:rPr>
                <w:rStyle w:val="FontStyle142"/>
                <w:sz w:val="24"/>
                <w:szCs w:val="24"/>
              </w:rPr>
              <w:t>3-15</w:t>
            </w:r>
          </w:p>
        </w:tc>
        <w:tc>
          <w:tcPr>
            <w:tcW w:w="3261" w:type="dxa"/>
            <w:tcBorders>
              <w:top w:val="single" w:sz="6" w:space="0" w:color="auto"/>
              <w:left w:val="single" w:sz="6" w:space="0" w:color="auto"/>
              <w:bottom w:val="single" w:sz="6" w:space="0" w:color="auto"/>
              <w:right w:val="single" w:sz="6" w:space="0" w:color="auto"/>
            </w:tcBorders>
            <w:shd w:val="clear" w:color="auto" w:fill="BFBFBF"/>
          </w:tcPr>
          <w:p w14:paraId="76EF05F4" w14:textId="77777777" w:rsidR="00A25961" w:rsidRPr="000A684E" w:rsidRDefault="00A25961" w:rsidP="001576B1">
            <w:pPr>
              <w:pStyle w:val="Style74"/>
              <w:widowControl/>
              <w:jc w:val="both"/>
            </w:pPr>
            <w:r>
              <w:rPr>
                <w:rStyle w:val="FontStyle134"/>
                <w:sz w:val="24"/>
                <w:szCs w:val="24"/>
              </w:rPr>
              <w:t>Раздел 2. Химия отдельных классов органических с</w:t>
            </w:r>
            <w:r>
              <w:rPr>
                <w:rStyle w:val="FontStyle134"/>
                <w:sz w:val="24"/>
                <w:szCs w:val="24"/>
              </w:rPr>
              <w:t>о</w:t>
            </w:r>
            <w:r>
              <w:rPr>
                <w:rStyle w:val="FontStyle134"/>
                <w:sz w:val="24"/>
                <w:szCs w:val="24"/>
              </w:rPr>
              <w:t>единений</w:t>
            </w:r>
          </w:p>
        </w:tc>
        <w:tc>
          <w:tcPr>
            <w:tcW w:w="708" w:type="dxa"/>
            <w:tcBorders>
              <w:top w:val="single" w:sz="6" w:space="0" w:color="auto"/>
              <w:left w:val="single" w:sz="6" w:space="0" w:color="auto"/>
              <w:bottom w:val="single" w:sz="6" w:space="0" w:color="auto"/>
              <w:right w:val="single" w:sz="6" w:space="0" w:color="auto"/>
            </w:tcBorders>
            <w:shd w:val="clear" w:color="auto" w:fill="BFBFBF"/>
            <w:vAlign w:val="center"/>
          </w:tcPr>
          <w:p w14:paraId="4AC45E3F" w14:textId="77777777" w:rsidR="00A25961" w:rsidRPr="000A684E" w:rsidRDefault="00A25961" w:rsidP="001576B1">
            <w:pPr>
              <w:pStyle w:val="Style74"/>
              <w:widowControl/>
              <w:jc w:val="center"/>
            </w:pPr>
          </w:p>
        </w:tc>
        <w:tc>
          <w:tcPr>
            <w:tcW w:w="1418" w:type="dxa"/>
            <w:tcBorders>
              <w:top w:val="single" w:sz="6" w:space="0" w:color="auto"/>
              <w:left w:val="single" w:sz="6" w:space="0" w:color="auto"/>
              <w:bottom w:val="single" w:sz="6" w:space="0" w:color="auto"/>
              <w:right w:val="single" w:sz="6" w:space="0" w:color="auto"/>
            </w:tcBorders>
            <w:shd w:val="clear" w:color="auto" w:fill="BFBFBF"/>
            <w:vAlign w:val="center"/>
          </w:tcPr>
          <w:p w14:paraId="6A60736C" w14:textId="77777777" w:rsidR="00A25961" w:rsidRPr="000A684E" w:rsidRDefault="00A25961" w:rsidP="001576B1">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shd w:val="clear" w:color="auto" w:fill="BFBFBF"/>
            <w:vAlign w:val="center"/>
          </w:tcPr>
          <w:p w14:paraId="1138DC97" w14:textId="77777777" w:rsidR="00A25961" w:rsidRPr="000A684E"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shd w:val="clear" w:color="auto" w:fill="BFBFBF"/>
            <w:vAlign w:val="center"/>
          </w:tcPr>
          <w:p w14:paraId="4D7344FA" w14:textId="77777777" w:rsidR="00A25961" w:rsidRPr="000A684E"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shd w:val="clear" w:color="auto" w:fill="BFBFBF"/>
            <w:vAlign w:val="center"/>
          </w:tcPr>
          <w:p w14:paraId="5A2A0688" w14:textId="77777777" w:rsidR="00A25961" w:rsidRPr="000A684E" w:rsidRDefault="00A25961" w:rsidP="001576B1">
            <w:pPr>
              <w:pStyle w:val="Style74"/>
              <w:widowControl/>
              <w:jc w:val="center"/>
            </w:pPr>
          </w:p>
        </w:tc>
      </w:tr>
      <w:tr w:rsidR="00A25961" w:rsidRPr="000A684E" w14:paraId="75A127AB" w14:textId="77777777">
        <w:tc>
          <w:tcPr>
            <w:tcW w:w="1135" w:type="dxa"/>
            <w:tcBorders>
              <w:top w:val="single" w:sz="6" w:space="0" w:color="auto"/>
              <w:left w:val="single" w:sz="6" w:space="0" w:color="auto"/>
              <w:bottom w:val="single" w:sz="6" w:space="0" w:color="auto"/>
              <w:right w:val="single" w:sz="6" w:space="0" w:color="auto"/>
            </w:tcBorders>
          </w:tcPr>
          <w:p w14:paraId="323A51D5" w14:textId="77777777" w:rsidR="00A25961" w:rsidRPr="000A684E" w:rsidRDefault="00A25961" w:rsidP="00983B6A">
            <w:pPr>
              <w:pStyle w:val="Style20"/>
              <w:widowControl/>
              <w:spacing w:line="240" w:lineRule="auto"/>
              <w:jc w:val="center"/>
              <w:rPr>
                <w:rStyle w:val="FontStyle142"/>
                <w:sz w:val="24"/>
                <w:szCs w:val="24"/>
              </w:rPr>
            </w:pPr>
            <w:r>
              <w:rPr>
                <w:rStyle w:val="FontStyle142"/>
                <w:sz w:val="24"/>
                <w:szCs w:val="24"/>
              </w:rPr>
              <w:t>3</w:t>
            </w:r>
          </w:p>
        </w:tc>
        <w:tc>
          <w:tcPr>
            <w:tcW w:w="3261" w:type="dxa"/>
            <w:tcBorders>
              <w:top w:val="single" w:sz="6" w:space="0" w:color="auto"/>
              <w:left w:val="single" w:sz="6" w:space="0" w:color="auto"/>
              <w:bottom w:val="single" w:sz="6" w:space="0" w:color="auto"/>
              <w:right w:val="single" w:sz="6" w:space="0" w:color="auto"/>
            </w:tcBorders>
          </w:tcPr>
          <w:p w14:paraId="02622FF9" w14:textId="77777777" w:rsidR="00A25961" w:rsidRPr="000A684E" w:rsidRDefault="00A25961" w:rsidP="001576B1">
            <w:pPr>
              <w:pStyle w:val="Style74"/>
              <w:widowControl/>
              <w:jc w:val="both"/>
              <w:rPr>
                <w:b/>
                <w:bCs/>
              </w:rPr>
            </w:pPr>
            <w:r>
              <w:rPr>
                <w:rStyle w:val="FontStyle134"/>
                <w:b w:val="0"/>
                <w:bCs w:val="0"/>
                <w:sz w:val="24"/>
                <w:szCs w:val="24"/>
              </w:rPr>
              <w:t>2</w:t>
            </w:r>
            <w:r w:rsidRPr="000A684E">
              <w:rPr>
                <w:rStyle w:val="FontStyle134"/>
                <w:b w:val="0"/>
                <w:bCs w:val="0"/>
                <w:sz w:val="24"/>
                <w:szCs w:val="24"/>
              </w:rPr>
              <w:t xml:space="preserve">.1. </w:t>
            </w:r>
            <w:r>
              <w:rPr>
                <w:rStyle w:val="FontStyle134"/>
                <w:b w:val="0"/>
                <w:bCs w:val="0"/>
                <w:sz w:val="24"/>
                <w:szCs w:val="24"/>
              </w:rPr>
              <w:t>Алканы</w:t>
            </w:r>
          </w:p>
        </w:tc>
        <w:tc>
          <w:tcPr>
            <w:tcW w:w="708" w:type="dxa"/>
            <w:tcBorders>
              <w:top w:val="single" w:sz="6" w:space="0" w:color="auto"/>
              <w:left w:val="single" w:sz="6" w:space="0" w:color="auto"/>
              <w:bottom w:val="single" w:sz="6" w:space="0" w:color="auto"/>
              <w:right w:val="single" w:sz="6" w:space="0" w:color="auto"/>
            </w:tcBorders>
            <w:vAlign w:val="center"/>
          </w:tcPr>
          <w:p w14:paraId="0BD723E6" w14:textId="77777777" w:rsidR="00A25961" w:rsidRPr="000A684E"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5788EA20" w14:textId="77777777" w:rsidR="00A25961" w:rsidRPr="000A684E" w:rsidRDefault="00B57009" w:rsidP="001576B1">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3A8AA79B" w14:textId="77777777" w:rsidR="00A25961" w:rsidRPr="000A684E"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744CB5A1" w14:textId="77777777" w:rsidR="00A25961" w:rsidRPr="000A684E"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3DE0D6E7" w14:textId="77777777" w:rsidR="00A25961" w:rsidRPr="000A684E" w:rsidRDefault="002E58D5" w:rsidP="001576B1">
            <w:pPr>
              <w:pStyle w:val="Style74"/>
              <w:widowControl/>
              <w:jc w:val="center"/>
            </w:pPr>
            <w:r>
              <w:t>4</w:t>
            </w:r>
          </w:p>
        </w:tc>
      </w:tr>
      <w:tr w:rsidR="00A25961" w:rsidRPr="000A684E" w14:paraId="2E2C01C0" w14:textId="77777777">
        <w:tc>
          <w:tcPr>
            <w:tcW w:w="1135" w:type="dxa"/>
            <w:tcBorders>
              <w:top w:val="single" w:sz="6" w:space="0" w:color="auto"/>
              <w:left w:val="single" w:sz="6" w:space="0" w:color="auto"/>
              <w:bottom w:val="single" w:sz="6" w:space="0" w:color="auto"/>
              <w:right w:val="single" w:sz="6" w:space="0" w:color="auto"/>
            </w:tcBorders>
          </w:tcPr>
          <w:p w14:paraId="427BBD76"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4</w:t>
            </w:r>
          </w:p>
        </w:tc>
        <w:tc>
          <w:tcPr>
            <w:tcW w:w="3261" w:type="dxa"/>
            <w:tcBorders>
              <w:top w:val="single" w:sz="6" w:space="0" w:color="auto"/>
              <w:left w:val="single" w:sz="6" w:space="0" w:color="auto"/>
              <w:bottom w:val="single" w:sz="6" w:space="0" w:color="auto"/>
              <w:right w:val="single" w:sz="6" w:space="0" w:color="auto"/>
            </w:tcBorders>
          </w:tcPr>
          <w:p w14:paraId="202038E7"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2.2. Алкены</w:t>
            </w:r>
          </w:p>
        </w:tc>
        <w:tc>
          <w:tcPr>
            <w:tcW w:w="708" w:type="dxa"/>
            <w:tcBorders>
              <w:top w:val="single" w:sz="6" w:space="0" w:color="auto"/>
              <w:left w:val="single" w:sz="6" w:space="0" w:color="auto"/>
              <w:bottom w:val="single" w:sz="6" w:space="0" w:color="auto"/>
              <w:right w:val="single" w:sz="6" w:space="0" w:color="auto"/>
            </w:tcBorders>
            <w:vAlign w:val="center"/>
          </w:tcPr>
          <w:p w14:paraId="0F33B204"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4D40EA7E" w14:textId="77777777" w:rsidR="00A25961" w:rsidRDefault="00B57009" w:rsidP="001576B1">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4E70AF9A" w14:textId="77777777" w:rsidR="00A25961"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540D79E4"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2409FC97" w14:textId="77777777" w:rsidR="00A25961" w:rsidRDefault="002E58D5" w:rsidP="001576B1">
            <w:pPr>
              <w:pStyle w:val="Style74"/>
              <w:widowControl/>
              <w:jc w:val="center"/>
            </w:pPr>
            <w:r>
              <w:t>4</w:t>
            </w:r>
          </w:p>
        </w:tc>
      </w:tr>
      <w:tr w:rsidR="00A25961" w:rsidRPr="000A684E" w14:paraId="374FEBB7" w14:textId="77777777">
        <w:tc>
          <w:tcPr>
            <w:tcW w:w="1135" w:type="dxa"/>
            <w:tcBorders>
              <w:top w:val="single" w:sz="6" w:space="0" w:color="auto"/>
              <w:left w:val="single" w:sz="6" w:space="0" w:color="auto"/>
              <w:bottom w:val="single" w:sz="6" w:space="0" w:color="auto"/>
              <w:right w:val="single" w:sz="6" w:space="0" w:color="auto"/>
            </w:tcBorders>
          </w:tcPr>
          <w:p w14:paraId="694BF4DF"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5</w:t>
            </w:r>
          </w:p>
        </w:tc>
        <w:tc>
          <w:tcPr>
            <w:tcW w:w="3261" w:type="dxa"/>
            <w:tcBorders>
              <w:top w:val="single" w:sz="6" w:space="0" w:color="auto"/>
              <w:left w:val="single" w:sz="6" w:space="0" w:color="auto"/>
              <w:bottom w:val="single" w:sz="6" w:space="0" w:color="auto"/>
              <w:right w:val="single" w:sz="6" w:space="0" w:color="auto"/>
            </w:tcBorders>
          </w:tcPr>
          <w:p w14:paraId="21FDEBDA"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2.3. Алкины</w:t>
            </w:r>
          </w:p>
        </w:tc>
        <w:tc>
          <w:tcPr>
            <w:tcW w:w="708" w:type="dxa"/>
            <w:tcBorders>
              <w:top w:val="single" w:sz="6" w:space="0" w:color="auto"/>
              <w:left w:val="single" w:sz="6" w:space="0" w:color="auto"/>
              <w:bottom w:val="single" w:sz="6" w:space="0" w:color="auto"/>
              <w:right w:val="single" w:sz="6" w:space="0" w:color="auto"/>
            </w:tcBorders>
            <w:vAlign w:val="center"/>
          </w:tcPr>
          <w:p w14:paraId="254DBFB2"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32BFDDAA" w14:textId="77777777" w:rsidR="00A25961"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05A79FF9" w14:textId="77777777" w:rsidR="00A25961"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0AB0C570"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3A931315" w14:textId="77777777" w:rsidR="00A25961" w:rsidRDefault="002E58D5" w:rsidP="001576B1">
            <w:pPr>
              <w:pStyle w:val="Style74"/>
              <w:widowControl/>
              <w:jc w:val="center"/>
            </w:pPr>
            <w:r>
              <w:t>4</w:t>
            </w:r>
          </w:p>
        </w:tc>
      </w:tr>
      <w:tr w:rsidR="00A25961" w:rsidRPr="000A684E" w14:paraId="72DECBBE" w14:textId="77777777">
        <w:tc>
          <w:tcPr>
            <w:tcW w:w="1135" w:type="dxa"/>
            <w:tcBorders>
              <w:top w:val="single" w:sz="6" w:space="0" w:color="auto"/>
              <w:left w:val="single" w:sz="6" w:space="0" w:color="auto"/>
              <w:bottom w:val="single" w:sz="6" w:space="0" w:color="auto"/>
              <w:right w:val="single" w:sz="6" w:space="0" w:color="auto"/>
            </w:tcBorders>
          </w:tcPr>
          <w:p w14:paraId="10129237"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6</w:t>
            </w:r>
          </w:p>
        </w:tc>
        <w:tc>
          <w:tcPr>
            <w:tcW w:w="3261" w:type="dxa"/>
            <w:tcBorders>
              <w:top w:val="single" w:sz="6" w:space="0" w:color="auto"/>
              <w:left w:val="single" w:sz="6" w:space="0" w:color="auto"/>
              <w:bottom w:val="single" w:sz="6" w:space="0" w:color="auto"/>
              <w:right w:val="single" w:sz="6" w:space="0" w:color="auto"/>
            </w:tcBorders>
          </w:tcPr>
          <w:p w14:paraId="33800D71"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2.4. Алкадиены</w:t>
            </w:r>
          </w:p>
        </w:tc>
        <w:tc>
          <w:tcPr>
            <w:tcW w:w="708" w:type="dxa"/>
            <w:tcBorders>
              <w:top w:val="single" w:sz="6" w:space="0" w:color="auto"/>
              <w:left w:val="single" w:sz="6" w:space="0" w:color="auto"/>
              <w:bottom w:val="single" w:sz="6" w:space="0" w:color="auto"/>
              <w:right w:val="single" w:sz="6" w:space="0" w:color="auto"/>
            </w:tcBorders>
            <w:vAlign w:val="center"/>
          </w:tcPr>
          <w:p w14:paraId="52906A23"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0944A280" w14:textId="77777777" w:rsidR="00A25961"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291ABD8D" w14:textId="77777777" w:rsidR="00A25961"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01E694C8"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05E665DF" w14:textId="77777777" w:rsidR="00A25961" w:rsidRDefault="002E58D5" w:rsidP="001576B1">
            <w:pPr>
              <w:pStyle w:val="Style74"/>
              <w:widowControl/>
              <w:jc w:val="center"/>
            </w:pPr>
            <w:r>
              <w:t>4</w:t>
            </w:r>
          </w:p>
        </w:tc>
      </w:tr>
      <w:tr w:rsidR="00A25961" w:rsidRPr="000A684E" w14:paraId="45E43A05" w14:textId="77777777">
        <w:tc>
          <w:tcPr>
            <w:tcW w:w="1135" w:type="dxa"/>
            <w:tcBorders>
              <w:top w:val="single" w:sz="6" w:space="0" w:color="auto"/>
              <w:left w:val="single" w:sz="6" w:space="0" w:color="auto"/>
              <w:bottom w:val="single" w:sz="6" w:space="0" w:color="auto"/>
              <w:right w:val="single" w:sz="6" w:space="0" w:color="auto"/>
            </w:tcBorders>
          </w:tcPr>
          <w:p w14:paraId="683B1D8A"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7</w:t>
            </w:r>
          </w:p>
        </w:tc>
        <w:tc>
          <w:tcPr>
            <w:tcW w:w="3261" w:type="dxa"/>
            <w:tcBorders>
              <w:top w:val="single" w:sz="6" w:space="0" w:color="auto"/>
              <w:left w:val="single" w:sz="6" w:space="0" w:color="auto"/>
              <w:bottom w:val="single" w:sz="6" w:space="0" w:color="auto"/>
              <w:right w:val="single" w:sz="6" w:space="0" w:color="auto"/>
            </w:tcBorders>
          </w:tcPr>
          <w:p w14:paraId="3EE92CD8"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2.5. Галогенопроизводные у</w:t>
            </w:r>
            <w:r>
              <w:rPr>
                <w:rStyle w:val="FontStyle134"/>
                <w:b w:val="0"/>
                <w:bCs w:val="0"/>
                <w:sz w:val="24"/>
                <w:szCs w:val="24"/>
              </w:rPr>
              <w:t>г</w:t>
            </w:r>
            <w:r>
              <w:rPr>
                <w:rStyle w:val="FontStyle134"/>
                <w:b w:val="0"/>
                <w:bCs w:val="0"/>
                <w:sz w:val="24"/>
                <w:szCs w:val="24"/>
              </w:rPr>
              <w:t>леводородов. Нуклеофильное замещение</w:t>
            </w:r>
          </w:p>
        </w:tc>
        <w:tc>
          <w:tcPr>
            <w:tcW w:w="708" w:type="dxa"/>
            <w:tcBorders>
              <w:top w:val="single" w:sz="6" w:space="0" w:color="auto"/>
              <w:left w:val="single" w:sz="6" w:space="0" w:color="auto"/>
              <w:bottom w:val="single" w:sz="6" w:space="0" w:color="auto"/>
              <w:right w:val="single" w:sz="6" w:space="0" w:color="auto"/>
            </w:tcBorders>
            <w:vAlign w:val="center"/>
          </w:tcPr>
          <w:p w14:paraId="126A4206"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117394B5" w14:textId="77777777" w:rsidR="00A25961" w:rsidRDefault="00B57009"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1A1CA3E5" w14:textId="77777777" w:rsidR="00A25961" w:rsidRDefault="00A25961" w:rsidP="001576B1">
            <w:pPr>
              <w:pStyle w:val="Style74"/>
              <w:widowControl/>
              <w:jc w:val="center"/>
            </w:pPr>
            <w:r>
              <w:t>4</w:t>
            </w:r>
          </w:p>
        </w:tc>
        <w:tc>
          <w:tcPr>
            <w:tcW w:w="993" w:type="dxa"/>
            <w:tcBorders>
              <w:top w:val="single" w:sz="6" w:space="0" w:color="auto"/>
              <w:left w:val="single" w:sz="6" w:space="0" w:color="auto"/>
              <w:bottom w:val="single" w:sz="6" w:space="0" w:color="auto"/>
              <w:right w:val="single" w:sz="4" w:space="0" w:color="auto"/>
            </w:tcBorders>
            <w:vAlign w:val="center"/>
          </w:tcPr>
          <w:p w14:paraId="57C84E40"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3A6EC0B9" w14:textId="77777777" w:rsidR="00A25961" w:rsidRDefault="002E58D5" w:rsidP="001576B1">
            <w:pPr>
              <w:pStyle w:val="Style74"/>
              <w:widowControl/>
              <w:jc w:val="center"/>
            </w:pPr>
            <w:r>
              <w:t>4</w:t>
            </w:r>
          </w:p>
        </w:tc>
      </w:tr>
      <w:tr w:rsidR="00A25961" w:rsidRPr="000A684E" w14:paraId="12AD4E80" w14:textId="77777777">
        <w:tc>
          <w:tcPr>
            <w:tcW w:w="1135" w:type="dxa"/>
            <w:tcBorders>
              <w:top w:val="single" w:sz="6" w:space="0" w:color="auto"/>
              <w:left w:val="single" w:sz="6" w:space="0" w:color="auto"/>
              <w:bottom w:val="single" w:sz="6" w:space="0" w:color="auto"/>
              <w:right w:val="single" w:sz="6" w:space="0" w:color="auto"/>
            </w:tcBorders>
          </w:tcPr>
          <w:p w14:paraId="5F92B039"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8</w:t>
            </w:r>
          </w:p>
        </w:tc>
        <w:tc>
          <w:tcPr>
            <w:tcW w:w="3261" w:type="dxa"/>
            <w:tcBorders>
              <w:top w:val="single" w:sz="6" w:space="0" w:color="auto"/>
              <w:left w:val="single" w:sz="6" w:space="0" w:color="auto"/>
              <w:bottom w:val="single" w:sz="6" w:space="0" w:color="auto"/>
              <w:right w:val="single" w:sz="6" w:space="0" w:color="auto"/>
            </w:tcBorders>
          </w:tcPr>
          <w:p w14:paraId="197F75D1"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2.6. Элиминирование</w:t>
            </w:r>
          </w:p>
        </w:tc>
        <w:tc>
          <w:tcPr>
            <w:tcW w:w="708" w:type="dxa"/>
            <w:tcBorders>
              <w:top w:val="single" w:sz="6" w:space="0" w:color="auto"/>
              <w:left w:val="single" w:sz="6" w:space="0" w:color="auto"/>
              <w:bottom w:val="single" w:sz="6" w:space="0" w:color="auto"/>
              <w:right w:val="single" w:sz="6" w:space="0" w:color="auto"/>
            </w:tcBorders>
            <w:vAlign w:val="center"/>
          </w:tcPr>
          <w:p w14:paraId="49D7971C"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6ECCF23F" w14:textId="77777777" w:rsidR="00A25961" w:rsidRDefault="00B57009" w:rsidP="001576B1">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47765C5D" w14:textId="77777777" w:rsidR="00A25961" w:rsidRDefault="00A25961" w:rsidP="001576B1">
            <w:pPr>
              <w:pStyle w:val="Style74"/>
              <w:widowControl/>
              <w:jc w:val="center"/>
            </w:pPr>
            <w:r>
              <w:t>4</w:t>
            </w:r>
          </w:p>
        </w:tc>
        <w:tc>
          <w:tcPr>
            <w:tcW w:w="993" w:type="dxa"/>
            <w:tcBorders>
              <w:top w:val="single" w:sz="6" w:space="0" w:color="auto"/>
              <w:left w:val="single" w:sz="6" w:space="0" w:color="auto"/>
              <w:bottom w:val="single" w:sz="6" w:space="0" w:color="auto"/>
              <w:right w:val="single" w:sz="4" w:space="0" w:color="auto"/>
            </w:tcBorders>
            <w:vAlign w:val="center"/>
          </w:tcPr>
          <w:p w14:paraId="22C230D5"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0ED81514" w14:textId="77777777" w:rsidR="00A25961" w:rsidRDefault="002E58D5" w:rsidP="001576B1">
            <w:pPr>
              <w:pStyle w:val="Style74"/>
              <w:widowControl/>
              <w:jc w:val="center"/>
            </w:pPr>
            <w:r>
              <w:t>4</w:t>
            </w:r>
          </w:p>
        </w:tc>
      </w:tr>
      <w:tr w:rsidR="00A25961" w:rsidRPr="000A684E" w14:paraId="5A981000" w14:textId="77777777">
        <w:tc>
          <w:tcPr>
            <w:tcW w:w="1135" w:type="dxa"/>
            <w:tcBorders>
              <w:top w:val="single" w:sz="6" w:space="0" w:color="auto"/>
              <w:left w:val="single" w:sz="6" w:space="0" w:color="auto"/>
              <w:bottom w:val="single" w:sz="6" w:space="0" w:color="auto"/>
              <w:right w:val="single" w:sz="6" w:space="0" w:color="auto"/>
            </w:tcBorders>
          </w:tcPr>
          <w:p w14:paraId="1DA93AC0"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9</w:t>
            </w:r>
          </w:p>
        </w:tc>
        <w:tc>
          <w:tcPr>
            <w:tcW w:w="3261" w:type="dxa"/>
            <w:tcBorders>
              <w:top w:val="single" w:sz="6" w:space="0" w:color="auto"/>
              <w:left w:val="single" w:sz="6" w:space="0" w:color="auto"/>
              <w:bottom w:val="single" w:sz="6" w:space="0" w:color="auto"/>
              <w:right w:val="single" w:sz="6" w:space="0" w:color="auto"/>
            </w:tcBorders>
          </w:tcPr>
          <w:p w14:paraId="003F9EB6"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2.7. Спирты. Эфиры</w:t>
            </w:r>
          </w:p>
        </w:tc>
        <w:tc>
          <w:tcPr>
            <w:tcW w:w="708" w:type="dxa"/>
            <w:tcBorders>
              <w:top w:val="single" w:sz="6" w:space="0" w:color="auto"/>
              <w:left w:val="single" w:sz="6" w:space="0" w:color="auto"/>
              <w:bottom w:val="single" w:sz="6" w:space="0" w:color="auto"/>
              <w:right w:val="single" w:sz="6" w:space="0" w:color="auto"/>
            </w:tcBorders>
            <w:vAlign w:val="center"/>
          </w:tcPr>
          <w:p w14:paraId="23B8601F"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734C3AFC" w14:textId="77777777" w:rsidR="00A25961" w:rsidRDefault="00B57009"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4E7FC6D7" w14:textId="77777777" w:rsidR="00A25961" w:rsidRDefault="00A25961" w:rsidP="001576B1">
            <w:pPr>
              <w:pStyle w:val="Style74"/>
              <w:widowControl/>
              <w:jc w:val="center"/>
            </w:pPr>
            <w:r>
              <w:t>4</w:t>
            </w:r>
          </w:p>
        </w:tc>
        <w:tc>
          <w:tcPr>
            <w:tcW w:w="993" w:type="dxa"/>
            <w:tcBorders>
              <w:top w:val="single" w:sz="6" w:space="0" w:color="auto"/>
              <w:left w:val="single" w:sz="6" w:space="0" w:color="auto"/>
              <w:bottom w:val="single" w:sz="6" w:space="0" w:color="auto"/>
              <w:right w:val="single" w:sz="4" w:space="0" w:color="auto"/>
            </w:tcBorders>
            <w:vAlign w:val="center"/>
          </w:tcPr>
          <w:p w14:paraId="16FBF229"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5A85D061" w14:textId="77777777" w:rsidR="00A25961" w:rsidRDefault="002E58D5" w:rsidP="001576B1">
            <w:pPr>
              <w:pStyle w:val="Style74"/>
              <w:widowControl/>
              <w:jc w:val="center"/>
            </w:pPr>
            <w:r>
              <w:t>4</w:t>
            </w:r>
          </w:p>
        </w:tc>
      </w:tr>
      <w:tr w:rsidR="00A25961" w:rsidRPr="000A684E" w14:paraId="46BA01F7" w14:textId="77777777">
        <w:tc>
          <w:tcPr>
            <w:tcW w:w="1135" w:type="dxa"/>
            <w:tcBorders>
              <w:top w:val="single" w:sz="6" w:space="0" w:color="auto"/>
              <w:left w:val="single" w:sz="6" w:space="0" w:color="auto"/>
              <w:bottom w:val="single" w:sz="6" w:space="0" w:color="auto"/>
              <w:right w:val="single" w:sz="6" w:space="0" w:color="auto"/>
            </w:tcBorders>
          </w:tcPr>
          <w:p w14:paraId="16AAA605"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10</w:t>
            </w:r>
          </w:p>
        </w:tc>
        <w:tc>
          <w:tcPr>
            <w:tcW w:w="3261" w:type="dxa"/>
            <w:tcBorders>
              <w:top w:val="single" w:sz="6" w:space="0" w:color="auto"/>
              <w:left w:val="single" w:sz="6" w:space="0" w:color="auto"/>
              <w:bottom w:val="single" w:sz="6" w:space="0" w:color="auto"/>
              <w:right w:val="single" w:sz="6" w:space="0" w:color="auto"/>
            </w:tcBorders>
          </w:tcPr>
          <w:p w14:paraId="2BAFD560"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2.8. Металлорганические с</w:t>
            </w:r>
            <w:r>
              <w:rPr>
                <w:rStyle w:val="FontStyle134"/>
                <w:b w:val="0"/>
                <w:bCs w:val="0"/>
                <w:sz w:val="24"/>
                <w:szCs w:val="24"/>
              </w:rPr>
              <w:t>о</w:t>
            </w:r>
            <w:r>
              <w:rPr>
                <w:rStyle w:val="FontStyle134"/>
                <w:b w:val="0"/>
                <w:bCs w:val="0"/>
                <w:sz w:val="24"/>
                <w:szCs w:val="24"/>
              </w:rPr>
              <w:t>единения</w:t>
            </w:r>
          </w:p>
        </w:tc>
        <w:tc>
          <w:tcPr>
            <w:tcW w:w="708" w:type="dxa"/>
            <w:tcBorders>
              <w:top w:val="single" w:sz="6" w:space="0" w:color="auto"/>
              <w:left w:val="single" w:sz="6" w:space="0" w:color="auto"/>
              <w:bottom w:val="single" w:sz="6" w:space="0" w:color="auto"/>
              <w:right w:val="single" w:sz="6" w:space="0" w:color="auto"/>
            </w:tcBorders>
            <w:vAlign w:val="center"/>
          </w:tcPr>
          <w:p w14:paraId="13998943"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04338A76" w14:textId="77777777" w:rsidR="00A25961" w:rsidRDefault="00B57009" w:rsidP="001576B1">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48539068" w14:textId="77777777" w:rsidR="00A25961" w:rsidRDefault="00A25961" w:rsidP="001576B1">
            <w:pPr>
              <w:pStyle w:val="Style74"/>
              <w:widowControl/>
              <w:jc w:val="center"/>
            </w:pPr>
            <w:r>
              <w:t>4</w:t>
            </w:r>
          </w:p>
        </w:tc>
        <w:tc>
          <w:tcPr>
            <w:tcW w:w="993" w:type="dxa"/>
            <w:tcBorders>
              <w:top w:val="single" w:sz="6" w:space="0" w:color="auto"/>
              <w:left w:val="single" w:sz="6" w:space="0" w:color="auto"/>
              <w:bottom w:val="single" w:sz="6" w:space="0" w:color="auto"/>
              <w:right w:val="single" w:sz="4" w:space="0" w:color="auto"/>
            </w:tcBorders>
            <w:vAlign w:val="center"/>
          </w:tcPr>
          <w:p w14:paraId="48D7C0D2"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180D065E" w14:textId="77777777" w:rsidR="00A25961" w:rsidRDefault="002E58D5" w:rsidP="001576B1">
            <w:pPr>
              <w:pStyle w:val="Style74"/>
              <w:widowControl/>
              <w:jc w:val="center"/>
            </w:pPr>
            <w:r>
              <w:t>4</w:t>
            </w:r>
          </w:p>
        </w:tc>
      </w:tr>
      <w:tr w:rsidR="00A25961" w:rsidRPr="000A684E" w14:paraId="77E40EE2" w14:textId="77777777">
        <w:tc>
          <w:tcPr>
            <w:tcW w:w="1135" w:type="dxa"/>
            <w:tcBorders>
              <w:top w:val="single" w:sz="6" w:space="0" w:color="auto"/>
              <w:left w:val="single" w:sz="6" w:space="0" w:color="auto"/>
              <w:bottom w:val="single" w:sz="6" w:space="0" w:color="auto"/>
              <w:right w:val="single" w:sz="6" w:space="0" w:color="auto"/>
            </w:tcBorders>
          </w:tcPr>
          <w:p w14:paraId="68EA34F3"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11-12</w:t>
            </w:r>
          </w:p>
        </w:tc>
        <w:tc>
          <w:tcPr>
            <w:tcW w:w="3261" w:type="dxa"/>
            <w:tcBorders>
              <w:top w:val="single" w:sz="6" w:space="0" w:color="auto"/>
              <w:left w:val="single" w:sz="6" w:space="0" w:color="auto"/>
              <w:bottom w:val="single" w:sz="6" w:space="0" w:color="auto"/>
              <w:right w:val="single" w:sz="6" w:space="0" w:color="auto"/>
            </w:tcBorders>
          </w:tcPr>
          <w:p w14:paraId="7BFE2E68"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2.9. Карбонильные соединения</w:t>
            </w:r>
          </w:p>
        </w:tc>
        <w:tc>
          <w:tcPr>
            <w:tcW w:w="708" w:type="dxa"/>
            <w:tcBorders>
              <w:top w:val="single" w:sz="6" w:space="0" w:color="auto"/>
              <w:left w:val="single" w:sz="6" w:space="0" w:color="auto"/>
              <w:bottom w:val="single" w:sz="6" w:space="0" w:color="auto"/>
              <w:right w:val="single" w:sz="6" w:space="0" w:color="auto"/>
            </w:tcBorders>
            <w:vAlign w:val="center"/>
          </w:tcPr>
          <w:p w14:paraId="61474DB5" w14:textId="77777777" w:rsidR="00A25961" w:rsidRDefault="00A25961" w:rsidP="001576B1">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077CF166" w14:textId="77777777" w:rsidR="00A25961" w:rsidRDefault="00B57009" w:rsidP="001576B1">
            <w:pPr>
              <w:pStyle w:val="Style74"/>
              <w:widowControl/>
              <w:jc w:val="center"/>
            </w:pPr>
            <w:r>
              <w:t>6</w:t>
            </w:r>
          </w:p>
        </w:tc>
        <w:tc>
          <w:tcPr>
            <w:tcW w:w="1417" w:type="dxa"/>
            <w:tcBorders>
              <w:top w:val="single" w:sz="6" w:space="0" w:color="auto"/>
              <w:left w:val="single" w:sz="6" w:space="0" w:color="auto"/>
              <w:bottom w:val="single" w:sz="6" w:space="0" w:color="auto"/>
              <w:right w:val="single" w:sz="4" w:space="0" w:color="auto"/>
            </w:tcBorders>
            <w:vAlign w:val="center"/>
          </w:tcPr>
          <w:p w14:paraId="5F4584F5" w14:textId="77777777" w:rsidR="00A25961" w:rsidRDefault="00A25961" w:rsidP="001576B1">
            <w:pPr>
              <w:pStyle w:val="Style74"/>
              <w:widowControl/>
              <w:jc w:val="center"/>
            </w:pPr>
            <w:r>
              <w:t>4</w:t>
            </w:r>
          </w:p>
        </w:tc>
        <w:tc>
          <w:tcPr>
            <w:tcW w:w="993" w:type="dxa"/>
            <w:tcBorders>
              <w:top w:val="single" w:sz="6" w:space="0" w:color="auto"/>
              <w:left w:val="single" w:sz="6" w:space="0" w:color="auto"/>
              <w:bottom w:val="single" w:sz="6" w:space="0" w:color="auto"/>
              <w:right w:val="single" w:sz="4" w:space="0" w:color="auto"/>
            </w:tcBorders>
            <w:vAlign w:val="center"/>
          </w:tcPr>
          <w:p w14:paraId="090A9FF8"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7A7B552" w14:textId="77777777" w:rsidR="00A25961" w:rsidRDefault="002E58D5" w:rsidP="001576B1">
            <w:pPr>
              <w:pStyle w:val="Style74"/>
              <w:widowControl/>
              <w:jc w:val="center"/>
            </w:pPr>
            <w:r>
              <w:t>4</w:t>
            </w:r>
          </w:p>
        </w:tc>
      </w:tr>
      <w:tr w:rsidR="00A25961" w:rsidRPr="000A684E" w14:paraId="7DEF5F02" w14:textId="77777777">
        <w:tc>
          <w:tcPr>
            <w:tcW w:w="1135" w:type="dxa"/>
            <w:tcBorders>
              <w:top w:val="single" w:sz="6" w:space="0" w:color="auto"/>
              <w:left w:val="single" w:sz="6" w:space="0" w:color="auto"/>
              <w:bottom w:val="single" w:sz="6" w:space="0" w:color="auto"/>
              <w:right w:val="single" w:sz="6" w:space="0" w:color="auto"/>
            </w:tcBorders>
          </w:tcPr>
          <w:p w14:paraId="031BFD4D"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13-14</w:t>
            </w:r>
          </w:p>
        </w:tc>
        <w:tc>
          <w:tcPr>
            <w:tcW w:w="3261" w:type="dxa"/>
            <w:tcBorders>
              <w:top w:val="single" w:sz="6" w:space="0" w:color="auto"/>
              <w:left w:val="single" w:sz="6" w:space="0" w:color="auto"/>
              <w:bottom w:val="single" w:sz="6" w:space="0" w:color="auto"/>
              <w:right w:val="single" w:sz="6" w:space="0" w:color="auto"/>
            </w:tcBorders>
          </w:tcPr>
          <w:p w14:paraId="63D11690"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2.10. Карбоновые кислоты и их производные</w:t>
            </w:r>
          </w:p>
        </w:tc>
        <w:tc>
          <w:tcPr>
            <w:tcW w:w="708" w:type="dxa"/>
            <w:tcBorders>
              <w:top w:val="single" w:sz="6" w:space="0" w:color="auto"/>
              <w:left w:val="single" w:sz="6" w:space="0" w:color="auto"/>
              <w:bottom w:val="single" w:sz="6" w:space="0" w:color="auto"/>
              <w:right w:val="single" w:sz="6" w:space="0" w:color="auto"/>
            </w:tcBorders>
            <w:vAlign w:val="center"/>
          </w:tcPr>
          <w:p w14:paraId="675B76DE" w14:textId="77777777" w:rsidR="00A25961" w:rsidRDefault="00A25961" w:rsidP="001576B1">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3AEC0A5A" w14:textId="77777777" w:rsidR="00A25961" w:rsidRDefault="00B57009" w:rsidP="001576B1">
            <w:pPr>
              <w:pStyle w:val="Style74"/>
              <w:widowControl/>
              <w:jc w:val="center"/>
            </w:pPr>
            <w:r>
              <w:t>6</w:t>
            </w:r>
          </w:p>
        </w:tc>
        <w:tc>
          <w:tcPr>
            <w:tcW w:w="1417" w:type="dxa"/>
            <w:tcBorders>
              <w:top w:val="single" w:sz="6" w:space="0" w:color="auto"/>
              <w:left w:val="single" w:sz="6" w:space="0" w:color="auto"/>
              <w:bottom w:val="single" w:sz="6" w:space="0" w:color="auto"/>
              <w:right w:val="single" w:sz="4" w:space="0" w:color="auto"/>
            </w:tcBorders>
            <w:vAlign w:val="center"/>
          </w:tcPr>
          <w:p w14:paraId="0C55E129" w14:textId="77777777" w:rsidR="00A25961" w:rsidRDefault="00A25961" w:rsidP="001576B1">
            <w:pPr>
              <w:pStyle w:val="Style74"/>
              <w:widowControl/>
              <w:jc w:val="center"/>
            </w:pPr>
            <w:r>
              <w:t>4</w:t>
            </w:r>
          </w:p>
        </w:tc>
        <w:tc>
          <w:tcPr>
            <w:tcW w:w="993" w:type="dxa"/>
            <w:tcBorders>
              <w:top w:val="single" w:sz="6" w:space="0" w:color="auto"/>
              <w:left w:val="single" w:sz="6" w:space="0" w:color="auto"/>
              <w:bottom w:val="single" w:sz="6" w:space="0" w:color="auto"/>
              <w:right w:val="single" w:sz="4" w:space="0" w:color="auto"/>
            </w:tcBorders>
            <w:vAlign w:val="center"/>
          </w:tcPr>
          <w:p w14:paraId="55AB99CA"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3337C78E" w14:textId="77777777" w:rsidR="00A25961" w:rsidRDefault="002E58D5" w:rsidP="001576B1">
            <w:pPr>
              <w:pStyle w:val="Style74"/>
              <w:widowControl/>
              <w:jc w:val="center"/>
            </w:pPr>
            <w:r>
              <w:t>4</w:t>
            </w:r>
          </w:p>
        </w:tc>
      </w:tr>
      <w:tr w:rsidR="00A25961" w:rsidRPr="000A684E" w14:paraId="7C1EFF51" w14:textId="77777777">
        <w:tc>
          <w:tcPr>
            <w:tcW w:w="1135" w:type="dxa"/>
            <w:tcBorders>
              <w:top w:val="single" w:sz="6" w:space="0" w:color="auto"/>
              <w:left w:val="single" w:sz="6" w:space="0" w:color="auto"/>
              <w:bottom w:val="single" w:sz="6" w:space="0" w:color="auto"/>
              <w:right w:val="single" w:sz="6" w:space="0" w:color="auto"/>
            </w:tcBorders>
          </w:tcPr>
          <w:p w14:paraId="631CDA6B"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15</w:t>
            </w:r>
          </w:p>
        </w:tc>
        <w:tc>
          <w:tcPr>
            <w:tcW w:w="3261" w:type="dxa"/>
            <w:tcBorders>
              <w:top w:val="single" w:sz="6" w:space="0" w:color="auto"/>
              <w:left w:val="single" w:sz="6" w:space="0" w:color="auto"/>
              <w:bottom w:val="single" w:sz="6" w:space="0" w:color="auto"/>
              <w:right w:val="single" w:sz="6" w:space="0" w:color="auto"/>
            </w:tcBorders>
          </w:tcPr>
          <w:p w14:paraId="64F41D1A"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2.11. Азотсодержащие соед</w:t>
            </w:r>
            <w:r>
              <w:rPr>
                <w:rStyle w:val="FontStyle134"/>
                <w:b w:val="0"/>
                <w:bCs w:val="0"/>
                <w:sz w:val="24"/>
                <w:szCs w:val="24"/>
              </w:rPr>
              <w:t>и</w:t>
            </w:r>
            <w:r>
              <w:rPr>
                <w:rStyle w:val="FontStyle134"/>
                <w:b w:val="0"/>
                <w:bCs w:val="0"/>
                <w:sz w:val="24"/>
                <w:szCs w:val="24"/>
              </w:rPr>
              <w:t>нения</w:t>
            </w:r>
          </w:p>
        </w:tc>
        <w:tc>
          <w:tcPr>
            <w:tcW w:w="708" w:type="dxa"/>
            <w:tcBorders>
              <w:top w:val="single" w:sz="6" w:space="0" w:color="auto"/>
              <w:left w:val="single" w:sz="6" w:space="0" w:color="auto"/>
              <w:bottom w:val="single" w:sz="6" w:space="0" w:color="auto"/>
              <w:right w:val="single" w:sz="6" w:space="0" w:color="auto"/>
            </w:tcBorders>
            <w:vAlign w:val="center"/>
          </w:tcPr>
          <w:p w14:paraId="040D4D4F"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0D5B8188" w14:textId="77777777" w:rsidR="00A25961" w:rsidRDefault="002E58D5" w:rsidP="001576B1">
            <w:pPr>
              <w:pStyle w:val="Style74"/>
              <w:widowControl/>
              <w:jc w:val="center"/>
            </w:pPr>
            <w:r>
              <w:t>6</w:t>
            </w:r>
          </w:p>
        </w:tc>
        <w:tc>
          <w:tcPr>
            <w:tcW w:w="1417" w:type="dxa"/>
            <w:tcBorders>
              <w:top w:val="single" w:sz="6" w:space="0" w:color="auto"/>
              <w:left w:val="single" w:sz="6" w:space="0" w:color="auto"/>
              <w:bottom w:val="single" w:sz="6" w:space="0" w:color="auto"/>
              <w:right w:val="single" w:sz="4" w:space="0" w:color="auto"/>
            </w:tcBorders>
            <w:vAlign w:val="center"/>
          </w:tcPr>
          <w:p w14:paraId="0A84E9DE" w14:textId="77777777" w:rsidR="00A25961" w:rsidRDefault="00A25961" w:rsidP="001576B1">
            <w:pPr>
              <w:pStyle w:val="Style74"/>
              <w:widowControl/>
              <w:jc w:val="center"/>
            </w:pPr>
            <w:r>
              <w:t>4</w:t>
            </w:r>
          </w:p>
        </w:tc>
        <w:tc>
          <w:tcPr>
            <w:tcW w:w="993" w:type="dxa"/>
            <w:tcBorders>
              <w:top w:val="single" w:sz="6" w:space="0" w:color="auto"/>
              <w:left w:val="single" w:sz="6" w:space="0" w:color="auto"/>
              <w:bottom w:val="single" w:sz="6" w:space="0" w:color="auto"/>
              <w:right w:val="single" w:sz="4" w:space="0" w:color="auto"/>
            </w:tcBorders>
            <w:vAlign w:val="center"/>
          </w:tcPr>
          <w:p w14:paraId="280CAA9D"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08FA0F06" w14:textId="77777777" w:rsidR="00A25961" w:rsidRDefault="002E58D5" w:rsidP="001576B1">
            <w:pPr>
              <w:pStyle w:val="Style74"/>
              <w:widowControl/>
              <w:jc w:val="center"/>
            </w:pPr>
            <w:r>
              <w:t>4</w:t>
            </w:r>
          </w:p>
        </w:tc>
      </w:tr>
      <w:tr w:rsidR="00A25961" w:rsidRPr="000A684E" w14:paraId="7FCD3E05" w14:textId="77777777">
        <w:tc>
          <w:tcPr>
            <w:tcW w:w="1135" w:type="dxa"/>
            <w:tcBorders>
              <w:top w:val="single" w:sz="6" w:space="0" w:color="auto"/>
              <w:left w:val="single" w:sz="6" w:space="0" w:color="auto"/>
              <w:bottom w:val="single" w:sz="6" w:space="0" w:color="auto"/>
              <w:right w:val="single" w:sz="6" w:space="0" w:color="auto"/>
            </w:tcBorders>
          </w:tcPr>
          <w:p w14:paraId="4C35B1B9" w14:textId="77777777" w:rsidR="00A25961" w:rsidRDefault="00A25961" w:rsidP="00983B6A">
            <w:pPr>
              <w:pStyle w:val="Style20"/>
              <w:widowControl/>
              <w:spacing w:line="240" w:lineRule="auto"/>
              <w:jc w:val="center"/>
              <w:rPr>
                <w:rStyle w:val="FontStyle142"/>
                <w:sz w:val="24"/>
                <w:szCs w:val="24"/>
              </w:rPr>
            </w:pPr>
          </w:p>
        </w:tc>
        <w:tc>
          <w:tcPr>
            <w:tcW w:w="3261" w:type="dxa"/>
            <w:tcBorders>
              <w:top w:val="single" w:sz="6" w:space="0" w:color="auto"/>
              <w:left w:val="single" w:sz="6" w:space="0" w:color="auto"/>
              <w:bottom w:val="single" w:sz="6" w:space="0" w:color="auto"/>
              <w:right w:val="single" w:sz="6" w:space="0" w:color="auto"/>
            </w:tcBorders>
          </w:tcPr>
          <w:p w14:paraId="42EFE43E"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Итого за 3 семестр</w:t>
            </w:r>
          </w:p>
        </w:tc>
        <w:tc>
          <w:tcPr>
            <w:tcW w:w="708" w:type="dxa"/>
            <w:tcBorders>
              <w:top w:val="single" w:sz="6" w:space="0" w:color="auto"/>
              <w:left w:val="single" w:sz="6" w:space="0" w:color="auto"/>
              <w:bottom w:val="single" w:sz="6" w:space="0" w:color="auto"/>
              <w:right w:val="single" w:sz="6" w:space="0" w:color="auto"/>
            </w:tcBorders>
            <w:vAlign w:val="center"/>
          </w:tcPr>
          <w:p w14:paraId="0813F6CB" w14:textId="77777777" w:rsidR="00A25961" w:rsidRDefault="00A25961" w:rsidP="001576B1">
            <w:pPr>
              <w:pStyle w:val="Style74"/>
              <w:widowControl/>
              <w:jc w:val="center"/>
            </w:pPr>
            <w:r>
              <w:t>32</w:t>
            </w:r>
          </w:p>
        </w:tc>
        <w:tc>
          <w:tcPr>
            <w:tcW w:w="1418" w:type="dxa"/>
            <w:tcBorders>
              <w:top w:val="single" w:sz="6" w:space="0" w:color="auto"/>
              <w:left w:val="single" w:sz="6" w:space="0" w:color="auto"/>
              <w:bottom w:val="single" w:sz="6" w:space="0" w:color="auto"/>
              <w:right w:val="single" w:sz="6" w:space="0" w:color="auto"/>
            </w:tcBorders>
            <w:vAlign w:val="center"/>
          </w:tcPr>
          <w:p w14:paraId="00EF7C2D" w14:textId="77777777" w:rsidR="00A25961" w:rsidRDefault="00B57009" w:rsidP="001576B1">
            <w:pPr>
              <w:pStyle w:val="Style74"/>
              <w:widowControl/>
              <w:jc w:val="center"/>
            </w:pPr>
            <w:r>
              <w:t>48</w:t>
            </w:r>
          </w:p>
        </w:tc>
        <w:tc>
          <w:tcPr>
            <w:tcW w:w="1417" w:type="dxa"/>
            <w:tcBorders>
              <w:top w:val="single" w:sz="6" w:space="0" w:color="auto"/>
              <w:left w:val="single" w:sz="6" w:space="0" w:color="auto"/>
              <w:bottom w:val="single" w:sz="6" w:space="0" w:color="auto"/>
              <w:right w:val="single" w:sz="4" w:space="0" w:color="auto"/>
            </w:tcBorders>
            <w:vAlign w:val="center"/>
          </w:tcPr>
          <w:p w14:paraId="7E7B8730" w14:textId="77777777" w:rsidR="00A25961" w:rsidRDefault="00A25961" w:rsidP="001576B1">
            <w:pPr>
              <w:pStyle w:val="Style74"/>
              <w:widowControl/>
              <w:jc w:val="center"/>
            </w:pPr>
            <w:r>
              <w:t>32</w:t>
            </w:r>
          </w:p>
        </w:tc>
        <w:tc>
          <w:tcPr>
            <w:tcW w:w="993" w:type="dxa"/>
            <w:tcBorders>
              <w:top w:val="single" w:sz="6" w:space="0" w:color="auto"/>
              <w:left w:val="single" w:sz="6" w:space="0" w:color="auto"/>
              <w:bottom w:val="single" w:sz="6" w:space="0" w:color="auto"/>
              <w:right w:val="single" w:sz="4" w:space="0" w:color="auto"/>
            </w:tcBorders>
            <w:vAlign w:val="center"/>
          </w:tcPr>
          <w:p w14:paraId="63FE2928" w14:textId="77777777" w:rsidR="00A25961" w:rsidRDefault="00A25961" w:rsidP="001576B1">
            <w:pPr>
              <w:pStyle w:val="Style74"/>
              <w:widowControl/>
              <w:jc w:val="center"/>
            </w:pPr>
            <w:r>
              <w:t>0</w:t>
            </w:r>
          </w:p>
        </w:tc>
        <w:tc>
          <w:tcPr>
            <w:tcW w:w="992" w:type="dxa"/>
            <w:tcBorders>
              <w:top w:val="single" w:sz="6" w:space="0" w:color="auto"/>
              <w:left w:val="single" w:sz="6" w:space="0" w:color="auto"/>
              <w:bottom w:val="single" w:sz="6" w:space="0" w:color="auto"/>
              <w:right w:val="single" w:sz="4" w:space="0" w:color="auto"/>
            </w:tcBorders>
            <w:vAlign w:val="center"/>
          </w:tcPr>
          <w:p w14:paraId="287DDE7E" w14:textId="77777777" w:rsidR="00A25961" w:rsidRDefault="002E58D5" w:rsidP="00B57009">
            <w:pPr>
              <w:pStyle w:val="Style74"/>
              <w:widowControl/>
              <w:jc w:val="center"/>
            </w:pPr>
            <w:r>
              <w:t>5</w:t>
            </w:r>
            <w:r w:rsidR="00B57009">
              <w:t>0</w:t>
            </w:r>
          </w:p>
        </w:tc>
      </w:tr>
      <w:tr w:rsidR="00A25961" w:rsidRPr="000A684E" w14:paraId="17A3A028" w14:textId="77777777">
        <w:tc>
          <w:tcPr>
            <w:tcW w:w="9924" w:type="dxa"/>
            <w:gridSpan w:val="7"/>
            <w:tcBorders>
              <w:top w:val="single" w:sz="6" w:space="0" w:color="auto"/>
              <w:left w:val="single" w:sz="6" w:space="0" w:color="auto"/>
              <w:bottom w:val="single" w:sz="6" w:space="0" w:color="auto"/>
              <w:right w:val="single" w:sz="4" w:space="0" w:color="auto"/>
            </w:tcBorders>
          </w:tcPr>
          <w:p w14:paraId="7FD13322" w14:textId="77777777" w:rsidR="00A25961" w:rsidRPr="00CB09DE" w:rsidRDefault="00A25961" w:rsidP="00CB09DE">
            <w:pPr>
              <w:pStyle w:val="Style74"/>
              <w:widowControl/>
              <w:tabs>
                <w:tab w:val="left" w:pos="5535"/>
              </w:tabs>
              <w:rPr>
                <w:b/>
                <w:bCs/>
              </w:rPr>
            </w:pPr>
            <w:r>
              <w:t xml:space="preserve">                                                                        </w:t>
            </w:r>
            <w:r w:rsidRPr="00CB09DE">
              <w:rPr>
                <w:b/>
                <w:bCs/>
              </w:rPr>
              <w:t>4 семестр</w:t>
            </w:r>
          </w:p>
        </w:tc>
      </w:tr>
      <w:tr w:rsidR="00A25961" w:rsidRPr="000A684E" w14:paraId="2DC69D84" w14:textId="77777777">
        <w:tc>
          <w:tcPr>
            <w:tcW w:w="1135" w:type="dxa"/>
            <w:tcBorders>
              <w:top w:val="single" w:sz="6" w:space="0" w:color="auto"/>
              <w:left w:val="single" w:sz="6" w:space="0" w:color="auto"/>
              <w:bottom w:val="single" w:sz="6" w:space="0" w:color="auto"/>
              <w:right w:val="single" w:sz="6" w:space="0" w:color="auto"/>
            </w:tcBorders>
          </w:tcPr>
          <w:p w14:paraId="7B43DB4B"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w:t>
            </w:r>
          </w:p>
        </w:tc>
        <w:tc>
          <w:tcPr>
            <w:tcW w:w="3261" w:type="dxa"/>
            <w:tcBorders>
              <w:top w:val="single" w:sz="6" w:space="0" w:color="auto"/>
              <w:left w:val="single" w:sz="6" w:space="0" w:color="auto"/>
              <w:bottom w:val="single" w:sz="6" w:space="0" w:color="auto"/>
              <w:right w:val="single" w:sz="6" w:space="0" w:color="auto"/>
            </w:tcBorders>
          </w:tcPr>
          <w:p w14:paraId="7540D85C"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2.12. Алициклические соед</w:t>
            </w:r>
            <w:r>
              <w:rPr>
                <w:rStyle w:val="FontStyle134"/>
                <w:b w:val="0"/>
                <w:bCs w:val="0"/>
                <w:sz w:val="24"/>
                <w:szCs w:val="24"/>
              </w:rPr>
              <w:t>и</w:t>
            </w:r>
            <w:r>
              <w:rPr>
                <w:rStyle w:val="FontStyle134"/>
                <w:b w:val="0"/>
                <w:bCs w:val="0"/>
                <w:sz w:val="24"/>
                <w:szCs w:val="24"/>
              </w:rPr>
              <w:t>нения</w:t>
            </w:r>
          </w:p>
        </w:tc>
        <w:tc>
          <w:tcPr>
            <w:tcW w:w="708" w:type="dxa"/>
            <w:tcBorders>
              <w:top w:val="single" w:sz="6" w:space="0" w:color="auto"/>
              <w:left w:val="single" w:sz="6" w:space="0" w:color="auto"/>
              <w:bottom w:val="single" w:sz="6" w:space="0" w:color="auto"/>
              <w:right w:val="single" w:sz="6" w:space="0" w:color="auto"/>
            </w:tcBorders>
            <w:vAlign w:val="center"/>
          </w:tcPr>
          <w:p w14:paraId="53B93509"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03347E9A" w14:textId="77777777" w:rsidR="00A25961"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0FE995BE" w14:textId="77777777" w:rsidR="00A25961" w:rsidRDefault="00A25961" w:rsidP="001576B1">
            <w:pPr>
              <w:pStyle w:val="Style74"/>
              <w:widowControl/>
              <w:jc w:val="center"/>
            </w:pPr>
            <w:r>
              <w:t>8</w:t>
            </w:r>
          </w:p>
        </w:tc>
        <w:tc>
          <w:tcPr>
            <w:tcW w:w="993" w:type="dxa"/>
            <w:tcBorders>
              <w:top w:val="single" w:sz="6" w:space="0" w:color="auto"/>
              <w:left w:val="single" w:sz="6" w:space="0" w:color="auto"/>
              <w:bottom w:val="single" w:sz="6" w:space="0" w:color="auto"/>
              <w:right w:val="single" w:sz="4" w:space="0" w:color="auto"/>
            </w:tcBorders>
            <w:vAlign w:val="center"/>
          </w:tcPr>
          <w:p w14:paraId="0F224B8F"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31B9538A" w14:textId="77777777" w:rsidR="00A25961" w:rsidRDefault="002E58D5" w:rsidP="001576B1">
            <w:pPr>
              <w:pStyle w:val="Style74"/>
              <w:widowControl/>
              <w:jc w:val="center"/>
            </w:pPr>
            <w:r>
              <w:t>2</w:t>
            </w:r>
          </w:p>
        </w:tc>
      </w:tr>
      <w:tr w:rsidR="00A25961" w:rsidRPr="000A684E" w14:paraId="2340AF27" w14:textId="77777777">
        <w:tc>
          <w:tcPr>
            <w:tcW w:w="1135" w:type="dxa"/>
            <w:tcBorders>
              <w:top w:val="single" w:sz="6" w:space="0" w:color="auto"/>
              <w:left w:val="single" w:sz="6" w:space="0" w:color="auto"/>
              <w:bottom w:val="single" w:sz="6" w:space="0" w:color="auto"/>
              <w:right w:val="single" w:sz="6" w:space="0" w:color="auto"/>
            </w:tcBorders>
          </w:tcPr>
          <w:p w14:paraId="37959643"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2-3</w:t>
            </w:r>
          </w:p>
        </w:tc>
        <w:tc>
          <w:tcPr>
            <w:tcW w:w="3261" w:type="dxa"/>
            <w:tcBorders>
              <w:top w:val="single" w:sz="6" w:space="0" w:color="auto"/>
              <w:left w:val="single" w:sz="6" w:space="0" w:color="auto"/>
              <w:bottom w:val="single" w:sz="6" w:space="0" w:color="auto"/>
              <w:right w:val="single" w:sz="6" w:space="0" w:color="auto"/>
            </w:tcBorders>
          </w:tcPr>
          <w:p w14:paraId="00B262DB"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2.13. Ароматические соедин</w:t>
            </w:r>
            <w:r>
              <w:rPr>
                <w:rStyle w:val="FontStyle134"/>
                <w:b w:val="0"/>
                <w:bCs w:val="0"/>
                <w:sz w:val="24"/>
                <w:szCs w:val="24"/>
              </w:rPr>
              <w:t>е</w:t>
            </w:r>
            <w:r>
              <w:rPr>
                <w:rStyle w:val="FontStyle134"/>
                <w:b w:val="0"/>
                <w:bCs w:val="0"/>
                <w:sz w:val="24"/>
                <w:szCs w:val="24"/>
              </w:rPr>
              <w:t>ния</w:t>
            </w:r>
          </w:p>
        </w:tc>
        <w:tc>
          <w:tcPr>
            <w:tcW w:w="708" w:type="dxa"/>
            <w:tcBorders>
              <w:top w:val="single" w:sz="6" w:space="0" w:color="auto"/>
              <w:left w:val="single" w:sz="6" w:space="0" w:color="auto"/>
              <w:bottom w:val="single" w:sz="6" w:space="0" w:color="auto"/>
              <w:right w:val="single" w:sz="6" w:space="0" w:color="auto"/>
            </w:tcBorders>
            <w:vAlign w:val="center"/>
          </w:tcPr>
          <w:p w14:paraId="56872F38" w14:textId="77777777" w:rsidR="00A25961" w:rsidRDefault="00A25961" w:rsidP="001576B1">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1B2B5203" w14:textId="77777777" w:rsidR="00A25961" w:rsidRDefault="002E58D5" w:rsidP="001576B1">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67F5F3C9" w14:textId="77777777" w:rsidR="00A25961"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619656C9"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5F8C4505" w14:textId="77777777" w:rsidR="00A25961" w:rsidRDefault="00A25961" w:rsidP="001576B1">
            <w:pPr>
              <w:pStyle w:val="Style74"/>
              <w:widowControl/>
              <w:jc w:val="center"/>
            </w:pPr>
          </w:p>
        </w:tc>
      </w:tr>
      <w:tr w:rsidR="00A25961" w:rsidRPr="000A684E" w14:paraId="0BE1B3F4" w14:textId="77777777">
        <w:tc>
          <w:tcPr>
            <w:tcW w:w="1135" w:type="dxa"/>
            <w:tcBorders>
              <w:top w:val="single" w:sz="6" w:space="0" w:color="auto"/>
              <w:left w:val="single" w:sz="6" w:space="0" w:color="auto"/>
              <w:bottom w:val="single" w:sz="6" w:space="0" w:color="auto"/>
              <w:right w:val="single" w:sz="6" w:space="0" w:color="auto"/>
            </w:tcBorders>
          </w:tcPr>
          <w:p w14:paraId="038C38F3"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4-5</w:t>
            </w:r>
          </w:p>
        </w:tc>
        <w:tc>
          <w:tcPr>
            <w:tcW w:w="3261" w:type="dxa"/>
            <w:tcBorders>
              <w:top w:val="single" w:sz="6" w:space="0" w:color="auto"/>
              <w:left w:val="single" w:sz="6" w:space="0" w:color="auto"/>
              <w:bottom w:val="single" w:sz="6" w:space="0" w:color="auto"/>
              <w:right w:val="single" w:sz="6" w:space="0" w:color="auto"/>
            </w:tcBorders>
          </w:tcPr>
          <w:p w14:paraId="35716439"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2.14. Реакции электрофильн</w:t>
            </w:r>
            <w:r>
              <w:rPr>
                <w:rStyle w:val="FontStyle134"/>
                <w:b w:val="0"/>
                <w:bCs w:val="0"/>
                <w:sz w:val="24"/>
                <w:szCs w:val="24"/>
              </w:rPr>
              <w:t>о</w:t>
            </w:r>
            <w:r>
              <w:rPr>
                <w:rStyle w:val="FontStyle134"/>
                <w:b w:val="0"/>
                <w:bCs w:val="0"/>
                <w:sz w:val="24"/>
                <w:szCs w:val="24"/>
              </w:rPr>
              <w:t>го замещения в ароматич</w:t>
            </w:r>
            <w:r>
              <w:rPr>
                <w:rStyle w:val="FontStyle134"/>
                <w:b w:val="0"/>
                <w:bCs w:val="0"/>
                <w:sz w:val="24"/>
                <w:szCs w:val="24"/>
              </w:rPr>
              <w:t>е</w:t>
            </w:r>
            <w:r>
              <w:rPr>
                <w:rStyle w:val="FontStyle134"/>
                <w:b w:val="0"/>
                <w:bCs w:val="0"/>
                <w:sz w:val="24"/>
                <w:szCs w:val="24"/>
              </w:rPr>
              <w:t>ском ряду</w:t>
            </w:r>
          </w:p>
        </w:tc>
        <w:tc>
          <w:tcPr>
            <w:tcW w:w="708" w:type="dxa"/>
            <w:tcBorders>
              <w:top w:val="single" w:sz="6" w:space="0" w:color="auto"/>
              <w:left w:val="single" w:sz="6" w:space="0" w:color="auto"/>
              <w:bottom w:val="single" w:sz="6" w:space="0" w:color="auto"/>
              <w:right w:val="single" w:sz="6" w:space="0" w:color="auto"/>
            </w:tcBorders>
            <w:vAlign w:val="center"/>
          </w:tcPr>
          <w:p w14:paraId="5A1E9D0C" w14:textId="77777777" w:rsidR="00A25961" w:rsidRDefault="00A25961" w:rsidP="001576B1">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637BB3FE" w14:textId="77777777" w:rsidR="00A25961"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1BB500ED" w14:textId="77777777" w:rsidR="00A25961" w:rsidRDefault="00A25961" w:rsidP="001576B1">
            <w:pPr>
              <w:pStyle w:val="Style74"/>
              <w:widowControl/>
              <w:jc w:val="center"/>
            </w:pPr>
            <w:r>
              <w:t>8</w:t>
            </w:r>
          </w:p>
        </w:tc>
        <w:tc>
          <w:tcPr>
            <w:tcW w:w="993" w:type="dxa"/>
            <w:tcBorders>
              <w:top w:val="single" w:sz="6" w:space="0" w:color="auto"/>
              <w:left w:val="single" w:sz="6" w:space="0" w:color="auto"/>
              <w:bottom w:val="single" w:sz="6" w:space="0" w:color="auto"/>
              <w:right w:val="single" w:sz="4" w:space="0" w:color="auto"/>
            </w:tcBorders>
            <w:vAlign w:val="center"/>
          </w:tcPr>
          <w:p w14:paraId="09F13BEC"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06948C94" w14:textId="77777777" w:rsidR="00A25961" w:rsidRDefault="002E58D5" w:rsidP="001576B1">
            <w:pPr>
              <w:pStyle w:val="Style74"/>
              <w:widowControl/>
              <w:jc w:val="center"/>
            </w:pPr>
            <w:r>
              <w:t>2</w:t>
            </w:r>
          </w:p>
        </w:tc>
      </w:tr>
      <w:tr w:rsidR="00A25961" w:rsidRPr="000A684E" w14:paraId="26A40C65" w14:textId="77777777">
        <w:tc>
          <w:tcPr>
            <w:tcW w:w="1135" w:type="dxa"/>
            <w:tcBorders>
              <w:top w:val="single" w:sz="6" w:space="0" w:color="auto"/>
              <w:left w:val="single" w:sz="6" w:space="0" w:color="auto"/>
              <w:bottom w:val="single" w:sz="6" w:space="0" w:color="auto"/>
              <w:right w:val="single" w:sz="6" w:space="0" w:color="auto"/>
            </w:tcBorders>
          </w:tcPr>
          <w:p w14:paraId="6CC1553B"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6</w:t>
            </w:r>
          </w:p>
        </w:tc>
        <w:tc>
          <w:tcPr>
            <w:tcW w:w="3261" w:type="dxa"/>
            <w:tcBorders>
              <w:top w:val="single" w:sz="6" w:space="0" w:color="auto"/>
              <w:left w:val="single" w:sz="6" w:space="0" w:color="auto"/>
              <w:bottom w:val="single" w:sz="6" w:space="0" w:color="auto"/>
              <w:right w:val="single" w:sz="6" w:space="0" w:color="auto"/>
            </w:tcBorders>
          </w:tcPr>
          <w:p w14:paraId="4FEF9E1C"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2.15. Фенолы</w:t>
            </w:r>
          </w:p>
        </w:tc>
        <w:tc>
          <w:tcPr>
            <w:tcW w:w="708" w:type="dxa"/>
            <w:tcBorders>
              <w:top w:val="single" w:sz="6" w:space="0" w:color="auto"/>
              <w:left w:val="single" w:sz="6" w:space="0" w:color="auto"/>
              <w:bottom w:val="single" w:sz="6" w:space="0" w:color="auto"/>
              <w:right w:val="single" w:sz="6" w:space="0" w:color="auto"/>
            </w:tcBorders>
            <w:vAlign w:val="center"/>
          </w:tcPr>
          <w:p w14:paraId="369184BE"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079E4E6F" w14:textId="77777777" w:rsidR="00A25961" w:rsidRDefault="002E58D5" w:rsidP="001576B1">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5F33B0E5" w14:textId="77777777" w:rsidR="00A25961" w:rsidRDefault="00A25961" w:rsidP="001576B1">
            <w:pPr>
              <w:pStyle w:val="Style74"/>
              <w:widowControl/>
              <w:jc w:val="center"/>
            </w:pPr>
            <w:r>
              <w:t>8</w:t>
            </w:r>
          </w:p>
        </w:tc>
        <w:tc>
          <w:tcPr>
            <w:tcW w:w="993" w:type="dxa"/>
            <w:tcBorders>
              <w:top w:val="single" w:sz="6" w:space="0" w:color="auto"/>
              <w:left w:val="single" w:sz="6" w:space="0" w:color="auto"/>
              <w:bottom w:val="single" w:sz="6" w:space="0" w:color="auto"/>
              <w:right w:val="single" w:sz="4" w:space="0" w:color="auto"/>
            </w:tcBorders>
            <w:vAlign w:val="center"/>
          </w:tcPr>
          <w:p w14:paraId="5D162059"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34E3EA66" w14:textId="77777777" w:rsidR="00A25961" w:rsidRDefault="002E58D5" w:rsidP="001576B1">
            <w:pPr>
              <w:pStyle w:val="Style74"/>
              <w:widowControl/>
              <w:jc w:val="center"/>
            </w:pPr>
            <w:r>
              <w:t>2</w:t>
            </w:r>
          </w:p>
        </w:tc>
      </w:tr>
      <w:tr w:rsidR="00A25961" w:rsidRPr="000A684E" w14:paraId="41C805BC" w14:textId="77777777">
        <w:tc>
          <w:tcPr>
            <w:tcW w:w="1135" w:type="dxa"/>
            <w:tcBorders>
              <w:top w:val="single" w:sz="6" w:space="0" w:color="auto"/>
              <w:left w:val="single" w:sz="6" w:space="0" w:color="auto"/>
              <w:bottom w:val="single" w:sz="6" w:space="0" w:color="auto"/>
              <w:right w:val="single" w:sz="6" w:space="0" w:color="auto"/>
            </w:tcBorders>
          </w:tcPr>
          <w:p w14:paraId="7E7C4126"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7</w:t>
            </w:r>
          </w:p>
        </w:tc>
        <w:tc>
          <w:tcPr>
            <w:tcW w:w="3261" w:type="dxa"/>
            <w:tcBorders>
              <w:top w:val="single" w:sz="6" w:space="0" w:color="auto"/>
              <w:left w:val="single" w:sz="6" w:space="0" w:color="auto"/>
              <w:bottom w:val="single" w:sz="6" w:space="0" w:color="auto"/>
              <w:right w:val="single" w:sz="6" w:space="0" w:color="auto"/>
            </w:tcBorders>
          </w:tcPr>
          <w:p w14:paraId="7FDC536D"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2.16. Ароматические азотс</w:t>
            </w:r>
            <w:r>
              <w:rPr>
                <w:rStyle w:val="FontStyle134"/>
                <w:b w:val="0"/>
                <w:bCs w:val="0"/>
                <w:sz w:val="24"/>
                <w:szCs w:val="24"/>
              </w:rPr>
              <w:t>о</w:t>
            </w:r>
            <w:r>
              <w:rPr>
                <w:rStyle w:val="FontStyle134"/>
                <w:b w:val="0"/>
                <w:bCs w:val="0"/>
                <w:sz w:val="24"/>
                <w:szCs w:val="24"/>
              </w:rPr>
              <w:t>держащие соединения</w:t>
            </w:r>
          </w:p>
        </w:tc>
        <w:tc>
          <w:tcPr>
            <w:tcW w:w="708" w:type="dxa"/>
            <w:tcBorders>
              <w:top w:val="single" w:sz="6" w:space="0" w:color="auto"/>
              <w:left w:val="single" w:sz="6" w:space="0" w:color="auto"/>
              <w:bottom w:val="single" w:sz="6" w:space="0" w:color="auto"/>
              <w:right w:val="single" w:sz="6" w:space="0" w:color="auto"/>
            </w:tcBorders>
            <w:vAlign w:val="center"/>
          </w:tcPr>
          <w:p w14:paraId="427969EB"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46E136CF" w14:textId="77777777" w:rsidR="00A25961"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49008641" w14:textId="77777777" w:rsidR="00A25961" w:rsidRDefault="00A25961" w:rsidP="001576B1">
            <w:pPr>
              <w:pStyle w:val="Style74"/>
              <w:widowControl/>
              <w:jc w:val="center"/>
            </w:pPr>
            <w:r>
              <w:t>8</w:t>
            </w:r>
          </w:p>
        </w:tc>
        <w:tc>
          <w:tcPr>
            <w:tcW w:w="993" w:type="dxa"/>
            <w:tcBorders>
              <w:top w:val="single" w:sz="6" w:space="0" w:color="auto"/>
              <w:left w:val="single" w:sz="6" w:space="0" w:color="auto"/>
              <w:bottom w:val="single" w:sz="6" w:space="0" w:color="auto"/>
              <w:right w:val="single" w:sz="4" w:space="0" w:color="auto"/>
            </w:tcBorders>
            <w:vAlign w:val="center"/>
          </w:tcPr>
          <w:p w14:paraId="342B4A66"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BD1FC46" w14:textId="77777777" w:rsidR="00A25961" w:rsidRDefault="002E58D5" w:rsidP="001576B1">
            <w:pPr>
              <w:pStyle w:val="Style74"/>
              <w:widowControl/>
              <w:jc w:val="center"/>
            </w:pPr>
            <w:r>
              <w:t>2</w:t>
            </w:r>
          </w:p>
        </w:tc>
      </w:tr>
      <w:tr w:rsidR="00A25961" w:rsidRPr="000A684E" w14:paraId="647C82BE" w14:textId="77777777">
        <w:tc>
          <w:tcPr>
            <w:tcW w:w="1135" w:type="dxa"/>
            <w:tcBorders>
              <w:top w:val="single" w:sz="6" w:space="0" w:color="auto"/>
              <w:left w:val="single" w:sz="6" w:space="0" w:color="auto"/>
              <w:bottom w:val="single" w:sz="6" w:space="0" w:color="auto"/>
              <w:right w:val="single" w:sz="6" w:space="0" w:color="auto"/>
            </w:tcBorders>
          </w:tcPr>
          <w:p w14:paraId="3190E453"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8-9</w:t>
            </w:r>
          </w:p>
        </w:tc>
        <w:tc>
          <w:tcPr>
            <w:tcW w:w="3261" w:type="dxa"/>
            <w:tcBorders>
              <w:top w:val="single" w:sz="6" w:space="0" w:color="auto"/>
              <w:left w:val="single" w:sz="6" w:space="0" w:color="auto"/>
              <w:bottom w:val="single" w:sz="6" w:space="0" w:color="auto"/>
              <w:right w:val="single" w:sz="6" w:space="0" w:color="auto"/>
            </w:tcBorders>
          </w:tcPr>
          <w:p w14:paraId="1E9414A1"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2.17. Ароматические альдег</w:t>
            </w:r>
            <w:r>
              <w:rPr>
                <w:rStyle w:val="FontStyle134"/>
                <w:b w:val="0"/>
                <w:bCs w:val="0"/>
                <w:sz w:val="24"/>
                <w:szCs w:val="24"/>
              </w:rPr>
              <w:t>и</w:t>
            </w:r>
            <w:r>
              <w:rPr>
                <w:rStyle w:val="FontStyle134"/>
                <w:b w:val="0"/>
                <w:bCs w:val="0"/>
                <w:sz w:val="24"/>
                <w:szCs w:val="24"/>
              </w:rPr>
              <w:t>ды и кетоны</w:t>
            </w:r>
          </w:p>
        </w:tc>
        <w:tc>
          <w:tcPr>
            <w:tcW w:w="708" w:type="dxa"/>
            <w:tcBorders>
              <w:top w:val="single" w:sz="6" w:space="0" w:color="auto"/>
              <w:left w:val="single" w:sz="6" w:space="0" w:color="auto"/>
              <w:bottom w:val="single" w:sz="6" w:space="0" w:color="auto"/>
              <w:right w:val="single" w:sz="6" w:space="0" w:color="auto"/>
            </w:tcBorders>
            <w:vAlign w:val="center"/>
          </w:tcPr>
          <w:p w14:paraId="31E81B1D" w14:textId="77777777" w:rsidR="00A25961" w:rsidRDefault="002E58D5" w:rsidP="001576B1">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3064EAF9" w14:textId="77777777" w:rsidR="00A25961" w:rsidRDefault="002E58D5" w:rsidP="001576B1">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2A971838" w14:textId="77777777" w:rsidR="00A25961" w:rsidRDefault="00A25961" w:rsidP="001576B1">
            <w:pPr>
              <w:pStyle w:val="Style74"/>
              <w:widowControl/>
              <w:jc w:val="center"/>
            </w:pPr>
            <w:r>
              <w:t>8</w:t>
            </w:r>
          </w:p>
        </w:tc>
        <w:tc>
          <w:tcPr>
            <w:tcW w:w="993" w:type="dxa"/>
            <w:tcBorders>
              <w:top w:val="single" w:sz="6" w:space="0" w:color="auto"/>
              <w:left w:val="single" w:sz="6" w:space="0" w:color="auto"/>
              <w:bottom w:val="single" w:sz="6" w:space="0" w:color="auto"/>
              <w:right w:val="single" w:sz="4" w:space="0" w:color="auto"/>
            </w:tcBorders>
            <w:vAlign w:val="center"/>
          </w:tcPr>
          <w:p w14:paraId="0188D3F2"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93795D8" w14:textId="77777777" w:rsidR="00A25961" w:rsidRDefault="00A25961" w:rsidP="001576B1">
            <w:pPr>
              <w:pStyle w:val="Style74"/>
              <w:widowControl/>
              <w:jc w:val="center"/>
            </w:pPr>
          </w:p>
        </w:tc>
      </w:tr>
      <w:tr w:rsidR="00A25961" w:rsidRPr="000A684E" w14:paraId="77CBDAD5" w14:textId="77777777">
        <w:tc>
          <w:tcPr>
            <w:tcW w:w="1135" w:type="dxa"/>
            <w:tcBorders>
              <w:top w:val="single" w:sz="6" w:space="0" w:color="auto"/>
              <w:left w:val="single" w:sz="6" w:space="0" w:color="auto"/>
              <w:bottom w:val="single" w:sz="6" w:space="0" w:color="auto"/>
              <w:right w:val="single" w:sz="6" w:space="0" w:color="auto"/>
            </w:tcBorders>
          </w:tcPr>
          <w:p w14:paraId="17B0A165"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10</w:t>
            </w:r>
          </w:p>
        </w:tc>
        <w:tc>
          <w:tcPr>
            <w:tcW w:w="3261" w:type="dxa"/>
            <w:tcBorders>
              <w:top w:val="single" w:sz="6" w:space="0" w:color="auto"/>
              <w:left w:val="single" w:sz="6" w:space="0" w:color="auto"/>
              <w:bottom w:val="single" w:sz="6" w:space="0" w:color="auto"/>
              <w:right w:val="single" w:sz="6" w:space="0" w:color="auto"/>
            </w:tcBorders>
          </w:tcPr>
          <w:p w14:paraId="6E2C6885"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2.18. Ароматические карбон</w:t>
            </w:r>
            <w:r>
              <w:rPr>
                <w:rStyle w:val="FontStyle134"/>
                <w:b w:val="0"/>
                <w:bCs w:val="0"/>
                <w:sz w:val="24"/>
                <w:szCs w:val="24"/>
              </w:rPr>
              <w:t>о</w:t>
            </w:r>
            <w:r>
              <w:rPr>
                <w:rStyle w:val="FontStyle134"/>
                <w:b w:val="0"/>
                <w:bCs w:val="0"/>
                <w:sz w:val="24"/>
                <w:szCs w:val="24"/>
              </w:rPr>
              <w:t>вые кислоты</w:t>
            </w:r>
          </w:p>
        </w:tc>
        <w:tc>
          <w:tcPr>
            <w:tcW w:w="708" w:type="dxa"/>
            <w:tcBorders>
              <w:top w:val="single" w:sz="6" w:space="0" w:color="auto"/>
              <w:left w:val="single" w:sz="6" w:space="0" w:color="auto"/>
              <w:bottom w:val="single" w:sz="6" w:space="0" w:color="auto"/>
              <w:right w:val="single" w:sz="6" w:space="0" w:color="auto"/>
            </w:tcBorders>
            <w:vAlign w:val="center"/>
          </w:tcPr>
          <w:p w14:paraId="38B2A570" w14:textId="77777777" w:rsidR="00A25961" w:rsidRDefault="00A25961"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38817B8D" w14:textId="77777777" w:rsidR="00A25961" w:rsidRDefault="002E58D5" w:rsidP="001576B1">
            <w:pPr>
              <w:pStyle w:val="Style74"/>
              <w:widowControl/>
              <w:jc w:val="center"/>
            </w:pPr>
            <w:r>
              <w:t>2</w:t>
            </w:r>
          </w:p>
        </w:tc>
        <w:tc>
          <w:tcPr>
            <w:tcW w:w="1417" w:type="dxa"/>
            <w:tcBorders>
              <w:top w:val="single" w:sz="6" w:space="0" w:color="auto"/>
              <w:left w:val="single" w:sz="6" w:space="0" w:color="auto"/>
              <w:bottom w:val="single" w:sz="6" w:space="0" w:color="auto"/>
              <w:right w:val="single" w:sz="4" w:space="0" w:color="auto"/>
            </w:tcBorders>
            <w:vAlign w:val="center"/>
          </w:tcPr>
          <w:p w14:paraId="5A6D9D19" w14:textId="77777777" w:rsidR="00A25961" w:rsidRDefault="00A25961" w:rsidP="001576B1">
            <w:pPr>
              <w:pStyle w:val="Style74"/>
              <w:widowControl/>
              <w:jc w:val="center"/>
            </w:pPr>
            <w:r>
              <w:t>8</w:t>
            </w:r>
          </w:p>
        </w:tc>
        <w:tc>
          <w:tcPr>
            <w:tcW w:w="993" w:type="dxa"/>
            <w:tcBorders>
              <w:top w:val="single" w:sz="6" w:space="0" w:color="auto"/>
              <w:left w:val="single" w:sz="6" w:space="0" w:color="auto"/>
              <w:bottom w:val="single" w:sz="6" w:space="0" w:color="auto"/>
              <w:right w:val="single" w:sz="4" w:space="0" w:color="auto"/>
            </w:tcBorders>
            <w:vAlign w:val="center"/>
          </w:tcPr>
          <w:p w14:paraId="3A30AFDC"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78D75459" w14:textId="77777777" w:rsidR="00A25961" w:rsidRDefault="002E58D5" w:rsidP="001576B1">
            <w:pPr>
              <w:pStyle w:val="Style74"/>
              <w:widowControl/>
              <w:jc w:val="center"/>
            </w:pPr>
            <w:r>
              <w:t>2</w:t>
            </w:r>
          </w:p>
        </w:tc>
      </w:tr>
      <w:tr w:rsidR="00A25961" w:rsidRPr="000A684E" w14:paraId="6F716AE4" w14:textId="77777777">
        <w:tc>
          <w:tcPr>
            <w:tcW w:w="1135" w:type="dxa"/>
            <w:tcBorders>
              <w:top w:val="single" w:sz="6" w:space="0" w:color="auto"/>
              <w:left w:val="single" w:sz="6" w:space="0" w:color="auto"/>
              <w:bottom w:val="single" w:sz="6" w:space="0" w:color="auto"/>
              <w:right w:val="single" w:sz="6" w:space="0" w:color="auto"/>
            </w:tcBorders>
          </w:tcPr>
          <w:p w14:paraId="62970AFF" w14:textId="77777777" w:rsidR="00A25961" w:rsidRPr="000A684E" w:rsidRDefault="00A25961" w:rsidP="00983B6A">
            <w:pPr>
              <w:pStyle w:val="Style20"/>
              <w:widowControl/>
              <w:spacing w:line="240" w:lineRule="auto"/>
              <w:jc w:val="center"/>
              <w:rPr>
                <w:rStyle w:val="FontStyle142"/>
                <w:sz w:val="24"/>
                <w:szCs w:val="24"/>
              </w:rPr>
            </w:pPr>
            <w:r>
              <w:rPr>
                <w:rStyle w:val="FontStyle142"/>
                <w:sz w:val="24"/>
                <w:szCs w:val="24"/>
              </w:rPr>
              <w:t>11-13</w:t>
            </w:r>
          </w:p>
        </w:tc>
        <w:tc>
          <w:tcPr>
            <w:tcW w:w="3261" w:type="dxa"/>
            <w:tcBorders>
              <w:top w:val="single" w:sz="6" w:space="0" w:color="auto"/>
              <w:left w:val="single" w:sz="6" w:space="0" w:color="auto"/>
              <w:bottom w:val="single" w:sz="6" w:space="0" w:color="auto"/>
              <w:right w:val="single" w:sz="6" w:space="0" w:color="auto"/>
            </w:tcBorders>
          </w:tcPr>
          <w:p w14:paraId="578DCEF3" w14:textId="77777777" w:rsidR="00A25961" w:rsidRPr="000A684E" w:rsidRDefault="00A25961" w:rsidP="001576B1">
            <w:pPr>
              <w:pStyle w:val="Style74"/>
              <w:widowControl/>
              <w:jc w:val="both"/>
              <w:rPr>
                <w:b/>
                <w:bCs/>
              </w:rPr>
            </w:pPr>
            <w:r>
              <w:rPr>
                <w:rStyle w:val="FontStyle134"/>
                <w:b w:val="0"/>
                <w:bCs w:val="0"/>
                <w:sz w:val="24"/>
                <w:szCs w:val="24"/>
              </w:rPr>
              <w:t>2.19. Гетероциклические с</w:t>
            </w:r>
            <w:r>
              <w:rPr>
                <w:rStyle w:val="FontStyle134"/>
                <w:b w:val="0"/>
                <w:bCs w:val="0"/>
                <w:sz w:val="24"/>
                <w:szCs w:val="24"/>
              </w:rPr>
              <w:t>о</w:t>
            </w:r>
            <w:r>
              <w:rPr>
                <w:rStyle w:val="FontStyle134"/>
                <w:b w:val="0"/>
                <w:bCs w:val="0"/>
                <w:sz w:val="24"/>
                <w:szCs w:val="24"/>
              </w:rPr>
              <w:t>единения.</w:t>
            </w:r>
          </w:p>
        </w:tc>
        <w:tc>
          <w:tcPr>
            <w:tcW w:w="708" w:type="dxa"/>
            <w:tcBorders>
              <w:top w:val="single" w:sz="6" w:space="0" w:color="auto"/>
              <w:left w:val="single" w:sz="6" w:space="0" w:color="auto"/>
              <w:bottom w:val="single" w:sz="6" w:space="0" w:color="auto"/>
              <w:right w:val="single" w:sz="6" w:space="0" w:color="auto"/>
            </w:tcBorders>
            <w:vAlign w:val="center"/>
          </w:tcPr>
          <w:p w14:paraId="764912D8" w14:textId="77777777" w:rsidR="00A25961" w:rsidRPr="000A684E" w:rsidRDefault="00A25961" w:rsidP="001576B1">
            <w:pPr>
              <w:pStyle w:val="Style74"/>
              <w:widowControl/>
              <w:jc w:val="center"/>
            </w:pPr>
            <w:r>
              <w:t>6</w:t>
            </w:r>
          </w:p>
        </w:tc>
        <w:tc>
          <w:tcPr>
            <w:tcW w:w="1418" w:type="dxa"/>
            <w:tcBorders>
              <w:top w:val="single" w:sz="6" w:space="0" w:color="auto"/>
              <w:left w:val="single" w:sz="6" w:space="0" w:color="auto"/>
              <w:bottom w:val="single" w:sz="6" w:space="0" w:color="auto"/>
              <w:right w:val="single" w:sz="6" w:space="0" w:color="auto"/>
            </w:tcBorders>
            <w:vAlign w:val="center"/>
          </w:tcPr>
          <w:p w14:paraId="6C64EF1D" w14:textId="77777777" w:rsidR="00A25961" w:rsidRPr="000A684E"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7736151B" w14:textId="77777777" w:rsidR="00A25961" w:rsidRPr="000A684E" w:rsidRDefault="00A25961" w:rsidP="001576B1">
            <w:pPr>
              <w:pStyle w:val="Style74"/>
              <w:widowControl/>
              <w:jc w:val="center"/>
            </w:pPr>
            <w:r>
              <w:t>16</w:t>
            </w:r>
          </w:p>
        </w:tc>
        <w:tc>
          <w:tcPr>
            <w:tcW w:w="993" w:type="dxa"/>
            <w:tcBorders>
              <w:top w:val="single" w:sz="6" w:space="0" w:color="auto"/>
              <w:left w:val="single" w:sz="6" w:space="0" w:color="auto"/>
              <w:bottom w:val="single" w:sz="6" w:space="0" w:color="auto"/>
              <w:right w:val="single" w:sz="4" w:space="0" w:color="auto"/>
            </w:tcBorders>
            <w:vAlign w:val="center"/>
          </w:tcPr>
          <w:p w14:paraId="70D4AA76" w14:textId="77777777" w:rsidR="00A25961" w:rsidRPr="000A684E"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299C623C" w14:textId="77777777" w:rsidR="00A25961" w:rsidRPr="000A684E" w:rsidRDefault="002E58D5" w:rsidP="001576B1">
            <w:pPr>
              <w:pStyle w:val="Style74"/>
              <w:widowControl/>
              <w:jc w:val="center"/>
            </w:pPr>
            <w:r>
              <w:t>2</w:t>
            </w:r>
          </w:p>
        </w:tc>
      </w:tr>
      <w:tr w:rsidR="00A25961" w:rsidRPr="000A684E" w14:paraId="32AD3D0A" w14:textId="77777777">
        <w:tc>
          <w:tcPr>
            <w:tcW w:w="1135" w:type="dxa"/>
            <w:tcBorders>
              <w:top w:val="single" w:sz="6" w:space="0" w:color="auto"/>
              <w:left w:val="single" w:sz="6" w:space="0" w:color="auto"/>
              <w:bottom w:val="single" w:sz="6" w:space="0" w:color="auto"/>
              <w:right w:val="single" w:sz="6" w:space="0" w:color="auto"/>
            </w:tcBorders>
            <w:shd w:val="clear" w:color="auto" w:fill="A6A6A6"/>
          </w:tcPr>
          <w:p w14:paraId="6D1E9786"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14-16</w:t>
            </w:r>
          </w:p>
        </w:tc>
        <w:tc>
          <w:tcPr>
            <w:tcW w:w="3261" w:type="dxa"/>
            <w:tcBorders>
              <w:top w:val="single" w:sz="6" w:space="0" w:color="auto"/>
              <w:left w:val="single" w:sz="6" w:space="0" w:color="auto"/>
              <w:bottom w:val="single" w:sz="6" w:space="0" w:color="auto"/>
              <w:right w:val="single" w:sz="6" w:space="0" w:color="auto"/>
            </w:tcBorders>
            <w:shd w:val="clear" w:color="auto" w:fill="A6A6A6"/>
          </w:tcPr>
          <w:p w14:paraId="49A7E2B2" w14:textId="77777777" w:rsidR="00A25961" w:rsidRDefault="00A25961" w:rsidP="001576B1">
            <w:pPr>
              <w:pStyle w:val="Style74"/>
              <w:widowControl/>
              <w:jc w:val="both"/>
              <w:rPr>
                <w:rStyle w:val="FontStyle134"/>
                <w:b w:val="0"/>
                <w:bCs w:val="0"/>
                <w:sz w:val="24"/>
                <w:szCs w:val="24"/>
              </w:rPr>
            </w:pPr>
            <w:r>
              <w:rPr>
                <w:rStyle w:val="FontStyle134"/>
                <w:sz w:val="24"/>
                <w:szCs w:val="24"/>
              </w:rPr>
              <w:t>Раздел 3. Методы определ</w:t>
            </w:r>
            <w:r>
              <w:rPr>
                <w:rStyle w:val="FontStyle134"/>
                <w:sz w:val="24"/>
                <w:szCs w:val="24"/>
              </w:rPr>
              <w:t>е</w:t>
            </w:r>
            <w:r>
              <w:rPr>
                <w:rStyle w:val="FontStyle134"/>
                <w:sz w:val="24"/>
                <w:szCs w:val="24"/>
              </w:rPr>
              <w:t>ния структуры органич</w:t>
            </w:r>
            <w:r>
              <w:rPr>
                <w:rStyle w:val="FontStyle134"/>
                <w:sz w:val="24"/>
                <w:szCs w:val="24"/>
              </w:rPr>
              <w:t>е</w:t>
            </w:r>
            <w:r>
              <w:rPr>
                <w:rStyle w:val="FontStyle134"/>
                <w:sz w:val="24"/>
                <w:szCs w:val="24"/>
              </w:rPr>
              <w:t>ских молекул</w:t>
            </w:r>
          </w:p>
        </w:tc>
        <w:tc>
          <w:tcPr>
            <w:tcW w:w="708" w:type="dxa"/>
            <w:tcBorders>
              <w:top w:val="single" w:sz="6" w:space="0" w:color="auto"/>
              <w:left w:val="single" w:sz="6" w:space="0" w:color="auto"/>
              <w:bottom w:val="single" w:sz="6" w:space="0" w:color="auto"/>
              <w:right w:val="single" w:sz="6" w:space="0" w:color="auto"/>
            </w:tcBorders>
            <w:shd w:val="clear" w:color="auto" w:fill="A6A6A6"/>
            <w:vAlign w:val="center"/>
          </w:tcPr>
          <w:p w14:paraId="48B0999C" w14:textId="77777777" w:rsidR="00A25961" w:rsidRDefault="00A25961" w:rsidP="001576B1">
            <w:pPr>
              <w:pStyle w:val="Style74"/>
              <w:widowControl/>
              <w:jc w:val="center"/>
            </w:pPr>
          </w:p>
        </w:tc>
        <w:tc>
          <w:tcPr>
            <w:tcW w:w="1418" w:type="dxa"/>
            <w:tcBorders>
              <w:top w:val="single" w:sz="6" w:space="0" w:color="auto"/>
              <w:left w:val="single" w:sz="6" w:space="0" w:color="auto"/>
              <w:bottom w:val="single" w:sz="6" w:space="0" w:color="auto"/>
              <w:right w:val="single" w:sz="6" w:space="0" w:color="auto"/>
            </w:tcBorders>
            <w:shd w:val="clear" w:color="auto" w:fill="A6A6A6"/>
            <w:vAlign w:val="center"/>
          </w:tcPr>
          <w:p w14:paraId="3A01D26F" w14:textId="77777777" w:rsidR="00A25961" w:rsidRDefault="00A25961" w:rsidP="001576B1">
            <w:pPr>
              <w:pStyle w:val="Style74"/>
              <w:widowControl/>
              <w:jc w:val="center"/>
            </w:pPr>
          </w:p>
        </w:tc>
        <w:tc>
          <w:tcPr>
            <w:tcW w:w="1417" w:type="dxa"/>
            <w:tcBorders>
              <w:top w:val="single" w:sz="6" w:space="0" w:color="auto"/>
              <w:left w:val="single" w:sz="6" w:space="0" w:color="auto"/>
              <w:bottom w:val="single" w:sz="6" w:space="0" w:color="auto"/>
              <w:right w:val="single" w:sz="4" w:space="0" w:color="auto"/>
            </w:tcBorders>
            <w:shd w:val="clear" w:color="auto" w:fill="A6A6A6"/>
            <w:vAlign w:val="center"/>
          </w:tcPr>
          <w:p w14:paraId="72F2C137" w14:textId="77777777" w:rsidR="00A25961"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shd w:val="clear" w:color="auto" w:fill="A6A6A6"/>
            <w:vAlign w:val="center"/>
          </w:tcPr>
          <w:p w14:paraId="65EB5377"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shd w:val="clear" w:color="auto" w:fill="A6A6A6"/>
            <w:vAlign w:val="center"/>
          </w:tcPr>
          <w:p w14:paraId="0FEDD912" w14:textId="77777777" w:rsidR="00A25961" w:rsidRDefault="00A25961" w:rsidP="001576B1">
            <w:pPr>
              <w:pStyle w:val="Style74"/>
              <w:widowControl/>
              <w:jc w:val="center"/>
            </w:pPr>
          </w:p>
        </w:tc>
      </w:tr>
      <w:tr w:rsidR="00A25961" w:rsidRPr="000A684E" w14:paraId="08F87E7C" w14:textId="77777777">
        <w:tc>
          <w:tcPr>
            <w:tcW w:w="1135" w:type="dxa"/>
            <w:tcBorders>
              <w:top w:val="single" w:sz="6" w:space="0" w:color="auto"/>
              <w:left w:val="single" w:sz="6" w:space="0" w:color="auto"/>
              <w:bottom w:val="single" w:sz="6" w:space="0" w:color="auto"/>
              <w:right w:val="single" w:sz="6" w:space="0" w:color="auto"/>
            </w:tcBorders>
          </w:tcPr>
          <w:p w14:paraId="3B0B76A2"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14-15</w:t>
            </w:r>
          </w:p>
        </w:tc>
        <w:tc>
          <w:tcPr>
            <w:tcW w:w="3261" w:type="dxa"/>
            <w:tcBorders>
              <w:top w:val="single" w:sz="6" w:space="0" w:color="auto"/>
              <w:left w:val="single" w:sz="6" w:space="0" w:color="auto"/>
              <w:bottom w:val="single" w:sz="6" w:space="0" w:color="auto"/>
              <w:right w:val="single" w:sz="6" w:space="0" w:color="auto"/>
            </w:tcBorders>
          </w:tcPr>
          <w:p w14:paraId="41D30210"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3.1. Ядерный магнитный рез</w:t>
            </w:r>
            <w:r>
              <w:rPr>
                <w:rStyle w:val="FontStyle134"/>
                <w:b w:val="0"/>
                <w:bCs w:val="0"/>
                <w:sz w:val="24"/>
                <w:szCs w:val="24"/>
              </w:rPr>
              <w:t>о</w:t>
            </w:r>
            <w:r>
              <w:rPr>
                <w:rStyle w:val="FontStyle134"/>
                <w:b w:val="0"/>
                <w:bCs w:val="0"/>
                <w:sz w:val="24"/>
                <w:szCs w:val="24"/>
              </w:rPr>
              <w:t>нанс</w:t>
            </w:r>
          </w:p>
        </w:tc>
        <w:tc>
          <w:tcPr>
            <w:tcW w:w="708" w:type="dxa"/>
            <w:tcBorders>
              <w:top w:val="single" w:sz="6" w:space="0" w:color="auto"/>
              <w:left w:val="single" w:sz="6" w:space="0" w:color="auto"/>
              <w:bottom w:val="single" w:sz="6" w:space="0" w:color="auto"/>
              <w:right w:val="single" w:sz="6" w:space="0" w:color="auto"/>
            </w:tcBorders>
            <w:vAlign w:val="center"/>
          </w:tcPr>
          <w:p w14:paraId="5702F827" w14:textId="77777777" w:rsidR="00A25961" w:rsidRDefault="00A25961" w:rsidP="001576B1">
            <w:pPr>
              <w:pStyle w:val="Style74"/>
              <w:widowControl/>
              <w:jc w:val="center"/>
            </w:pPr>
            <w:r>
              <w:t>4</w:t>
            </w:r>
          </w:p>
        </w:tc>
        <w:tc>
          <w:tcPr>
            <w:tcW w:w="1418" w:type="dxa"/>
            <w:tcBorders>
              <w:top w:val="single" w:sz="6" w:space="0" w:color="auto"/>
              <w:left w:val="single" w:sz="6" w:space="0" w:color="auto"/>
              <w:bottom w:val="single" w:sz="6" w:space="0" w:color="auto"/>
              <w:right w:val="single" w:sz="6" w:space="0" w:color="auto"/>
            </w:tcBorders>
            <w:vAlign w:val="center"/>
          </w:tcPr>
          <w:p w14:paraId="27F6CFEE" w14:textId="77777777" w:rsidR="00A25961"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4293962F" w14:textId="77777777" w:rsidR="00A25961"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32F54FCF"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08037DA9" w14:textId="77777777" w:rsidR="00A25961" w:rsidRDefault="002E58D5" w:rsidP="001576B1">
            <w:pPr>
              <w:pStyle w:val="Style74"/>
              <w:widowControl/>
              <w:jc w:val="center"/>
            </w:pPr>
            <w:r>
              <w:t>2</w:t>
            </w:r>
          </w:p>
        </w:tc>
      </w:tr>
      <w:tr w:rsidR="00A25961" w:rsidRPr="000A684E" w14:paraId="24F75253" w14:textId="77777777">
        <w:tc>
          <w:tcPr>
            <w:tcW w:w="1135" w:type="dxa"/>
            <w:tcBorders>
              <w:top w:val="single" w:sz="6" w:space="0" w:color="auto"/>
              <w:left w:val="single" w:sz="6" w:space="0" w:color="auto"/>
              <w:bottom w:val="single" w:sz="6" w:space="0" w:color="auto"/>
              <w:right w:val="single" w:sz="6" w:space="0" w:color="auto"/>
            </w:tcBorders>
          </w:tcPr>
          <w:p w14:paraId="40191677" w14:textId="77777777" w:rsidR="00A25961" w:rsidRDefault="00A25961" w:rsidP="00983B6A">
            <w:pPr>
              <w:pStyle w:val="Style20"/>
              <w:widowControl/>
              <w:spacing w:line="240" w:lineRule="auto"/>
              <w:jc w:val="center"/>
              <w:rPr>
                <w:rStyle w:val="FontStyle142"/>
                <w:sz w:val="24"/>
                <w:szCs w:val="24"/>
              </w:rPr>
            </w:pPr>
            <w:r>
              <w:rPr>
                <w:rStyle w:val="FontStyle142"/>
                <w:sz w:val="24"/>
                <w:szCs w:val="24"/>
              </w:rPr>
              <w:t>16</w:t>
            </w:r>
          </w:p>
        </w:tc>
        <w:tc>
          <w:tcPr>
            <w:tcW w:w="3261" w:type="dxa"/>
            <w:tcBorders>
              <w:top w:val="single" w:sz="6" w:space="0" w:color="auto"/>
              <w:left w:val="single" w:sz="6" w:space="0" w:color="auto"/>
              <w:bottom w:val="single" w:sz="6" w:space="0" w:color="auto"/>
              <w:right w:val="single" w:sz="6" w:space="0" w:color="auto"/>
            </w:tcBorders>
          </w:tcPr>
          <w:p w14:paraId="1D7FAEA5"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3.2. Масс-спектрометрия</w:t>
            </w:r>
          </w:p>
        </w:tc>
        <w:tc>
          <w:tcPr>
            <w:tcW w:w="708" w:type="dxa"/>
            <w:tcBorders>
              <w:top w:val="single" w:sz="6" w:space="0" w:color="auto"/>
              <w:left w:val="single" w:sz="6" w:space="0" w:color="auto"/>
              <w:bottom w:val="single" w:sz="6" w:space="0" w:color="auto"/>
              <w:right w:val="single" w:sz="6" w:space="0" w:color="auto"/>
            </w:tcBorders>
            <w:vAlign w:val="center"/>
          </w:tcPr>
          <w:p w14:paraId="465BBA7F" w14:textId="77777777" w:rsidR="00A25961" w:rsidRDefault="002E58D5" w:rsidP="001576B1">
            <w:pPr>
              <w:pStyle w:val="Style74"/>
              <w:widowControl/>
              <w:jc w:val="center"/>
            </w:pPr>
            <w:r>
              <w:t>2</w:t>
            </w:r>
          </w:p>
        </w:tc>
        <w:tc>
          <w:tcPr>
            <w:tcW w:w="1418" w:type="dxa"/>
            <w:tcBorders>
              <w:top w:val="single" w:sz="6" w:space="0" w:color="auto"/>
              <w:left w:val="single" w:sz="6" w:space="0" w:color="auto"/>
              <w:bottom w:val="single" w:sz="6" w:space="0" w:color="auto"/>
              <w:right w:val="single" w:sz="6" w:space="0" w:color="auto"/>
            </w:tcBorders>
            <w:vAlign w:val="center"/>
          </w:tcPr>
          <w:p w14:paraId="480E69B6" w14:textId="77777777" w:rsidR="00A25961" w:rsidRDefault="002E58D5" w:rsidP="001576B1">
            <w:pPr>
              <w:pStyle w:val="Style74"/>
              <w:widowControl/>
              <w:jc w:val="center"/>
            </w:pPr>
            <w:r>
              <w:t>4</w:t>
            </w:r>
          </w:p>
        </w:tc>
        <w:tc>
          <w:tcPr>
            <w:tcW w:w="1417" w:type="dxa"/>
            <w:tcBorders>
              <w:top w:val="single" w:sz="6" w:space="0" w:color="auto"/>
              <w:left w:val="single" w:sz="6" w:space="0" w:color="auto"/>
              <w:bottom w:val="single" w:sz="6" w:space="0" w:color="auto"/>
              <w:right w:val="single" w:sz="4" w:space="0" w:color="auto"/>
            </w:tcBorders>
            <w:vAlign w:val="center"/>
          </w:tcPr>
          <w:p w14:paraId="6BFA4135" w14:textId="77777777" w:rsidR="00A25961" w:rsidRDefault="00A25961" w:rsidP="001576B1">
            <w:pPr>
              <w:pStyle w:val="Style74"/>
              <w:widowControl/>
              <w:jc w:val="center"/>
            </w:pPr>
          </w:p>
        </w:tc>
        <w:tc>
          <w:tcPr>
            <w:tcW w:w="993" w:type="dxa"/>
            <w:tcBorders>
              <w:top w:val="single" w:sz="6" w:space="0" w:color="auto"/>
              <w:left w:val="single" w:sz="6" w:space="0" w:color="auto"/>
              <w:bottom w:val="single" w:sz="6" w:space="0" w:color="auto"/>
              <w:right w:val="single" w:sz="4" w:space="0" w:color="auto"/>
            </w:tcBorders>
            <w:vAlign w:val="center"/>
          </w:tcPr>
          <w:p w14:paraId="7AA48324" w14:textId="77777777" w:rsidR="00A25961" w:rsidRDefault="00A25961" w:rsidP="001576B1">
            <w:pPr>
              <w:pStyle w:val="Style74"/>
              <w:widowControl/>
              <w:jc w:val="center"/>
            </w:pPr>
          </w:p>
        </w:tc>
        <w:tc>
          <w:tcPr>
            <w:tcW w:w="992" w:type="dxa"/>
            <w:tcBorders>
              <w:top w:val="single" w:sz="6" w:space="0" w:color="auto"/>
              <w:left w:val="single" w:sz="6" w:space="0" w:color="auto"/>
              <w:bottom w:val="single" w:sz="6" w:space="0" w:color="auto"/>
              <w:right w:val="single" w:sz="4" w:space="0" w:color="auto"/>
            </w:tcBorders>
            <w:vAlign w:val="center"/>
          </w:tcPr>
          <w:p w14:paraId="1447E3B5" w14:textId="77777777" w:rsidR="00A25961" w:rsidRDefault="002E58D5" w:rsidP="001576B1">
            <w:pPr>
              <w:pStyle w:val="Style74"/>
              <w:widowControl/>
              <w:jc w:val="center"/>
            </w:pPr>
            <w:r>
              <w:t>2</w:t>
            </w:r>
          </w:p>
        </w:tc>
      </w:tr>
      <w:tr w:rsidR="00A25961" w:rsidRPr="000A684E" w14:paraId="0EE62DB3" w14:textId="77777777">
        <w:tc>
          <w:tcPr>
            <w:tcW w:w="1135" w:type="dxa"/>
            <w:tcBorders>
              <w:top w:val="single" w:sz="6" w:space="0" w:color="auto"/>
              <w:left w:val="single" w:sz="6" w:space="0" w:color="auto"/>
              <w:bottom w:val="single" w:sz="6" w:space="0" w:color="auto"/>
              <w:right w:val="single" w:sz="6" w:space="0" w:color="auto"/>
            </w:tcBorders>
          </w:tcPr>
          <w:p w14:paraId="3F1DFD23" w14:textId="77777777" w:rsidR="00A25961" w:rsidRDefault="00A25961" w:rsidP="00983B6A">
            <w:pPr>
              <w:pStyle w:val="Style20"/>
              <w:widowControl/>
              <w:spacing w:line="240" w:lineRule="auto"/>
              <w:jc w:val="center"/>
              <w:rPr>
                <w:rStyle w:val="FontStyle142"/>
                <w:sz w:val="24"/>
                <w:szCs w:val="24"/>
              </w:rPr>
            </w:pPr>
          </w:p>
        </w:tc>
        <w:tc>
          <w:tcPr>
            <w:tcW w:w="3261" w:type="dxa"/>
            <w:tcBorders>
              <w:top w:val="single" w:sz="6" w:space="0" w:color="auto"/>
              <w:left w:val="single" w:sz="6" w:space="0" w:color="auto"/>
              <w:bottom w:val="single" w:sz="6" w:space="0" w:color="auto"/>
              <w:right w:val="single" w:sz="6" w:space="0" w:color="auto"/>
            </w:tcBorders>
          </w:tcPr>
          <w:p w14:paraId="7C851063" w14:textId="77777777" w:rsidR="00A25961" w:rsidRDefault="00A25961" w:rsidP="001576B1">
            <w:pPr>
              <w:pStyle w:val="Style74"/>
              <w:widowControl/>
              <w:jc w:val="both"/>
              <w:rPr>
                <w:rStyle w:val="FontStyle134"/>
                <w:b w:val="0"/>
                <w:bCs w:val="0"/>
                <w:sz w:val="24"/>
                <w:szCs w:val="24"/>
              </w:rPr>
            </w:pPr>
            <w:r>
              <w:rPr>
                <w:rStyle w:val="FontStyle134"/>
                <w:b w:val="0"/>
                <w:bCs w:val="0"/>
                <w:sz w:val="24"/>
                <w:szCs w:val="24"/>
              </w:rPr>
              <w:t>Итого за 4 семестр</w:t>
            </w:r>
          </w:p>
        </w:tc>
        <w:tc>
          <w:tcPr>
            <w:tcW w:w="708" w:type="dxa"/>
            <w:tcBorders>
              <w:top w:val="single" w:sz="6" w:space="0" w:color="auto"/>
              <w:left w:val="single" w:sz="6" w:space="0" w:color="auto"/>
              <w:bottom w:val="single" w:sz="6" w:space="0" w:color="auto"/>
              <w:right w:val="single" w:sz="6" w:space="0" w:color="auto"/>
            </w:tcBorders>
            <w:vAlign w:val="center"/>
          </w:tcPr>
          <w:p w14:paraId="17D29CA7" w14:textId="77777777" w:rsidR="00A25961" w:rsidRDefault="00A25961" w:rsidP="001576B1">
            <w:pPr>
              <w:pStyle w:val="Style74"/>
              <w:widowControl/>
              <w:jc w:val="center"/>
            </w:pPr>
            <w:r>
              <w:t>32</w:t>
            </w:r>
          </w:p>
        </w:tc>
        <w:tc>
          <w:tcPr>
            <w:tcW w:w="1418" w:type="dxa"/>
            <w:tcBorders>
              <w:top w:val="single" w:sz="6" w:space="0" w:color="auto"/>
              <w:left w:val="single" w:sz="6" w:space="0" w:color="auto"/>
              <w:bottom w:val="single" w:sz="6" w:space="0" w:color="auto"/>
              <w:right w:val="single" w:sz="6" w:space="0" w:color="auto"/>
            </w:tcBorders>
            <w:vAlign w:val="center"/>
          </w:tcPr>
          <w:p w14:paraId="05D081B9" w14:textId="77777777" w:rsidR="00A25961" w:rsidRDefault="002E58D5" w:rsidP="001576B1">
            <w:pPr>
              <w:pStyle w:val="Style74"/>
              <w:widowControl/>
              <w:jc w:val="center"/>
            </w:pPr>
            <w:r>
              <w:t>32</w:t>
            </w:r>
          </w:p>
        </w:tc>
        <w:tc>
          <w:tcPr>
            <w:tcW w:w="1417" w:type="dxa"/>
            <w:tcBorders>
              <w:top w:val="single" w:sz="6" w:space="0" w:color="auto"/>
              <w:left w:val="single" w:sz="6" w:space="0" w:color="auto"/>
              <w:bottom w:val="single" w:sz="6" w:space="0" w:color="auto"/>
              <w:right w:val="single" w:sz="4" w:space="0" w:color="auto"/>
            </w:tcBorders>
            <w:vAlign w:val="center"/>
          </w:tcPr>
          <w:p w14:paraId="2B0D3B86" w14:textId="77777777" w:rsidR="00A25961" w:rsidRDefault="00A25961" w:rsidP="001576B1">
            <w:pPr>
              <w:pStyle w:val="Style74"/>
              <w:widowControl/>
              <w:jc w:val="center"/>
            </w:pPr>
            <w:r>
              <w:t>64</w:t>
            </w:r>
          </w:p>
        </w:tc>
        <w:tc>
          <w:tcPr>
            <w:tcW w:w="993" w:type="dxa"/>
            <w:tcBorders>
              <w:top w:val="single" w:sz="6" w:space="0" w:color="auto"/>
              <w:left w:val="single" w:sz="6" w:space="0" w:color="auto"/>
              <w:bottom w:val="single" w:sz="6" w:space="0" w:color="auto"/>
              <w:right w:val="single" w:sz="4" w:space="0" w:color="auto"/>
            </w:tcBorders>
            <w:vAlign w:val="center"/>
          </w:tcPr>
          <w:p w14:paraId="35B148B1" w14:textId="77777777" w:rsidR="00A25961" w:rsidRDefault="00A25961" w:rsidP="001576B1">
            <w:pPr>
              <w:pStyle w:val="Style74"/>
              <w:widowControl/>
              <w:jc w:val="center"/>
            </w:pPr>
            <w:r>
              <w:t>0</w:t>
            </w:r>
          </w:p>
        </w:tc>
        <w:tc>
          <w:tcPr>
            <w:tcW w:w="992" w:type="dxa"/>
            <w:tcBorders>
              <w:top w:val="single" w:sz="6" w:space="0" w:color="auto"/>
              <w:left w:val="single" w:sz="6" w:space="0" w:color="auto"/>
              <w:bottom w:val="single" w:sz="6" w:space="0" w:color="auto"/>
              <w:right w:val="single" w:sz="4" w:space="0" w:color="auto"/>
            </w:tcBorders>
            <w:vAlign w:val="center"/>
          </w:tcPr>
          <w:p w14:paraId="6D3E6CF0" w14:textId="77777777" w:rsidR="00A25961" w:rsidRDefault="002E58D5" w:rsidP="001576B1">
            <w:pPr>
              <w:pStyle w:val="Style74"/>
              <w:widowControl/>
              <w:jc w:val="center"/>
            </w:pPr>
            <w:r>
              <w:t>16</w:t>
            </w:r>
          </w:p>
        </w:tc>
      </w:tr>
      <w:tr w:rsidR="00A25961" w:rsidRPr="000A684E" w14:paraId="7FB3547D" w14:textId="77777777">
        <w:tc>
          <w:tcPr>
            <w:tcW w:w="1135" w:type="dxa"/>
            <w:tcBorders>
              <w:top w:val="single" w:sz="6" w:space="0" w:color="auto"/>
              <w:left w:val="single" w:sz="6" w:space="0" w:color="auto"/>
              <w:bottom w:val="single" w:sz="6" w:space="0" w:color="auto"/>
              <w:right w:val="single" w:sz="6" w:space="0" w:color="auto"/>
            </w:tcBorders>
          </w:tcPr>
          <w:p w14:paraId="2F73DEE8" w14:textId="77777777" w:rsidR="00A25961" w:rsidRPr="000A684E" w:rsidRDefault="00A25961" w:rsidP="00983B6A">
            <w:pPr>
              <w:pStyle w:val="Style20"/>
              <w:widowControl/>
              <w:spacing w:line="240" w:lineRule="auto"/>
              <w:jc w:val="center"/>
              <w:rPr>
                <w:rStyle w:val="FontStyle142"/>
                <w:b/>
                <w:bCs/>
                <w:sz w:val="24"/>
                <w:szCs w:val="24"/>
              </w:rPr>
            </w:pPr>
          </w:p>
        </w:tc>
        <w:tc>
          <w:tcPr>
            <w:tcW w:w="3261" w:type="dxa"/>
            <w:tcBorders>
              <w:top w:val="single" w:sz="6" w:space="0" w:color="auto"/>
              <w:left w:val="single" w:sz="6" w:space="0" w:color="auto"/>
              <w:bottom w:val="single" w:sz="6" w:space="0" w:color="auto"/>
              <w:right w:val="single" w:sz="6" w:space="0" w:color="auto"/>
            </w:tcBorders>
          </w:tcPr>
          <w:p w14:paraId="0B3B2A93" w14:textId="77777777" w:rsidR="00A25961" w:rsidRPr="000A684E" w:rsidRDefault="00A25961" w:rsidP="001576B1">
            <w:pPr>
              <w:pStyle w:val="Style74"/>
              <w:widowControl/>
              <w:jc w:val="both"/>
              <w:rPr>
                <w:b/>
                <w:bCs/>
              </w:rPr>
            </w:pPr>
            <w:r w:rsidRPr="000A684E">
              <w:rPr>
                <w:b/>
                <w:bCs/>
              </w:rPr>
              <w:t>Всего:</w:t>
            </w:r>
          </w:p>
        </w:tc>
        <w:tc>
          <w:tcPr>
            <w:tcW w:w="708" w:type="dxa"/>
            <w:tcBorders>
              <w:top w:val="single" w:sz="6" w:space="0" w:color="auto"/>
              <w:left w:val="single" w:sz="6" w:space="0" w:color="auto"/>
              <w:bottom w:val="single" w:sz="6" w:space="0" w:color="auto"/>
              <w:right w:val="single" w:sz="6" w:space="0" w:color="auto"/>
            </w:tcBorders>
            <w:vAlign w:val="center"/>
          </w:tcPr>
          <w:p w14:paraId="77DCF708" w14:textId="77777777" w:rsidR="00A25961" w:rsidRPr="000A684E" w:rsidRDefault="00A25961" w:rsidP="001576B1">
            <w:pPr>
              <w:pStyle w:val="Style74"/>
              <w:widowControl/>
              <w:jc w:val="center"/>
              <w:rPr>
                <w:b/>
                <w:bCs/>
              </w:rPr>
            </w:pPr>
            <w:r>
              <w:rPr>
                <w:b/>
                <w:bCs/>
              </w:rPr>
              <w:t>64</w:t>
            </w:r>
          </w:p>
        </w:tc>
        <w:tc>
          <w:tcPr>
            <w:tcW w:w="1418" w:type="dxa"/>
            <w:tcBorders>
              <w:top w:val="single" w:sz="6" w:space="0" w:color="auto"/>
              <w:left w:val="single" w:sz="6" w:space="0" w:color="auto"/>
              <w:bottom w:val="single" w:sz="6" w:space="0" w:color="auto"/>
              <w:right w:val="single" w:sz="6" w:space="0" w:color="auto"/>
            </w:tcBorders>
            <w:vAlign w:val="center"/>
          </w:tcPr>
          <w:p w14:paraId="72FDDF7F" w14:textId="77777777" w:rsidR="00A25961" w:rsidRPr="000A684E" w:rsidRDefault="00B57009" w:rsidP="001576B1">
            <w:pPr>
              <w:pStyle w:val="Style74"/>
              <w:widowControl/>
              <w:jc w:val="center"/>
              <w:rPr>
                <w:b/>
                <w:bCs/>
              </w:rPr>
            </w:pPr>
            <w:r>
              <w:rPr>
                <w:b/>
                <w:bCs/>
              </w:rPr>
              <w:t>80</w:t>
            </w:r>
          </w:p>
        </w:tc>
        <w:tc>
          <w:tcPr>
            <w:tcW w:w="1417" w:type="dxa"/>
            <w:tcBorders>
              <w:top w:val="single" w:sz="6" w:space="0" w:color="auto"/>
              <w:left w:val="single" w:sz="6" w:space="0" w:color="auto"/>
              <w:bottom w:val="single" w:sz="6" w:space="0" w:color="auto"/>
              <w:right w:val="single" w:sz="4" w:space="0" w:color="auto"/>
            </w:tcBorders>
            <w:vAlign w:val="center"/>
          </w:tcPr>
          <w:p w14:paraId="1073F311" w14:textId="77777777" w:rsidR="00A25961" w:rsidRPr="000A684E" w:rsidRDefault="00A25961" w:rsidP="001576B1">
            <w:pPr>
              <w:pStyle w:val="Style74"/>
              <w:widowControl/>
              <w:jc w:val="center"/>
              <w:rPr>
                <w:b/>
                <w:bCs/>
              </w:rPr>
            </w:pPr>
            <w:r>
              <w:rPr>
                <w:b/>
                <w:bCs/>
              </w:rPr>
              <w:t>96</w:t>
            </w:r>
          </w:p>
        </w:tc>
        <w:tc>
          <w:tcPr>
            <w:tcW w:w="993" w:type="dxa"/>
            <w:tcBorders>
              <w:top w:val="single" w:sz="6" w:space="0" w:color="auto"/>
              <w:left w:val="single" w:sz="6" w:space="0" w:color="auto"/>
              <w:bottom w:val="single" w:sz="6" w:space="0" w:color="auto"/>
              <w:right w:val="single" w:sz="4" w:space="0" w:color="auto"/>
            </w:tcBorders>
            <w:vAlign w:val="center"/>
          </w:tcPr>
          <w:p w14:paraId="4B408441" w14:textId="77777777" w:rsidR="00A25961" w:rsidRPr="000A684E" w:rsidRDefault="00A25961" w:rsidP="001576B1">
            <w:pPr>
              <w:pStyle w:val="Style74"/>
              <w:widowControl/>
              <w:jc w:val="center"/>
              <w:rPr>
                <w:b/>
                <w:bCs/>
              </w:rPr>
            </w:pPr>
            <w:r>
              <w:rPr>
                <w:b/>
                <w:bCs/>
              </w:rPr>
              <w:t>0</w:t>
            </w:r>
          </w:p>
        </w:tc>
        <w:tc>
          <w:tcPr>
            <w:tcW w:w="992" w:type="dxa"/>
            <w:tcBorders>
              <w:top w:val="single" w:sz="6" w:space="0" w:color="auto"/>
              <w:left w:val="single" w:sz="6" w:space="0" w:color="auto"/>
              <w:bottom w:val="single" w:sz="6" w:space="0" w:color="auto"/>
              <w:right w:val="single" w:sz="4" w:space="0" w:color="auto"/>
            </w:tcBorders>
            <w:vAlign w:val="center"/>
          </w:tcPr>
          <w:p w14:paraId="051E8A7B" w14:textId="77777777" w:rsidR="00A25961" w:rsidRPr="000A684E" w:rsidRDefault="002E58D5" w:rsidP="00B57009">
            <w:pPr>
              <w:pStyle w:val="Style74"/>
              <w:widowControl/>
              <w:jc w:val="center"/>
              <w:rPr>
                <w:b/>
                <w:bCs/>
              </w:rPr>
            </w:pPr>
            <w:r>
              <w:rPr>
                <w:b/>
                <w:bCs/>
              </w:rPr>
              <w:t>6</w:t>
            </w:r>
            <w:r w:rsidR="00B57009">
              <w:rPr>
                <w:b/>
                <w:bCs/>
              </w:rPr>
              <w:t>6</w:t>
            </w:r>
          </w:p>
        </w:tc>
      </w:tr>
    </w:tbl>
    <w:p w14:paraId="1DBD4E60" w14:textId="77777777" w:rsidR="00A25961" w:rsidRPr="000A684E" w:rsidRDefault="00A25961" w:rsidP="006F4F3F">
      <w:pPr>
        <w:pStyle w:val="Style5"/>
        <w:widowControl/>
        <w:jc w:val="both"/>
      </w:pPr>
    </w:p>
    <w:p w14:paraId="0274823C" w14:textId="77777777" w:rsidR="00A25961" w:rsidRPr="000A684E" w:rsidRDefault="00A25961" w:rsidP="006F4F3F">
      <w:pPr>
        <w:pStyle w:val="Style5"/>
        <w:widowControl/>
        <w:jc w:val="both"/>
        <w:rPr>
          <w:i/>
          <w:iCs/>
        </w:rPr>
      </w:pPr>
      <w:r w:rsidRPr="000A684E">
        <w:rPr>
          <w:i/>
          <w:iCs/>
        </w:rPr>
        <w:t>Прим.: Лек – лекции, Пр – практические занятия / семинары, Лаб – лабораторные занятия, Внеауд – внеаудиторная контактная работа, СРО – самостоятельная работа.</w:t>
      </w:r>
    </w:p>
    <w:p w14:paraId="4AB4E49B" w14:textId="77777777" w:rsidR="00A25961" w:rsidRPr="000A684E" w:rsidRDefault="00A25961" w:rsidP="006F4F3F">
      <w:pPr>
        <w:pStyle w:val="Style5"/>
        <w:widowControl/>
        <w:jc w:val="both"/>
      </w:pPr>
    </w:p>
    <w:p w14:paraId="18B2D99E" w14:textId="77777777" w:rsidR="00A25961" w:rsidRPr="000A684E" w:rsidRDefault="00A25961" w:rsidP="002D425A">
      <w:pPr>
        <w:pStyle w:val="Style60"/>
        <w:widowControl/>
        <w:spacing w:line="240" w:lineRule="auto"/>
        <w:ind w:firstLine="0"/>
        <w:rPr>
          <w:rStyle w:val="FontStyle141"/>
          <w:sz w:val="24"/>
          <w:szCs w:val="24"/>
        </w:rPr>
      </w:pPr>
      <w:r>
        <w:rPr>
          <w:rStyle w:val="FontStyle141"/>
          <w:sz w:val="24"/>
          <w:szCs w:val="24"/>
        </w:rPr>
        <w:t>6.2</w:t>
      </w:r>
      <w:r w:rsidRPr="000A684E">
        <w:rPr>
          <w:rStyle w:val="FontStyle141"/>
          <w:sz w:val="24"/>
          <w:szCs w:val="24"/>
        </w:rPr>
        <w:t>. Содержание дисциплины, структурированное по разделам (темам)</w:t>
      </w:r>
    </w:p>
    <w:p w14:paraId="20533B92" w14:textId="77777777" w:rsidR="00A25961" w:rsidRPr="000A684E" w:rsidRDefault="00A25961" w:rsidP="002D425A">
      <w:pPr>
        <w:pStyle w:val="Style63"/>
        <w:widowControl/>
        <w:jc w:val="both"/>
        <w:rPr>
          <w:rStyle w:val="FontStyle130"/>
          <w:i w:val="0"/>
          <w:iCs w:val="0"/>
          <w:sz w:val="24"/>
          <w:szCs w:val="24"/>
        </w:rPr>
      </w:pPr>
    </w:p>
    <w:p w14:paraId="34211A38" w14:textId="77777777" w:rsidR="00A25961" w:rsidRPr="000A684E" w:rsidRDefault="00A25961" w:rsidP="002D425A">
      <w:pPr>
        <w:pStyle w:val="Style97"/>
        <w:widowControl/>
        <w:spacing w:line="240" w:lineRule="auto"/>
        <w:jc w:val="both"/>
        <w:rPr>
          <w:rStyle w:val="FontStyle130"/>
          <w:sz w:val="24"/>
          <w:szCs w:val="24"/>
        </w:rPr>
      </w:pPr>
      <w:r w:rsidRPr="000A684E">
        <w:rPr>
          <w:rStyle w:val="FontStyle130"/>
          <w:sz w:val="24"/>
          <w:szCs w:val="24"/>
        </w:rPr>
        <w:t>Лекционный курс</w:t>
      </w:r>
    </w:p>
    <w:tbl>
      <w:tblPr>
        <w:tblW w:w="9924" w:type="dxa"/>
        <w:tblInd w:w="-38" w:type="dxa"/>
        <w:tblLayout w:type="fixed"/>
        <w:tblCellMar>
          <w:left w:w="40" w:type="dxa"/>
          <w:right w:w="40" w:type="dxa"/>
        </w:tblCellMar>
        <w:tblLook w:val="0000" w:firstRow="0" w:lastRow="0" w:firstColumn="0" w:lastColumn="0" w:noHBand="0" w:noVBand="0"/>
      </w:tblPr>
      <w:tblGrid>
        <w:gridCol w:w="1139"/>
        <w:gridCol w:w="3967"/>
        <w:gridCol w:w="4818"/>
      </w:tblGrid>
      <w:tr w:rsidR="00A25961" w:rsidRPr="000A684E" w14:paraId="0E48DEF0" w14:textId="77777777">
        <w:tc>
          <w:tcPr>
            <w:tcW w:w="1139" w:type="dxa"/>
            <w:tcBorders>
              <w:top w:val="single" w:sz="6" w:space="0" w:color="auto"/>
              <w:left w:val="single" w:sz="6" w:space="0" w:color="auto"/>
              <w:bottom w:val="single" w:sz="6" w:space="0" w:color="auto"/>
              <w:right w:val="single" w:sz="6" w:space="0" w:color="auto"/>
            </w:tcBorders>
            <w:vAlign w:val="center"/>
          </w:tcPr>
          <w:p w14:paraId="74F7A970" w14:textId="77777777" w:rsidR="00A25961" w:rsidRPr="000A684E" w:rsidRDefault="00A25961" w:rsidP="00F25B70">
            <w:pPr>
              <w:pStyle w:val="Style88"/>
              <w:widowControl/>
              <w:spacing w:line="240" w:lineRule="auto"/>
              <w:jc w:val="center"/>
              <w:rPr>
                <w:rStyle w:val="FontStyle134"/>
                <w:sz w:val="24"/>
                <w:szCs w:val="24"/>
              </w:rPr>
            </w:pPr>
            <w:r w:rsidRPr="000A684E">
              <w:rPr>
                <w:rStyle w:val="FontStyle134"/>
                <w:sz w:val="24"/>
                <w:szCs w:val="24"/>
              </w:rPr>
              <w:t>Неделя</w:t>
            </w:r>
          </w:p>
        </w:tc>
        <w:tc>
          <w:tcPr>
            <w:tcW w:w="3967" w:type="dxa"/>
            <w:tcBorders>
              <w:top w:val="single" w:sz="6" w:space="0" w:color="auto"/>
              <w:left w:val="single" w:sz="6" w:space="0" w:color="auto"/>
              <w:bottom w:val="single" w:sz="6" w:space="0" w:color="auto"/>
              <w:right w:val="single" w:sz="6" w:space="0" w:color="auto"/>
            </w:tcBorders>
            <w:vAlign w:val="center"/>
          </w:tcPr>
          <w:p w14:paraId="5C2C1862" w14:textId="77777777" w:rsidR="00A25961" w:rsidRPr="000A684E" w:rsidRDefault="00A25961" w:rsidP="00F25B70">
            <w:pPr>
              <w:pStyle w:val="Style88"/>
              <w:widowControl/>
              <w:spacing w:line="240" w:lineRule="auto"/>
              <w:jc w:val="center"/>
              <w:rPr>
                <w:rStyle w:val="FontStyle134"/>
                <w:sz w:val="24"/>
                <w:szCs w:val="24"/>
              </w:rPr>
            </w:pPr>
            <w:r w:rsidRPr="000A684E">
              <w:rPr>
                <w:rStyle w:val="FontStyle134"/>
                <w:sz w:val="24"/>
                <w:szCs w:val="24"/>
              </w:rPr>
              <w:t>Наименование раздела /</w:t>
            </w:r>
          </w:p>
          <w:p w14:paraId="22B05A9E" w14:textId="77777777" w:rsidR="00A25961" w:rsidRPr="000A684E" w:rsidRDefault="00A25961" w:rsidP="00F25B70">
            <w:pPr>
              <w:pStyle w:val="Style88"/>
              <w:widowControl/>
              <w:spacing w:line="240" w:lineRule="auto"/>
              <w:jc w:val="center"/>
              <w:rPr>
                <w:rStyle w:val="FontStyle134"/>
                <w:sz w:val="24"/>
                <w:szCs w:val="24"/>
              </w:rPr>
            </w:pPr>
            <w:r w:rsidRPr="000A684E">
              <w:rPr>
                <w:rStyle w:val="FontStyle134"/>
                <w:sz w:val="24"/>
                <w:szCs w:val="24"/>
              </w:rPr>
              <w:t>темы дисциплины</w:t>
            </w:r>
          </w:p>
        </w:tc>
        <w:tc>
          <w:tcPr>
            <w:tcW w:w="4818" w:type="dxa"/>
            <w:tcBorders>
              <w:top w:val="single" w:sz="6" w:space="0" w:color="auto"/>
              <w:left w:val="single" w:sz="6" w:space="0" w:color="auto"/>
              <w:bottom w:val="single" w:sz="6" w:space="0" w:color="auto"/>
              <w:right w:val="single" w:sz="6" w:space="0" w:color="auto"/>
            </w:tcBorders>
          </w:tcPr>
          <w:p w14:paraId="62913244" w14:textId="77777777" w:rsidR="00A25961" w:rsidRPr="000A684E" w:rsidRDefault="00A25961" w:rsidP="00F25B70">
            <w:pPr>
              <w:pStyle w:val="Style88"/>
              <w:widowControl/>
              <w:spacing w:line="240" w:lineRule="auto"/>
              <w:ind w:left="101"/>
              <w:jc w:val="center"/>
              <w:rPr>
                <w:rStyle w:val="FontStyle134"/>
                <w:sz w:val="24"/>
                <w:szCs w:val="24"/>
              </w:rPr>
            </w:pPr>
            <w:r w:rsidRPr="000A684E">
              <w:rPr>
                <w:rStyle w:val="FontStyle134"/>
                <w:sz w:val="24"/>
                <w:szCs w:val="24"/>
              </w:rPr>
              <w:t>Содержание</w:t>
            </w:r>
          </w:p>
          <w:p w14:paraId="774256DB" w14:textId="77777777" w:rsidR="00A25961" w:rsidRPr="000A684E" w:rsidRDefault="00A25961" w:rsidP="00F25B70">
            <w:pPr>
              <w:pStyle w:val="Style88"/>
              <w:widowControl/>
              <w:spacing w:line="240" w:lineRule="auto"/>
              <w:ind w:left="101"/>
              <w:jc w:val="center"/>
              <w:rPr>
                <w:rStyle w:val="FontStyle134"/>
                <w:sz w:val="24"/>
                <w:szCs w:val="24"/>
              </w:rPr>
            </w:pPr>
          </w:p>
          <w:p w14:paraId="470B0EF0" w14:textId="77777777" w:rsidR="00A25961" w:rsidRPr="000A684E" w:rsidRDefault="00A25961" w:rsidP="00F25B70">
            <w:pPr>
              <w:pStyle w:val="Style88"/>
              <w:widowControl/>
              <w:spacing w:line="240" w:lineRule="auto"/>
              <w:ind w:left="101"/>
              <w:jc w:val="center"/>
              <w:rPr>
                <w:rStyle w:val="FontStyle134"/>
                <w:sz w:val="24"/>
                <w:szCs w:val="24"/>
              </w:rPr>
            </w:pPr>
          </w:p>
        </w:tc>
      </w:tr>
      <w:tr w:rsidR="00A25961" w:rsidRPr="00A519AC" w14:paraId="6CAA60D6" w14:textId="77777777">
        <w:tc>
          <w:tcPr>
            <w:tcW w:w="1139" w:type="dxa"/>
            <w:tcBorders>
              <w:top w:val="single" w:sz="6" w:space="0" w:color="auto"/>
              <w:left w:val="single" w:sz="6" w:space="0" w:color="auto"/>
              <w:bottom w:val="single" w:sz="6" w:space="0" w:color="auto"/>
              <w:right w:val="single" w:sz="6" w:space="0" w:color="auto"/>
            </w:tcBorders>
            <w:shd w:val="clear" w:color="auto" w:fill="BFBFBF"/>
          </w:tcPr>
          <w:p w14:paraId="1C9D572F" w14:textId="77777777" w:rsidR="00A25961" w:rsidRPr="00B41F9F" w:rsidRDefault="00A25961" w:rsidP="00F25B70">
            <w:pPr>
              <w:pStyle w:val="Style8"/>
              <w:widowControl/>
              <w:spacing w:line="240" w:lineRule="auto"/>
              <w:jc w:val="center"/>
              <w:rPr>
                <w:rStyle w:val="FontStyle137"/>
                <w:b/>
                <w:bCs/>
                <w:sz w:val="24"/>
                <w:szCs w:val="24"/>
              </w:rPr>
            </w:pPr>
            <w:r w:rsidRPr="00A519AC">
              <w:rPr>
                <w:rStyle w:val="FontStyle137"/>
                <w:b/>
                <w:bCs/>
                <w:sz w:val="24"/>
                <w:szCs w:val="24"/>
                <w:lang w:val="en-US"/>
              </w:rPr>
              <w:t>1-</w:t>
            </w:r>
            <w:r>
              <w:rPr>
                <w:rStyle w:val="FontStyle137"/>
                <w:b/>
                <w:bCs/>
                <w:sz w:val="24"/>
                <w:szCs w:val="24"/>
              </w:rPr>
              <w:t>2</w:t>
            </w:r>
          </w:p>
        </w:tc>
        <w:tc>
          <w:tcPr>
            <w:tcW w:w="8785" w:type="dxa"/>
            <w:gridSpan w:val="2"/>
            <w:tcBorders>
              <w:top w:val="single" w:sz="6" w:space="0" w:color="auto"/>
              <w:left w:val="single" w:sz="6" w:space="0" w:color="auto"/>
              <w:bottom w:val="single" w:sz="6" w:space="0" w:color="auto"/>
              <w:right w:val="single" w:sz="6" w:space="0" w:color="auto"/>
            </w:tcBorders>
            <w:shd w:val="clear" w:color="auto" w:fill="BFBFBF"/>
          </w:tcPr>
          <w:p w14:paraId="5B26702D" w14:textId="77777777" w:rsidR="00A25961" w:rsidRPr="00A519AC" w:rsidRDefault="00A25961" w:rsidP="00F25B70">
            <w:pPr>
              <w:pStyle w:val="Style74"/>
              <w:widowControl/>
              <w:rPr>
                <w:b/>
                <w:bCs/>
              </w:rPr>
            </w:pPr>
            <w:r w:rsidRPr="00A519AC">
              <w:rPr>
                <w:rStyle w:val="FontStyle134"/>
                <w:sz w:val="24"/>
                <w:szCs w:val="24"/>
              </w:rPr>
              <w:t xml:space="preserve">1. </w:t>
            </w:r>
            <w:r>
              <w:rPr>
                <w:rStyle w:val="FontStyle134"/>
                <w:sz w:val="24"/>
                <w:szCs w:val="24"/>
              </w:rPr>
              <w:t>Основы органической химии</w:t>
            </w:r>
          </w:p>
        </w:tc>
      </w:tr>
      <w:tr w:rsidR="00A25961" w:rsidRPr="000A684E" w14:paraId="6B5FC02C" w14:textId="77777777">
        <w:tc>
          <w:tcPr>
            <w:tcW w:w="1139" w:type="dxa"/>
            <w:tcBorders>
              <w:top w:val="single" w:sz="6" w:space="0" w:color="auto"/>
              <w:left w:val="single" w:sz="6" w:space="0" w:color="auto"/>
              <w:bottom w:val="single" w:sz="6" w:space="0" w:color="auto"/>
              <w:right w:val="single" w:sz="6" w:space="0" w:color="auto"/>
            </w:tcBorders>
          </w:tcPr>
          <w:p w14:paraId="5F51E08F" w14:textId="77777777" w:rsidR="00A25961" w:rsidRPr="000A684E" w:rsidRDefault="00A25961" w:rsidP="00F25B70">
            <w:pPr>
              <w:pStyle w:val="Style8"/>
              <w:widowControl/>
              <w:spacing w:line="240" w:lineRule="auto"/>
              <w:jc w:val="center"/>
              <w:rPr>
                <w:rStyle w:val="FontStyle137"/>
                <w:sz w:val="24"/>
                <w:szCs w:val="24"/>
              </w:rPr>
            </w:pPr>
            <w:r w:rsidRPr="000A684E">
              <w:rPr>
                <w:rStyle w:val="FontStyle137"/>
                <w:sz w:val="24"/>
                <w:szCs w:val="24"/>
              </w:rPr>
              <w:t>1</w:t>
            </w:r>
          </w:p>
        </w:tc>
        <w:tc>
          <w:tcPr>
            <w:tcW w:w="3967" w:type="dxa"/>
            <w:tcBorders>
              <w:top w:val="single" w:sz="6" w:space="0" w:color="auto"/>
              <w:left w:val="single" w:sz="6" w:space="0" w:color="auto"/>
              <w:bottom w:val="single" w:sz="6" w:space="0" w:color="auto"/>
              <w:right w:val="single" w:sz="4" w:space="0" w:color="auto"/>
            </w:tcBorders>
          </w:tcPr>
          <w:p w14:paraId="6320C0AA" w14:textId="77777777" w:rsidR="00A25961" w:rsidRPr="000A684E" w:rsidRDefault="00A25961" w:rsidP="00F25B70">
            <w:pPr>
              <w:pStyle w:val="Style74"/>
              <w:widowControl/>
              <w:rPr>
                <w:rStyle w:val="FontStyle134"/>
                <w:sz w:val="24"/>
                <w:szCs w:val="24"/>
              </w:rPr>
            </w:pPr>
            <w:r w:rsidRPr="000A684E">
              <w:rPr>
                <w:rStyle w:val="FontStyle134"/>
                <w:sz w:val="24"/>
                <w:szCs w:val="24"/>
              </w:rPr>
              <w:t xml:space="preserve">1.1. </w:t>
            </w:r>
            <w:r>
              <w:rPr>
                <w:rStyle w:val="FontStyle134"/>
                <w:sz w:val="24"/>
                <w:szCs w:val="24"/>
              </w:rPr>
              <w:t>Введение</w:t>
            </w:r>
          </w:p>
        </w:tc>
        <w:tc>
          <w:tcPr>
            <w:tcW w:w="4818" w:type="dxa"/>
            <w:tcBorders>
              <w:top w:val="single" w:sz="6" w:space="0" w:color="auto"/>
              <w:left w:val="single" w:sz="4" w:space="0" w:color="auto"/>
              <w:bottom w:val="single" w:sz="6" w:space="0" w:color="auto"/>
              <w:right w:val="single" w:sz="6" w:space="0" w:color="auto"/>
            </w:tcBorders>
          </w:tcPr>
          <w:p w14:paraId="7A8C171D" w14:textId="77777777" w:rsidR="00A25961" w:rsidRPr="000A684E" w:rsidRDefault="00A25961" w:rsidP="00F25B70">
            <w:pPr>
              <w:pStyle w:val="Style74"/>
              <w:widowControl/>
              <w:rPr>
                <w:rStyle w:val="FontStyle134"/>
                <w:sz w:val="24"/>
                <w:szCs w:val="24"/>
              </w:rPr>
            </w:pPr>
            <w:r>
              <w:t>Предмет органической химии и основные этапы ее развития. Природные источники о</w:t>
            </w:r>
            <w:r>
              <w:t>р</w:t>
            </w:r>
            <w:r>
              <w:t>ганических соединений. Способы изображ</w:t>
            </w:r>
            <w:r>
              <w:t>е</w:t>
            </w:r>
            <w:r>
              <w:t>ния молекул органических соединений, структурные и электронные формулы (Г. Льюис). Типы углеродного скелета, ацикл</w:t>
            </w:r>
            <w:r>
              <w:t>и</w:t>
            </w:r>
            <w:r>
              <w:t>ческие, циклические и гетероциклические соединения. Изомерия и ее виды. Гомология. Основные функциональные группы. Класс</w:t>
            </w:r>
            <w:r>
              <w:t>и</w:t>
            </w:r>
            <w:r>
              <w:t>фикация органических соединений.</w:t>
            </w:r>
          </w:p>
        </w:tc>
      </w:tr>
      <w:tr w:rsidR="00A25961" w:rsidRPr="000A684E" w14:paraId="26F8B5CE" w14:textId="77777777">
        <w:tc>
          <w:tcPr>
            <w:tcW w:w="1139" w:type="dxa"/>
            <w:tcBorders>
              <w:top w:val="single" w:sz="6" w:space="0" w:color="auto"/>
              <w:left w:val="single" w:sz="6" w:space="0" w:color="auto"/>
              <w:bottom w:val="single" w:sz="6" w:space="0" w:color="auto"/>
              <w:right w:val="single" w:sz="6" w:space="0" w:color="auto"/>
            </w:tcBorders>
          </w:tcPr>
          <w:p w14:paraId="535C55F0" w14:textId="77777777" w:rsidR="00A25961" w:rsidRPr="000A684E" w:rsidRDefault="00A25961" w:rsidP="00F25B70">
            <w:pPr>
              <w:pStyle w:val="Style8"/>
              <w:widowControl/>
              <w:spacing w:line="240" w:lineRule="auto"/>
              <w:jc w:val="center"/>
              <w:rPr>
                <w:rStyle w:val="FontStyle137"/>
                <w:sz w:val="24"/>
                <w:szCs w:val="24"/>
              </w:rPr>
            </w:pPr>
            <w:r w:rsidRPr="000A684E">
              <w:rPr>
                <w:rStyle w:val="FontStyle137"/>
                <w:sz w:val="24"/>
                <w:szCs w:val="24"/>
              </w:rPr>
              <w:t>2</w:t>
            </w:r>
          </w:p>
        </w:tc>
        <w:tc>
          <w:tcPr>
            <w:tcW w:w="3967" w:type="dxa"/>
            <w:tcBorders>
              <w:top w:val="single" w:sz="6" w:space="0" w:color="auto"/>
              <w:left w:val="single" w:sz="6" w:space="0" w:color="auto"/>
              <w:bottom w:val="single" w:sz="6" w:space="0" w:color="auto"/>
              <w:right w:val="single" w:sz="4" w:space="0" w:color="auto"/>
            </w:tcBorders>
          </w:tcPr>
          <w:p w14:paraId="1859BF11" w14:textId="77777777" w:rsidR="00A25961" w:rsidRPr="000A684E" w:rsidRDefault="00A25961" w:rsidP="00F25B70">
            <w:pPr>
              <w:pStyle w:val="Style74"/>
              <w:widowControl/>
              <w:rPr>
                <w:rStyle w:val="FontStyle134"/>
                <w:sz w:val="24"/>
                <w:szCs w:val="24"/>
              </w:rPr>
            </w:pPr>
            <w:r w:rsidRPr="000A684E">
              <w:rPr>
                <w:rStyle w:val="FontStyle134"/>
                <w:sz w:val="24"/>
                <w:szCs w:val="24"/>
              </w:rPr>
              <w:t xml:space="preserve">1.2. </w:t>
            </w:r>
            <w:r>
              <w:rPr>
                <w:rStyle w:val="FontStyle134"/>
                <w:sz w:val="24"/>
                <w:szCs w:val="24"/>
              </w:rPr>
              <w:t>Основы органической химии</w:t>
            </w:r>
          </w:p>
        </w:tc>
        <w:tc>
          <w:tcPr>
            <w:tcW w:w="4818" w:type="dxa"/>
            <w:tcBorders>
              <w:top w:val="single" w:sz="6" w:space="0" w:color="auto"/>
              <w:left w:val="single" w:sz="4" w:space="0" w:color="auto"/>
              <w:bottom w:val="single" w:sz="6" w:space="0" w:color="auto"/>
              <w:right w:val="single" w:sz="6" w:space="0" w:color="auto"/>
            </w:tcBorders>
          </w:tcPr>
          <w:p w14:paraId="4603B1B6" w14:textId="77777777" w:rsidR="00A25961" w:rsidRPr="000B004F" w:rsidRDefault="00A25961" w:rsidP="00F25B70">
            <w:pPr>
              <w:pStyle w:val="3"/>
              <w:spacing w:line="240" w:lineRule="auto"/>
              <w:ind w:left="0"/>
              <w:rPr>
                <w:rFonts w:ascii="Times New Roman" w:hAnsi="Times New Roman" w:cs="Times New Roman"/>
                <w:sz w:val="24"/>
                <w:szCs w:val="24"/>
              </w:rPr>
            </w:pPr>
            <w:r w:rsidRPr="000B004F">
              <w:rPr>
                <w:rFonts w:ascii="Times New Roman" w:hAnsi="Times New Roman" w:cs="Times New Roman"/>
                <w:sz w:val="24"/>
                <w:szCs w:val="24"/>
              </w:rPr>
              <w:t>Заместительная номенклатура, ИЮПАК. П</w:t>
            </w:r>
            <w:r w:rsidRPr="000B004F">
              <w:rPr>
                <w:rFonts w:ascii="Times New Roman" w:hAnsi="Times New Roman" w:cs="Times New Roman"/>
                <w:sz w:val="24"/>
                <w:szCs w:val="24"/>
              </w:rPr>
              <w:t>о</w:t>
            </w:r>
            <w:r w:rsidRPr="000B004F">
              <w:rPr>
                <w:rFonts w:ascii="Times New Roman" w:hAnsi="Times New Roman" w:cs="Times New Roman"/>
                <w:sz w:val="24"/>
                <w:szCs w:val="24"/>
              </w:rPr>
              <w:t>нятия родоначальной структуры, характер</w:t>
            </w:r>
            <w:r w:rsidRPr="000B004F">
              <w:rPr>
                <w:rFonts w:ascii="Times New Roman" w:hAnsi="Times New Roman" w:cs="Times New Roman"/>
                <w:sz w:val="24"/>
                <w:szCs w:val="24"/>
              </w:rPr>
              <w:t>и</w:t>
            </w:r>
            <w:r w:rsidRPr="000B004F">
              <w:rPr>
                <w:rFonts w:ascii="Times New Roman" w:hAnsi="Times New Roman" w:cs="Times New Roman"/>
                <w:sz w:val="24"/>
                <w:szCs w:val="24"/>
              </w:rPr>
              <w:t>стических групп. Названия нефункциональных заместителей, функциональных групп, пр</w:t>
            </w:r>
            <w:r w:rsidRPr="000B004F">
              <w:rPr>
                <w:rFonts w:ascii="Times New Roman" w:hAnsi="Times New Roman" w:cs="Times New Roman"/>
                <w:sz w:val="24"/>
                <w:szCs w:val="24"/>
              </w:rPr>
              <w:t>е</w:t>
            </w:r>
            <w:r w:rsidRPr="000B004F">
              <w:rPr>
                <w:rFonts w:ascii="Times New Roman" w:hAnsi="Times New Roman" w:cs="Times New Roman"/>
                <w:sz w:val="24"/>
                <w:szCs w:val="24"/>
              </w:rPr>
              <w:t>дельных, непредельных, ароматических рад</w:t>
            </w:r>
            <w:r w:rsidRPr="000B004F">
              <w:rPr>
                <w:rFonts w:ascii="Times New Roman" w:hAnsi="Times New Roman" w:cs="Times New Roman"/>
                <w:sz w:val="24"/>
                <w:szCs w:val="24"/>
              </w:rPr>
              <w:t>и</w:t>
            </w:r>
            <w:r w:rsidRPr="000B004F">
              <w:rPr>
                <w:rFonts w:ascii="Times New Roman" w:hAnsi="Times New Roman" w:cs="Times New Roman"/>
                <w:sz w:val="24"/>
                <w:szCs w:val="24"/>
              </w:rPr>
              <w:t>калов. Старшинство функциональных групп. Основные правила составления заместител</w:t>
            </w:r>
            <w:r w:rsidRPr="000B004F">
              <w:rPr>
                <w:rFonts w:ascii="Times New Roman" w:hAnsi="Times New Roman" w:cs="Times New Roman"/>
                <w:sz w:val="24"/>
                <w:szCs w:val="24"/>
              </w:rPr>
              <w:t>ь</w:t>
            </w:r>
            <w:r w:rsidRPr="000B004F">
              <w:rPr>
                <w:rFonts w:ascii="Times New Roman" w:hAnsi="Times New Roman" w:cs="Times New Roman"/>
                <w:sz w:val="24"/>
                <w:szCs w:val="24"/>
              </w:rPr>
              <w:t>ных названий органических соединений, в</w:t>
            </w:r>
            <w:r w:rsidRPr="000B004F">
              <w:rPr>
                <w:rFonts w:ascii="Times New Roman" w:hAnsi="Times New Roman" w:cs="Times New Roman"/>
                <w:sz w:val="24"/>
                <w:szCs w:val="24"/>
              </w:rPr>
              <w:t>ы</w:t>
            </w:r>
            <w:r w:rsidRPr="000B004F">
              <w:rPr>
                <w:rFonts w:ascii="Times New Roman" w:hAnsi="Times New Roman" w:cs="Times New Roman"/>
                <w:sz w:val="24"/>
                <w:szCs w:val="24"/>
              </w:rPr>
              <w:t>бор и нумерация главной цепи, правило наименьших локантов. Названия основных классов органических соединений, сложных поли и гетерофункциональных соединений.</w:t>
            </w:r>
          </w:p>
          <w:p w14:paraId="16C57859" w14:textId="77777777" w:rsidR="00A25961" w:rsidRDefault="00A25961" w:rsidP="00F25B70">
            <w:r>
              <w:t>Основные положения теории строения орг</w:t>
            </w:r>
            <w:r>
              <w:t>а</w:t>
            </w:r>
            <w:r>
              <w:t>нических соединений (</w:t>
            </w:r>
            <w:r>
              <w:rPr>
                <w:lang w:val="en-US"/>
              </w:rPr>
              <w:t>A</w:t>
            </w:r>
            <w:r>
              <w:t>.</w:t>
            </w:r>
            <w:r>
              <w:rPr>
                <w:lang w:val="en-US"/>
              </w:rPr>
              <w:t>M</w:t>
            </w:r>
            <w:r>
              <w:t>. Бутлеров), эле</w:t>
            </w:r>
            <w:r>
              <w:t>к</w:t>
            </w:r>
            <w:r>
              <w:t>тронной теории, основные принципы квант</w:t>
            </w:r>
            <w:r>
              <w:t>о</w:t>
            </w:r>
            <w:r>
              <w:t>вой органической химии. Валентность ат</w:t>
            </w:r>
            <w:r>
              <w:t>о</w:t>
            </w:r>
            <w:r>
              <w:t>мов. Типы гибридизации атома углерода в органических соединениях, теория взаимного отталкивания электронных орбиталей. σ и π связи атомов углерода, физические характ</w:t>
            </w:r>
            <w:r>
              <w:t>е</w:t>
            </w:r>
            <w:r>
              <w:t>ристики связей: длина, валентные углы, эне</w:t>
            </w:r>
            <w:r>
              <w:t>р</w:t>
            </w:r>
            <w:r>
              <w:t>гия, полярность, поляризуемость, дипольный момент, потенциал ионизации. Гомолитич</w:t>
            </w:r>
            <w:r>
              <w:t>е</w:t>
            </w:r>
            <w:r>
              <w:t>ский и гетеролитический разрыв связи.</w:t>
            </w:r>
          </w:p>
          <w:p w14:paraId="30A6B105" w14:textId="77777777" w:rsidR="00A25961" w:rsidRDefault="00A25961" w:rsidP="00F25B70">
            <w:pPr>
              <w:ind w:firstLine="647"/>
            </w:pPr>
            <w:r>
              <w:t>Классификация реагентов и реакций. Промежуточные частицы (интермедиаты): радикалы, карбокатионы, карбанионы, карб</w:t>
            </w:r>
            <w:r>
              <w:t>е</w:t>
            </w:r>
            <w:r>
              <w:t>ны, нитрены, арины и др. Электронное и пр</w:t>
            </w:r>
            <w:r>
              <w:t>о</w:t>
            </w:r>
            <w:r>
              <w:t>странственное строение промежуточных ч</w:t>
            </w:r>
            <w:r>
              <w:t>а</w:t>
            </w:r>
            <w:r>
              <w:t>стиц. Электронные эффекты заместителей. Индуктивный и мезомерный эффекты и сп</w:t>
            </w:r>
            <w:r>
              <w:t>о</w:t>
            </w:r>
            <w:r>
              <w:t>собы изображения этих эффектов. Примеры групп с +</w:t>
            </w:r>
            <w:r>
              <w:rPr>
                <w:lang w:val="en-US"/>
              </w:rPr>
              <w:t>I</w:t>
            </w:r>
            <w:r>
              <w:t xml:space="preserve">, </w:t>
            </w:r>
            <w:r>
              <w:rPr>
                <w:lang w:val="en-US"/>
              </w:rPr>
              <w:t>I</w:t>
            </w:r>
            <w:r>
              <w:t>, +</w:t>
            </w:r>
            <w:r>
              <w:rPr>
                <w:lang w:val="en-US"/>
              </w:rPr>
              <w:t>M</w:t>
            </w:r>
            <w:r>
              <w:t xml:space="preserve"> и М - эффектами. Эффект гиперконьюгации (сверхсопряжения). Вли</w:t>
            </w:r>
            <w:r>
              <w:t>я</w:t>
            </w:r>
            <w:r>
              <w:t xml:space="preserve">ние электронных эффектов заместителей на стабильность и реакционную способность органических соединений и промежуточных </w:t>
            </w:r>
            <w:r>
              <w:lastRenderedPageBreak/>
              <w:t>частиц. Резонансные структуры, правила их построения.</w:t>
            </w:r>
          </w:p>
          <w:p w14:paraId="05E1D99F" w14:textId="77777777" w:rsidR="00A25961" w:rsidRDefault="00A25961" w:rsidP="00F25B70">
            <w:pPr>
              <w:pStyle w:val="21"/>
            </w:pPr>
            <w:r>
              <w:t>Кислоты и основания (Й. Бренстед, Г. Льюис). Сопряженные кислоты и сопряженные основания. Кислотноосновные равновесия на примере спиртов, простых эфиров, карбоновых кислот, кетонов и аминов. Константа кислотности рК, константа основности рК. Влияние заместителей в молекуле на кислотность и основность органических соединений. Теория жестких и мягких кислот и оснований (ЖМКО).</w:t>
            </w:r>
          </w:p>
          <w:p w14:paraId="44666335" w14:textId="77777777" w:rsidR="00A25961" w:rsidRPr="000A684E" w:rsidRDefault="00A25961" w:rsidP="00F25B70">
            <w:pPr>
              <w:pStyle w:val="Style74"/>
              <w:widowControl/>
              <w:rPr>
                <w:rStyle w:val="FontStyle134"/>
                <w:sz w:val="24"/>
                <w:szCs w:val="24"/>
              </w:rPr>
            </w:pPr>
          </w:p>
        </w:tc>
      </w:tr>
      <w:tr w:rsidR="00A25961" w:rsidRPr="000A684E" w14:paraId="35014321" w14:textId="77777777">
        <w:tc>
          <w:tcPr>
            <w:tcW w:w="1139" w:type="dxa"/>
            <w:tcBorders>
              <w:top w:val="single" w:sz="6" w:space="0" w:color="auto"/>
              <w:left w:val="single" w:sz="6" w:space="0" w:color="auto"/>
              <w:bottom w:val="single" w:sz="6" w:space="0" w:color="auto"/>
              <w:right w:val="single" w:sz="6" w:space="0" w:color="auto"/>
            </w:tcBorders>
          </w:tcPr>
          <w:p w14:paraId="2E63799A"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2</w:t>
            </w:r>
          </w:p>
        </w:tc>
        <w:tc>
          <w:tcPr>
            <w:tcW w:w="3967" w:type="dxa"/>
            <w:tcBorders>
              <w:top w:val="single" w:sz="6" w:space="0" w:color="auto"/>
              <w:left w:val="single" w:sz="6" w:space="0" w:color="auto"/>
              <w:bottom w:val="single" w:sz="6" w:space="0" w:color="auto"/>
              <w:right w:val="single" w:sz="4" w:space="0" w:color="auto"/>
            </w:tcBorders>
          </w:tcPr>
          <w:p w14:paraId="393CD3A6" w14:textId="77777777" w:rsidR="00A25961" w:rsidRPr="000A684E" w:rsidRDefault="00A25961" w:rsidP="00F25B70">
            <w:pPr>
              <w:pStyle w:val="Style74"/>
              <w:widowControl/>
              <w:rPr>
                <w:rStyle w:val="FontStyle134"/>
                <w:sz w:val="24"/>
                <w:szCs w:val="24"/>
              </w:rPr>
            </w:pPr>
            <w:r w:rsidRPr="000A684E">
              <w:rPr>
                <w:rStyle w:val="FontStyle134"/>
                <w:sz w:val="24"/>
                <w:szCs w:val="24"/>
              </w:rPr>
              <w:t>1.</w:t>
            </w:r>
            <w:r>
              <w:rPr>
                <w:rStyle w:val="FontStyle134"/>
                <w:sz w:val="24"/>
                <w:szCs w:val="24"/>
              </w:rPr>
              <w:t>3</w:t>
            </w:r>
            <w:r w:rsidRPr="000A684E">
              <w:rPr>
                <w:rStyle w:val="FontStyle134"/>
                <w:sz w:val="24"/>
                <w:szCs w:val="24"/>
              </w:rPr>
              <w:t xml:space="preserve">. </w:t>
            </w:r>
            <w:r>
              <w:rPr>
                <w:rStyle w:val="FontStyle134"/>
                <w:sz w:val="24"/>
                <w:szCs w:val="24"/>
              </w:rPr>
              <w:t>Основы стереохимии</w:t>
            </w:r>
          </w:p>
        </w:tc>
        <w:tc>
          <w:tcPr>
            <w:tcW w:w="4818" w:type="dxa"/>
            <w:tcBorders>
              <w:top w:val="single" w:sz="6" w:space="0" w:color="auto"/>
              <w:left w:val="single" w:sz="4" w:space="0" w:color="auto"/>
              <w:bottom w:val="single" w:sz="6" w:space="0" w:color="auto"/>
              <w:right w:val="single" w:sz="6" w:space="0" w:color="auto"/>
            </w:tcBorders>
          </w:tcPr>
          <w:p w14:paraId="6D9064D0" w14:textId="77777777" w:rsidR="00A25961" w:rsidRDefault="00A25961" w:rsidP="00F25B70">
            <w:pPr>
              <w:ind w:right="-1"/>
            </w:pPr>
            <w:r>
              <w:t xml:space="preserve">Способы изображения пространственного строения молекул с </w:t>
            </w:r>
            <w:r>
              <w:rPr>
                <w:lang w:val="en-US"/>
              </w:rPr>
              <w:t>sp</w:t>
            </w:r>
            <w:r>
              <w:rPr>
                <w:vertAlign w:val="superscript"/>
              </w:rPr>
              <w:t>3</w:t>
            </w:r>
            <w:r>
              <w:t xml:space="preserve"> гибридизованным у</w:t>
            </w:r>
            <w:r>
              <w:t>г</w:t>
            </w:r>
            <w:r>
              <w:t>леродом: клиновидные проекции, "лесопил</w:t>
            </w:r>
            <w:r>
              <w:t>ь</w:t>
            </w:r>
            <w:r>
              <w:t>ные козлы", проекции Ньюмена. Конформ</w:t>
            </w:r>
            <w:r>
              <w:t>а</w:t>
            </w:r>
            <w:r>
              <w:t>ции, конформеры. Заслоненная (синперипл</w:t>
            </w:r>
            <w:r>
              <w:t>а</w:t>
            </w:r>
            <w:r>
              <w:t xml:space="preserve">нарная), заторможенная (антиперипланарная) скошенная </w:t>
            </w:r>
            <w:r>
              <w:rPr>
                <w:i/>
                <w:iCs/>
              </w:rPr>
              <w:t>(гош)</w:t>
            </w:r>
            <w:r>
              <w:t xml:space="preserve"> конформации.</w:t>
            </w:r>
            <w:r>
              <w:tab/>
            </w:r>
          </w:p>
          <w:p w14:paraId="577873C6" w14:textId="77777777" w:rsidR="00A25961" w:rsidRDefault="00A25961" w:rsidP="00F25B70">
            <w:r>
              <w:t>Асимметрический атом углерода. Хирал</w:t>
            </w:r>
            <w:r>
              <w:t>ь</w:t>
            </w:r>
            <w:r>
              <w:t>ность, условия, необходимые для возникн</w:t>
            </w:r>
            <w:r>
              <w:t>о</w:t>
            </w:r>
            <w:r>
              <w:t>вения хиральности. Конфигурация, отличие от конформации. Оптическая изомерия, о</w:t>
            </w:r>
            <w:r>
              <w:t>п</w:t>
            </w:r>
            <w:r>
              <w:t>тическая активность. Энантиомеры. Рацем</w:t>
            </w:r>
            <w:r>
              <w:t>а</w:t>
            </w:r>
            <w:r>
              <w:t xml:space="preserve">ты. Принцип </w:t>
            </w:r>
            <w:r>
              <w:rPr>
                <w:lang w:val="en-US"/>
              </w:rPr>
              <w:t>R</w:t>
            </w:r>
            <w:r>
              <w:t xml:space="preserve">, </w:t>
            </w:r>
            <w:r>
              <w:rPr>
                <w:lang w:val="en-US"/>
              </w:rPr>
              <w:t>S</w:t>
            </w:r>
            <w:r>
              <w:t xml:space="preserve"> номенклатуры. Определ</w:t>
            </w:r>
            <w:r>
              <w:t>е</w:t>
            </w:r>
            <w:r>
              <w:t>ние порядка старшинства заместителей у х</w:t>
            </w:r>
            <w:r>
              <w:t>и</w:t>
            </w:r>
            <w:r>
              <w:t>рального центра (правило Кана Ингольда Прелога). Абсолютная и относительная ко</w:t>
            </w:r>
            <w:r>
              <w:t>н</w:t>
            </w:r>
            <w:r>
              <w:t>фигурации. Проекционные формулы (Э.Фишер). Их построение, правила польз</w:t>
            </w:r>
            <w:r>
              <w:t>о</w:t>
            </w:r>
            <w:r>
              <w:t>вания ими (для соединений с одним асимме</w:t>
            </w:r>
            <w:r>
              <w:t>т</w:t>
            </w:r>
            <w:r>
              <w:t>рическим атомом углерода). Способы разд</w:t>
            </w:r>
            <w:r>
              <w:t>е</w:t>
            </w:r>
            <w:r>
              <w:t>ления рацематов. Соединения с двумя х</w:t>
            </w:r>
            <w:r>
              <w:t>и</w:t>
            </w:r>
            <w:r>
              <w:t>ральными центрами. Построение проекций Фишера. Диастереомеры. Мезоформы. Изо</w:t>
            </w:r>
            <w:r>
              <w:t>б</w:t>
            </w:r>
            <w:r>
              <w:t>ражение молекулы данного соединения с п</w:t>
            </w:r>
            <w:r>
              <w:t>о</w:t>
            </w:r>
            <w:r>
              <w:t>мощью различных проекционных формул. Переход от одной проекционной формулы молекулы к другой. Представление об опт</w:t>
            </w:r>
            <w:r>
              <w:t>и</w:t>
            </w:r>
            <w:r>
              <w:t>ческой изомерии соединений, не содержащих асимметрического атома углерода.</w:t>
            </w:r>
          </w:p>
          <w:p w14:paraId="42FE68A4" w14:textId="77777777" w:rsidR="00A25961" w:rsidRPr="000A684E" w:rsidRDefault="00A25961" w:rsidP="00F25B70">
            <w:pPr>
              <w:pStyle w:val="Style74"/>
              <w:widowControl/>
              <w:rPr>
                <w:rStyle w:val="FontStyle134"/>
                <w:sz w:val="24"/>
                <w:szCs w:val="24"/>
              </w:rPr>
            </w:pPr>
            <w:r>
              <w:t xml:space="preserve">Геометрическая изомерия соединений с двойной связью. </w:t>
            </w:r>
            <w:r>
              <w:rPr>
                <w:i/>
                <w:iCs/>
              </w:rPr>
              <w:t>Цис, транс;</w:t>
            </w:r>
            <w:r>
              <w:t xml:space="preserve"> </w:t>
            </w:r>
            <w:r>
              <w:rPr>
                <w:lang w:val="en-US"/>
              </w:rPr>
              <w:t>Z</w:t>
            </w:r>
            <w:r>
              <w:t xml:space="preserve">, Е и </w:t>
            </w:r>
            <w:r>
              <w:rPr>
                <w:i/>
                <w:iCs/>
              </w:rPr>
              <w:t xml:space="preserve">син, анти </w:t>
            </w:r>
            <w:r>
              <w:t>номенклатура.</w:t>
            </w:r>
          </w:p>
        </w:tc>
      </w:tr>
      <w:tr w:rsidR="00A25961" w:rsidRPr="00A519AC" w14:paraId="37AD33CC" w14:textId="77777777">
        <w:tc>
          <w:tcPr>
            <w:tcW w:w="1139" w:type="dxa"/>
            <w:tcBorders>
              <w:top w:val="single" w:sz="6" w:space="0" w:color="auto"/>
              <w:left w:val="single" w:sz="6" w:space="0" w:color="auto"/>
              <w:bottom w:val="single" w:sz="6" w:space="0" w:color="auto"/>
              <w:right w:val="single" w:sz="6" w:space="0" w:color="auto"/>
            </w:tcBorders>
            <w:shd w:val="clear" w:color="auto" w:fill="BFBFBF"/>
          </w:tcPr>
          <w:p w14:paraId="0C7923E1" w14:textId="77777777" w:rsidR="00A25961" w:rsidRPr="00A519AC" w:rsidRDefault="00A25961" w:rsidP="00F25B70">
            <w:pPr>
              <w:pStyle w:val="Style8"/>
              <w:widowControl/>
              <w:spacing w:line="240" w:lineRule="auto"/>
              <w:jc w:val="center"/>
              <w:rPr>
                <w:rStyle w:val="FontStyle137"/>
                <w:b/>
                <w:bCs/>
                <w:sz w:val="24"/>
                <w:szCs w:val="24"/>
              </w:rPr>
            </w:pPr>
          </w:p>
        </w:tc>
        <w:tc>
          <w:tcPr>
            <w:tcW w:w="8785" w:type="dxa"/>
            <w:gridSpan w:val="2"/>
            <w:tcBorders>
              <w:top w:val="single" w:sz="6" w:space="0" w:color="auto"/>
              <w:left w:val="single" w:sz="6" w:space="0" w:color="auto"/>
              <w:bottom w:val="single" w:sz="6" w:space="0" w:color="auto"/>
              <w:right w:val="single" w:sz="6" w:space="0" w:color="auto"/>
            </w:tcBorders>
            <w:shd w:val="clear" w:color="auto" w:fill="BFBFBF"/>
          </w:tcPr>
          <w:p w14:paraId="1E622EE1" w14:textId="77777777" w:rsidR="00A25961" w:rsidRPr="00A519AC" w:rsidRDefault="00A25961" w:rsidP="00F25B70">
            <w:pPr>
              <w:pStyle w:val="Style74"/>
              <w:widowControl/>
              <w:rPr>
                <w:b/>
                <w:bCs/>
              </w:rPr>
            </w:pPr>
            <w:r w:rsidRPr="00A519AC">
              <w:rPr>
                <w:rStyle w:val="FontStyle134"/>
                <w:sz w:val="24"/>
                <w:szCs w:val="24"/>
              </w:rPr>
              <w:t xml:space="preserve">2. </w:t>
            </w:r>
            <w:r>
              <w:rPr>
                <w:rStyle w:val="FontStyle134"/>
                <w:sz w:val="24"/>
                <w:szCs w:val="24"/>
              </w:rPr>
              <w:t>Химия отдельных классов органических соединений</w:t>
            </w:r>
          </w:p>
        </w:tc>
      </w:tr>
      <w:tr w:rsidR="00A25961" w:rsidRPr="000A684E" w14:paraId="3A7AE9B8" w14:textId="77777777">
        <w:tc>
          <w:tcPr>
            <w:tcW w:w="1139" w:type="dxa"/>
            <w:tcBorders>
              <w:top w:val="single" w:sz="6" w:space="0" w:color="auto"/>
              <w:left w:val="single" w:sz="6" w:space="0" w:color="auto"/>
              <w:bottom w:val="single" w:sz="6" w:space="0" w:color="auto"/>
              <w:right w:val="single" w:sz="6" w:space="0" w:color="auto"/>
            </w:tcBorders>
          </w:tcPr>
          <w:p w14:paraId="0AA8EC95"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3</w:t>
            </w:r>
          </w:p>
        </w:tc>
        <w:tc>
          <w:tcPr>
            <w:tcW w:w="3967" w:type="dxa"/>
            <w:tcBorders>
              <w:top w:val="single" w:sz="6" w:space="0" w:color="auto"/>
              <w:left w:val="single" w:sz="6" w:space="0" w:color="auto"/>
              <w:bottom w:val="single" w:sz="6" w:space="0" w:color="auto"/>
              <w:right w:val="single" w:sz="4" w:space="0" w:color="auto"/>
            </w:tcBorders>
          </w:tcPr>
          <w:p w14:paraId="0D88D0F2" w14:textId="77777777" w:rsidR="00A25961" w:rsidRPr="000A684E" w:rsidRDefault="00A25961" w:rsidP="00F25B70">
            <w:pPr>
              <w:pStyle w:val="Style74"/>
              <w:widowControl/>
              <w:rPr>
                <w:rStyle w:val="FontStyle134"/>
                <w:sz w:val="24"/>
                <w:szCs w:val="24"/>
              </w:rPr>
            </w:pPr>
            <w:r w:rsidRPr="000A684E">
              <w:rPr>
                <w:rStyle w:val="FontStyle134"/>
                <w:sz w:val="24"/>
                <w:szCs w:val="24"/>
              </w:rPr>
              <w:t xml:space="preserve">2.1. </w:t>
            </w:r>
            <w:r>
              <w:rPr>
                <w:rStyle w:val="FontStyle134"/>
                <w:sz w:val="24"/>
                <w:szCs w:val="24"/>
              </w:rPr>
              <w:t>Алканы</w:t>
            </w:r>
          </w:p>
        </w:tc>
        <w:tc>
          <w:tcPr>
            <w:tcW w:w="4818" w:type="dxa"/>
            <w:tcBorders>
              <w:top w:val="single" w:sz="6" w:space="0" w:color="auto"/>
              <w:left w:val="single" w:sz="4" w:space="0" w:color="auto"/>
              <w:bottom w:val="single" w:sz="6" w:space="0" w:color="auto"/>
              <w:right w:val="single" w:sz="6" w:space="0" w:color="auto"/>
            </w:tcBorders>
          </w:tcPr>
          <w:p w14:paraId="54C48BF6" w14:textId="77777777" w:rsidR="00A25961" w:rsidRDefault="00A25961" w:rsidP="00F25B70">
            <w:pPr>
              <w:pStyle w:val="21"/>
            </w:pPr>
            <w:r>
              <w:t xml:space="preserve">Гомологический ряд, изомерия и номенклатура; Природные источники алканов. Методы синтеза: гидрирование непредельных углеводородов, электролиз солей карбоновых кислот, восстановление карбонильных соединений, из галогеналканов </w:t>
            </w:r>
            <w:r>
              <w:lastRenderedPageBreak/>
              <w:t>(реакция Вюрца, протолиз реактивов Гриньяра). Природа СС и СН связей в алканах. Конформации этана, пропана, бутана и высших алканов. Энергетическая диаграмма конформационного состояния молекулы алкана.</w:t>
            </w:r>
          </w:p>
          <w:p w14:paraId="133A311D" w14:textId="77777777" w:rsidR="00A25961" w:rsidRPr="000A684E" w:rsidRDefault="00A25961" w:rsidP="00F25B70">
            <w:pPr>
              <w:pStyle w:val="Style74"/>
              <w:widowControl/>
              <w:rPr>
                <w:rStyle w:val="FontStyle134"/>
                <w:sz w:val="24"/>
                <w:szCs w:val="24"/>
              </w:rPr>
            </w:pPr>
            <w:r w:rsidRPr="000B004F">
              <w:t>Химические свойства: реакции галогенир</w:t>
            </w:r>
            <w:r w:rsidRPr="000B004F">
              <w:t>о</w:t>
            </w:r>
            <w:r w:rsidRPr="000B004F">
              <w:t>вания (хлорирование, бромирование, иодир</w:t>
            </w:r>
            <w:r w:rsidRPr="000B004F">
              <w:t>о</w:t>
            </w:r>
            <w:r w:rsidRPr="000B004F">
              <w:t>вание, фторирование). Энергетика цепных свободнорадикальных реакций галогенир</w:t>
            </w:r>
            <w:r w:rsidRPr="000B004F">
              <w:t>о</w:t>
            </w:r>
            <w:r w:rsidRPr="000B004F">
              <w:t>вания. Нитрование (М.И. Коновалов), сул</w:t>
            </w:r>
            <w:r w:rsidRPr="000B004F">
              <w:t>ь</w:t>
            </w:r>
            <w:r w:rsidRPr="000B004F">
              <w:t>фохлорирование и окисление. Селективность радикальных реакций и относительная ст</w:t>
            </w:r>
            <w:r w:rsidRPr="000B004F">
              <w:t>а</w:t>
            </w:r>
            <w:r w:rsidRPr="000B004F">
              <w:t>бильность алкильных радикалов.  Термич</w:t>
            </w:r>
            <w:r w:rsidRPr="000B004F">
              <w:t>е</w:t>
            </w:r>
            <w:r w:rsidRPr="000B004F">
              <w:t>ский и каталитический крекинг.</w:t>
            </w:r>
          </w:p>
        </w:tc>
      </w:tr>
      <w:tr w:rsidR="00A25961" w:rsidRPr="000A684E" w14:paraId="0C9638CB" w14:textId="77777777">
        <w:tc>
          <w:tcPr>
            <w:tcW w:w="1139" w:type="dxa"/>
            <w:tcBorders>
              <w:top w:val="single" w:sz="6" w:space="0" w:color="auto"/>
              <w:left w:val="single" w:sz="6" w:space="0" w:color="auto"/>
              <w:bottom w:val="single" w:sz="6" w:space="0" w:color="auto"/>
              <w:right w:val="single" w:sz="6" w:space="0" w:color="auto"/>
            </w:tcBorders>
          </w:tcPr>
          <w:p w14:paraId="18651CED"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4</w:t>
            </w:r>
          </w:p>
        </w:tc>
        <w:tc>
          <w:tcPr>
            <w:tcW w:w="3967" w:type="dxa"/>
            <w:tcBorders>
              <w:top w:val="single" w:sz="6" w:space="0" w:color="auto"/>
              <w:left w:val="single" w:sz="6" w:space="0" w:color="auto"/>
              <w:bottom w:val="single" w:sz="6" w:space="0" w:color="auto"/>
              <w:right w:val="single" w:sz="4" w:space="0" w:color="auto"/>
            </w:tcBorders>
          </w:tcPr>
          <w:p w14:paraId="7A1364D8" w14:textId="77777777" w:rsidR="00A25961" w:rsidRPr="000A684E" w:rsidRDefault="00A25961" w:rsidP="00F25B70">
            <w:pPr>
              <w:pStyle w:val="Style74"/>
              <w:widowControl/>
              <w:rPr>
                <w:rStyle w:val="FontStyle134"/>
                <w:sz w:val="24"/>
                <w:szCs w:val="24"/>
              </w:rPr>
            </w:pPr>
            <w:r w:rsidRPr="000A684E">
              <w:rPr>
                <w:rStyle w:val="FontStyle134"/>
                <w:sz w:val="24"/>
                <w:szCs w:val="24"/>
              </w:rPr>
              <w:t xml:space="preserve">2.2. </w:t>
            </w:r>
            <w:r>
              <w:rPr>
                <w:rStyle w:val="FontStyle134"/>
                <w:sz w:val="24"/>
                <w:szCs w:val="24"/>
              </w:rPr>
              <w:t>Алкены</w:t>
            </w:r>
          </w:p>
        </w:tc>
        <w:tc>
          <w:tcPr>
            <w:tcW w:w="4818" w:type="dxa"/>
            <w:tcBorders>
              <w:top w:val="single" w:sz="6" w:space="0" w:color="auto"/>
              <w:left w:val="single" w:sz="4" w:space="0" w:color="auto"/>
              <w:bottom w:val="single" w:sz="6" w:space="0" w:color="auto"/>
              <w:right w:val="single" w:sz="6" w:space="0" w:color="auto"/>
            </w:tcBorders>
          </w:tcPr>
          <w:p w14:paraId="5510ADE0" w14:textId="77777777" w:rsidR="00A25961" w:rsidRDefault="00A25961" w:rsidP="00F25B70">
            <w:pPr>
              <w:ind w:left="80"/>
            </w:pPr>
            <w:r>
              <w:t>Гомологический ряд, изомерия и номенкл</w:t>
            </w:r>
            <w:r>
              <w:t>а</w:t>
            </w:r>
            <w:r>
              <w:t xml:space="preserve">тура. Геометрическая изомерия </w:t>
            </w:r>
            <w:r>
              <w:rPr>
                <w:i/>
                <w:iCs/>
              </w:rPr>
              <w:t>(цис, транс</w:t>
            </w:r>
            <w:r>
              <w:t xml:space="preserve"> и Z, Е номенклатура). Природа двойной св</w:t>
            </w:r>
            <w:r>
              <w:t>я</w:t>
            </w:r>
            <w:r>
              <w:t>зи. Молекулярные π - орбитали этилена. М</w:t>
            </w:r>
            <w:r>
              <w:t>е</w:t>
            </w:r>
            <w:r>
              <w:t>тоды синтеза: элиминирование галогенов</w:t>
            </w:r>
            <w:r>
              <w:t>о</w:t>
            </w:r>
            <w:r>
              <w:t>дорода из алкилгалогенидов, воды из спи</w:t>
            </w:r>
            <w:r>
              <w:t>р</w:t>
            </w:r>
            <w:r>
              <w:t xml:space="preserve">тов, дегалогенирование </w:t>
            </w:r>
            <w:r>
              <w:rPr>
                <w:i/>
                <w:iCs/>
              </w:rPr>
              <w:t>виц</w:t>
            </w:r>
            <w:r>
              <w:t>-дигалогеналканов. Реакция Гофмана, Витт</w:t>
            </w:r>
            <w:r>
              <w:t>и</w:t>
            </w:r>
            <w:r>
              <w:t>га.</w:t>
            </w:r>
          </w:p>
          <w:p w14:paraId="7BEB4A81" w14:textId="77777777" w:rsidR="00A25961" w:rsidRPr="000A684E" w:rsidRDefault="00A25961" w:rsidP="00F25B70">
            <w:pPr>
              <w:pStyle w:val="Style74"/>
              <w:widowControl/>
              <w:rPr>
                <w:rStyle w:val="FontStyle134"/>
                <w:sz w:val="24"/>
                <w:szCs w:val="24"/>
              </w:rPr>
            </w:pPr>
            <w:r>
              <w:t>Химические свойства алкенов. Ряд стабил</w:t>
            </w:r>
            <w:r>
              <w:t>ь</w:t>
            </w:r>
            <w:r>
              <w:t>ности алкенов, выведенный на основе теплот гидрирования. Гетерогенное и гомогенное гидрирование алкенов. Электрофильное пр</w:t>
            </w:r>
            <w:r>
              <w:t>и</w:t>
            </w:r>
            <w:r>
              <w:t>соединение (</w:t>
            </w:r>
            <w:r>
              <w:rPr>
                <w:lang w:val="en-US"/>
              </w:rPr>
              <w:t>Ad</w:t>
            </w:r>
            <w:r>
              <w:rPr>
                <w:vertAlign w:val="subscript"/>
              </w:rPr>
              <w:t>Е</w:t>
            </w:r>
            <w:r>
              <w:t>). Общее представление о механизме реакций, π , σ - комплексы, они</w:t>
            </w:r>
            <w:r>
              <w:t>е</w:t>
            </w:r>
            <w:r>
              <w:t>вые ионы. Стерео и региоселективность. Правило В.В. Марковникова, индуктивный и мезомерный эффекты. Галогенирование: м</w:t>
            </w:r>
            <w:r>
              <w:t>е</w:t>
            </w:r>
            <w:r>
              <w:t>ханизм, стереохимия. Процессы, сопутств</w:t>
            </w:r>
            <w:r>
              <w:t>у</w:t>
            </w:r>
            <w:r>
              <w:t>ющие Ad</w:t>
            </w:r>
            <w:r>
              <w:rPr>
                <w:vertAlign w:val="subscript"/>
              </w:rPr>
              <w:t>Е</w:t>
            </w:r>
            <w:r>
              <w:t xml:space="preserve"> реакциям: сопряженное присоед</w:t>
            </w:r>
            <w:r>
              <w:t>и</w:t>
            </w:r>
            <w:r>
              <w:t>нение, перегруппировки промежуточных карбокатионов. Гидрогалогенирование: пон</w:t>
            </w:r>
            <w:r>
              <w:t>я</w:t>
            </w:r>
            <w:r>
              <w:t>тие о би и тримолекулярных механизмах. Гидратация. Промышленный метод синтеза этанола и пропанола-2. Гидрокси и алкокс</w:t>
            </w:r>
            <w:r>
              <w:t>и</w:t>
            </w:r>
            <w:r>
              <w:t>меркурирование. Регио и стереоселективное присоединение гидридов бора. Региоспец</w:t>
            </w:r>
            <w:r>
              <w:t>и</w:t>
            </w:r>
            <w:r>
              <w:t>фические гидроборирующие реагенты. Пр</w:t>
            </w:r>
            <w:r>
              <w:t>е</w:t>
            </w:r>
            <w:r>
              <w:t>вращение борорганических соединений в а</w:t>
            </w:r>
            <w:r>
              <w:t>л</w:t>
            </w:r>
            <w:r>
              <w:t>каны, спирты, алкилгалогениды. Окисление алкенов до оксиранов (Н.А. Прилежаев) и до диолов по Вагнеру (КМпО</w:t>
            </w:r>
            <w:r>
              <w:rPr>
                <w:vertAlign w:val="subscript"/>
              </w:rPr>
              <w:t>4</w:t>
            </w:r>
            <w:r>
              <w:t>). Стереохимия гидроксилирования алкенов. Озонолиз алк</w:t>
            </w:r>
            <w:r>
              <w:t>е</w:t>
            </w:r>
            <w:r>
              <w:t>нов, окислительное и восстановительное расщепление озонидов. Исчерпывающее окисление алкенов с помощью КМпО</w:t>
            </w:r>
            <w:r>
              <w:rPr>
                <w:vertAlign w:val="subscript"/>
              </w:rPr>
              <w:t>4</w:t>
            </w:r>
            <w:r>
              <w:t xml:space="preserve">, или </w:t>
            </w:r>
            <w:r>
              <w:rPr>
                <w:lang w:val="en-US"/>
              </w:rPr>
              <w:t>Na</w:t>
            </w:r>
            <w:r>
              <w:rPr>
                <w:vertAlign w:val="subscript"/>
              </w:rPr>
              <w:t>2</w:t>
            </w:r>
            <w:r>
              <w:rPr>
                <w:lang w:val="en-US"/>
              </w:rPr>
              <w:t>Cr</w:t>
            </w:r>
            <w:r>
              <w:rPr>
                <w:vertAlign w:val="subscript"/>
              </w:rPr>
              <w:t>2</w:t>
            </w:r>
            <w:r>
              <w:rPr>
                <w:lang w:val="en-US"/>
              </w:rPr>
              <w:t>O</w:t>
            </w:r>
            <w:r>
              <w:rPr>
                <w:vertAlign w:val="subscript"/>
              </w:rPr>
              <w:t xml:space="preserve">7  </w:t>
            </w:r>
            <w:r>
              <w:t>в условиях межфазного катализа. Радикальные реакции: присоединение бром</w:t>
            </w:r>
            <w:r>
              <w:t>и</w:t>
            </w:r>
            <w:r>
              <w:lastRenderedPageBreak/>
              <w:t>стого водорода по Харашу (механизм), пр</w:t>
            </w:r>
            <w:r>
              <w:t>и</w:t>
            </w:r>
            <w:r>
              <w:t>соединение Н</w:t>
            </w:r>
            <w:r>
              <w:rPr>
                <w:vertAlign w:val="subscript"/>
              </w:rPr>
              <w:t>2</w:t>
            </w:r>
            <w:r>
              <w:rPr>
                <w:lang w:val="en-US"/>
              </w:rPr>
              <w:t>S</w:t>
            </w:r>
            <w:r>
              <w:t xml:space="preserve"> к алкенам и аллильное гал</w:t>
            </w:r>
            <w:r>
              <w:t>о</w:t>
            </w:r>
            <w:r>
              <w:t>генирование. Молекулярные π-орбитали а</w:t>
            </w:r>
            <w:r>
              <w:t>л</w:t>
            </w:r>
            <w:r>
              <w:t xml:space="preserve">лильного радикала. </w:t>
            </w:r>
          </w:p>
        </w:tc>
      </w:tr>
      <w:tr w:rsidR="00A25961" w:rsidRPr="000A684E" w14:paraId="2F9A0CB8" w14:textId="77777777">
        <w:tc>
          <w:tcPr>
            <w:tcW w:w="1139" w:type="dxa"/>
            <w:tcBorders>
              <w:top w:val="single" w:sz="6" w:space="0" w:color="auto"/>
              <w:left w:val="single" w:sz="6" w:space="0" w:color="auto"/>
              <w:bottom w:val="single" w:sz="6" w:space="0" w:color="auto"/>
              <w:right w:val="single" w:sz="6" w:space="0" w:color="auto"/>
            </w:tcBorders>
          </w:tcPr>
          <w:p w14:paraId="7A0D7605"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5</w:t>
            </w:r>
          </w:p>
        </w:tc>
        <w:tc>
          <w:tcPr>
            <w:tcW w:w="3967" w:type="dxa"/>
            <w:tcBorders>
              <w:top w:val="single" w:sz="6" w:space="0" w:color="auto"/>
              <w:left w:val="single" w:sz="6" w:space="0" w:color="auto"/>
              <w:bottom w:val="single" w:sz="6" w:space="0" w:color="auto"/>
              <w:right w:val="single" w:sz="4" w:space="0" w:color="auto"/>
            </w:tcBorders>
          </w:tcPr>
          <w:p w14:paraId="71759972" w14:textId="77777777" w:rsidR="00A25961" w:rsidRPr="000A684E" w:rsidRDefault="00A25961" w:rsidP="00F25B70">
            <w:pPr>
              <w:pStyle w:val="Style74"/>
              <w:widowControl/>
              <w:rPr>
                <w:rStyle w:val="FontStyle134"/>
                <w:sz w:val="24"/>
                <w:szCs w:val="24"/>
              </w:rPr>
            </w:pPr>
            <w:r>
              <w:rPr>
                <w:rStyle w:val="FontStyle134"/>
                <w:sz w:val="24"/>
                <w:szCs w:val="24"/>
              </w:rPr>
              <w:t>2.3. Алкины</w:t>
            </w:r>
          </w:p>
        </w:tc>
        <w:tc>
          <w:tcPr>
            <w:tcW w:w="4818" w:type="dxa"/>
            <w:tcBorders>
              <w:top w:val="single" w:sz="6" w:space="0" w:color="auto"/>
              <w:left w:val="single" w:sz="4" w:space="0" w:color="auto"/>
              <w:bottom w:val="single" w:sz="6" w:space="0" w:color="auto"/>
              <w:right w:val="single" w:sz="6" w:space="0" w:color="auto"/>
            </w:tcBorders>
          </w:tcPr>
          <w:p w14:paraId="478C9F87" w14:textId="77777777" w:rsidR="00A25961" w:rsidRDefault="00A25961" w:rsidP="00F25B70">
            <w:r>
              <w:t>Гомологический ряд, номенклатура и изом</w:t>
            </w:r>
            <w:r>
              <w:t>е</w:t>
            </w:r>
            <w:r>
              <w:t>рия. Природа тройной связи. Методы синтеза алкинов с помощью реакций отщепления, а</w:t>
            </w:r>
            <w:r>
              <w:t>л</w:t>
            </w:r>
            <w:r>
              <w:t>килирования терминальных ацетиленов. П</w:t>
            </w:r>
            <w:r>
              <w:t>о</w:t>
            </w:r>
            <w:r>
              <w:t>лучение ацетилена пиролизом метана.</w:t>
            </w:r>
          </w:p>
          <w:p w14:paraId="78D0D448" w14:textId="77777777" w:rsidR="00A25961" w:rsidRDefault="00A25961" w:rsidP="00F25B70">
            <w:r>
              <w:t>Химические свойства алкинов. Электрофил</w:t>
            </w:r>
            <w:r>
              <w:t>ь</w:t>
            </w:r>
            <w:r>
              <w:t>ное присоединение к алкинам. Сравнение р</w:t>
            </w:r>
            <w:r>
              <w:t>е</w:t>
            </w:r>
            <w:r>
              <w:t>акционной способности алкинов и алкенов. Галогенирование, гидрогалогенирование, гидратация алкинов (М.Г. Кучеров), прис</w:t>
            </w:r>
            <w:r>
              <w:t>о</w:t>
            </w:r>
            <w:r>
              <w:t>единение карбоновых кислот. Восстановл</w:t>
            </w:r>
            <w:r>
              <w:t>е</w:t>
            </w:r>
            <w:r>
              <w:t xml:space="preserve">ние алкинов до </w:t>
            </w:r>
            <w:r>
              <w:rPr>
                <w:i/>
                <w:iCs/>
              </w:rPr>
              <w:t>цис</w:t>
            </w:r>
            <w:r>
              <w:t xml:space="preserve"> и </w:t>
            </w:r>
            <w:r>
              <w:rPr>
                <w:i/>
                <w:iCs/>
              </w:rPr>
              <w:t>трансалкенов.</w:t>
            </w:r>
            <w:r>
              <w:t xml:space="preserve"> Гидр</w:t>
            </w:r>
            <w:r>
              <w:t>о</w:t>
            </w:r>
            <w:r>
              <w:t>борирование алкинов, синтез альдегидов и кетонов. СН-кислотность ацетилена. Ацет</w:t>
            </w:r>
            <w:r>
              <w:t>и</w:t>
            </w:r>
            <w:r>
              <w:t>лениды натрия и меди. Магнийорганические производные алкинов (Ж.И. Иоцич): их п</w:t>
            </w:r>
            <w:r>
              <w:t>о</w:t>
            </w:r>
            <w:r>
              <w:t>лучение и использование в органическом синтезе.</w:t>
            </w:r>
          </w:p>
          <w:p w14:paraId="7E6CD0FA" w14:textId="77777777" w:rsidR="00A25961" w:rsidRPr="000A684E" w:rsidRDefault="00A25961" w:rsidP="00F25B70">
            <w:pPr>
              <w:pStyle w:val="Style74"/>
              <w:widowControl/>
              <w:rPr>
                <w:rStyle w:val="FontStyle134"/>
                <w:sz w:val="24"/>
                <w:szCs w:val="24"/>
              </w:rPr>
            </w:pPr>
            <w:r>
              <w:t>Конденсация терминальных алкинов с кет</w:t>
            </w:r>
            <w:r>
              <w:t>о</w:t>
            </w:r>
            <w:r>
              <w:t>нами и альдегидами (А.Е. Фаворский, В.Реппе). Ацетиленалленовая изомеризация. Смещение тройной связи в терминальное п</w:t>
            </w:r>
            <w:r>
              <w:t>о</w:t>
            </w:r>
            <w:r>
              <w:t>ложение. Окислительная конденсация терм</w:t>
            </w:r>
            <w:r>
              <w:t>и</w:t>
            </w:r>
            <w:r>
              <w:t>нальных алкинов в присутствии солей меди.</w:t>
            </w:r>
          </w:p>
        </w:tc>
      </w:tr>
      <w:tr w:rsidR="00A25961" w:rsidRPr="000A684E" w14:paraId="383FE67A" w14:textId="77777777">
        <w:tc>
          <w:tcPr>
            <w:tcW w:w="1139" w:type="dxa"/>
            <w:tcBorders>
              <w:top w:val="single" w:sz="6" w:space="0" w:color="auto"/>
              <w:left w:val="single" w:sz="6" w:space="0" w:color="auto"/>
              <w:bottom w:val="single" w:sz="6" w:space="0" w:color="auto"/>
              <w:right w:val="single" w:sz="6" w:space="0" w:color="auto"/>
            </w:tcBorders>
          </w:tcPr>
          <w:p w14:paraId="43E6B919"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6</w:t>
            </w:r>
          </w:p>
        </w:tc>
        <w:tc>
          <w:tcPr>
            <w:tcW w:w="3967" w:type="dxa"/>
            <w:tcBorders>
              <w:top w:val="single" w:sz="6" w:space="0" w:color="auto"/>
              <w:left w:val="single" w:sz="6" w:space="0" w:color="auto"/>
              <w:bottom w:val="single" w:sz="6" w:space="0" w:color="auto"/>
              <w:right w:val="single" w:sz="4" w:space="0" w:color="auto"/>
            </w:tcBorders>
          </w:tcPr>
          <w:p w14:paraId="0557CE26" w14:textId="77777777" w:rsidR="00A25961" w:rsidRPr="000A684E" w:rsidRDefault="00A25961" w:rsidP="00F25B70">
            <w:pPr>
              <w:pStyle w:val="Style74"/>
              <w:widowControl/>
              <w:rPr>
                <w:rStyle w:val="FontStyle134"/>
                <w:sz w:val="24"/>
                <w:szCs w:val="24"/>
              </w:rPr>
            </w:pPr>
            <w:r>
              <w:rPr>
                <w:rStyle w:val="FontStyle134"/>
                <w:sz w:val="24"/>
                <w:szCs w:val="24"/>
              </w:rPr>
              <w:t>2.4. Алкадиены</w:t>
            </w:r>
          </w:p>
        </w:tc>
        <w:tc>
          <w:tcPr>
            <w:tcW w:w="4818" w:type="dxa"/>
            <w:tcBorders>
              <w:top w:val="single" w:sz="6" w:space="0" w:color="auto"/>
              <w:left w:val="single" w:sz="4" w:space="0" w:color="auto"/>
              <w:bottom w:val="single" w:sz="6" w:space="0" w:color="auto"/>
              <w:right w:val="single" w:sz="6" w:space="0" w:color="auto"/>
            </w:tcBorders>
          </w:tcPr>
          <w:p w14:paraId="148C4805" w14:textId="77777777" w:rsidR="00A25961" w:rsidRDefault="00A25961" w:rsidP="00F25B70">
            <w:pPr>
              <w:ind w:right="-21"/>
            </w:pPr>
            <w:r>
              <w:t>Типы диенов. Изолированные, кумулирова</w:t>
            </w:r>
            <w:r>
              <w:t>н</w:t>
            </w:r>
            <w:r>
              <w:t>ные и сопряженные диены. Изомерия и н</w:t>
            </w:r>
            <w:r>
              <w:t>о</w:t>
            </w:r>
            <w:r>
              <w:t>менклатура. Методы синтеза 1,3 -диенов: д</w:t>
            </w:r>
            <w:r>
              <w:t>е</w:t>
            </w:r>
            <w:r>
              <w:t>гидрирование алканов, синтез Фаворского - Реппе. Бутадиен- 1,3, особенности строения. Молекулярные орбитали 1,3 диенов.</w:t>
            </w:r>
          </w:p>
          <w:p w14:paraId="64B3B4D7" w14:textId="77777777" w:rsidR="00A25961" w:rsidRDefault="00A25961" w:rsidP="00F25B70">
            <w:pPr>
              <w:ind w:right="-21"/>
            </w:pPr>
            <w:r>
              <w:t>Химические свойства 1,3-диенов. Галоген</w:t>
            </w:r>
            <w:r>
              <w:t>и</w:t>
            </w:r>
            <w:r>
              <w:t>рование и гидрогалогенирование 1,3-диенов. Аллильный катион, его π - орбитали. 1,2 и 1,4- присоединение, энергетический профиль реакции, термодинамический и кинетический контроль. Реакция Дильса Альдера с алкен</w:t>
            </w:r>
            <w:r>
              <w:t>а</w:t>
            </w:r>
            <w:r>
              <w:t xml:space="preserve">ми и алкинами, стереохимия реакции и ее применение в органическом синтезе. </w:t>
            </w:r>
          </w:p>
          <w:p w14:paraId="5D2D91D1" w14:textId="77777777" w:rsidR="00A25961" w:rsidRPr="000A684E" w:rsidRDefault="00A25961" w:rsidP="00F25B70">
            <w:pPr>
              <w:pStyle w:val="Style74"/>
              <w:widowControl/>
              <w:rPr>
                <w:rStyle w:val="FontStyle134"/>
                <w:sz w:val="24"/>
                <w:szCs w:val="24"/>
              </w:rPr>
            </w:pPr>
            <w:r>
              <w:t>Строение аллена, реакции присоединения к алленам.</w:t>
            </w:r>
          </w:p>
        </w:tc>
      </w:tr>
      <w:tr w:rsidR="00A25961" w:rsidRPr="000A684E" w14:paraId="378AB761" w14:textId="77777777">
        <w:tc>
          <w:tcPr>
            <w:tcW w:w="1139" w:type="dxa"/>
            <w:tcBorders>
              <w:top w:val="single" w:sz="6" w:space="0" w:color="auto"/>
              <w:left w:val="single" w:sz="6" w:space="0" w:color="auto"/>
              <w:bottom w:val="single" w:sz="6" w:space="0" w:color="auto"/>
              <w:right w:val="single" w:sz="6" w:space="0" w:color="auto"/>
            </w:tcBorders>
          </w:tcPr>
          <w:p w14:paraId="0679B136"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7</w:t>
            </w:r>
          </w:p>
        </w:tc>
        <w:tc>
          <w:tcPr>
            <w:tcW w:w="3967" w:type="dxa"/>
            <w:tcBorders>
              <w:top w:val="single" w:sz="6" w:space="0" w:color="auto"/>
              <w:left w:val="single" w:sz="6" w:space="0" w:color="auto"/>
              <w:bottom w:val="single" w:sz="6" w:space="0" w:color="auto"/>
              <w:right w:val="single" w:sz="4" w:space="0" w:color="auto"/>
            </w:tcBorders>
          </w:tcPr>
          <w:p w14:paraId="059024C2" w14:textId="77777777" w:rsidR="00A25961" w:rsidRPr="000A684E" w:rsidRDefault="00A25961" w:rsidP="00F25B70">
            <w:pPr>
              <w:pStyle w:val="Style74"/>
              <w:widowControl/>
              <w:rPr>
                <w:rStyle w:val="FontStyle134"/>
                <w:sz w:val="24"/>
                <w:szCs w:val="24"/>
              </w:rPr>
            </w:pPr>
            <w:r>
              <w:rPr>
                <w:rStyle w:val="FontStyle134"/>
                <w:sz w:val="24"/>
                <w:szCs w:val="24"/>
              </w:rPr>
              <w:t>2.5.</w:t>
            </w:r>
            <w:r w:rsidRPr="00901DE2">
              <w:rPr>
                <w:b/>
                <w:bCs/>
              </w:rPr>
              <w:t xml:space="preserve"> Галогенпроизводные углевод</w:t>
            </w:r>
            <w:r w:rsidRPr="00901DE2">
              <w:rPr>
                <w:b/>
                <w:bCs/>
              </w:rPr>
              <w:t>о</w:t>
            </w:r>
            <w:r w:rsidRPr="00901DE2">
              <w:rPr>
                <w:b/>
                <w:bCs/>
              </w:rPr>
              <w:t>родов</w:t>
            </w:r>
            <w:r>
              <w:rPr>
                <w:b/>
                <w:bCs/>
              </w:rPr>
              <w:t>. Нуклеофильное замещение.</w:t>
            </w:r>
          </w:p>
        </w:tc>
        <w:tc>
          <w:tcPr>
            <w:tcW w:w="4818" w:type="dxa"/>
            <w:tcBorders>
              <w:top w:val="single" w:sz="6" w:space="0" w:color="auto"/>
              <w:left w:val="single" w:sz="4" w:space="0" w:color="auto"/>
              <w:bottom w:val="single" w:sz="6" w:space="0" w:color="auto"/>
              <w:right w:val="single" w:sz="6" w:space="0" w:color="auto"/>
            </w:tcBorders>
          </w:tcPr>
          <w:p w14:paraId="05DEEC8A" w14:textId="77777777" w:rsidR="00A25961" w:rsidRDefault="00A25961" w:rsidP="00F25B70">
            <w:pPr>
              <w:pStyle w:val="21"/>
              <w:spacing w:before="200" w:line="260" w:lineRule="auto"/>
              <w:ind w:firstLine="0"/>
            </w:pPr>
            <w:r>
              <w:t>Изомерия, номенклатура. Способы получения из спиртов, алканов, алкенов; замещением атома одного галогена атомом другого, хлорметилирование аренов.</w:t>
            </w:r>
          </w:p>
          <w:p w14:paraId="5425173D" w14:textId="77777777" w:rsidR="00A25961" w:rsidRDefault="00A25961" w:rsidP="00F25B70">
            <w:r>
              <w:t>Реакции нуклеофильного замещения у нас</w:t>
            </w:r>
            <w:r>
              <w:t>ы</w:t>
            </w:r>
            <w:r>
              <w:t xml:space="preserve">щенного атома углерода в алкилгалогенидах как метод создания связи углерод - углерод, углерод - азот, углерод - кислород, углерод - </w:t>
            </w:r>
            <w:r>
              <w:lastRenderedPageBreak/>
              <w:t>сера, углерод - фосфор (получение алкилг</w:t>
            </w:r>
            <w:r>
              <w:t>а</w:t>
            </w:r>
            <w:r>
              <w:t>логенидов, спиртов, тиолов, простых эфиров, нитросоединений, аминов, нитрилов, сло</w:t>
            </w:r>
            <w:r>
              <w:t>ж</w:t>
            </w:r>
            <w:r>
              <w:t>ных эфиров и др.). Классификация механи</w:t>
            </w:r>
            <w:r>
              <w:t>з</w:t>
            </w:r>
            <w:r>
              <w:t xml:space="preserve">мов реакций нуклеофильного замещения. Основные характеристики </w:t>
            </w:r>
            <w:r>
              <w:rPr>
                <w:lang w:val="en-US"/>
              </w:rPr>
              <w:t>S</w:t>
            </w:r>
            <w:r>
              <w:rPr>
                <w:vertAlign w:val="subscript"/>
                <w:lang w:val="en-US"/>
              </w:rPr>
              <w:t>N</w:t>
            </w:r>
            <w:r>
              <w:rPr>
                <w:lang w:val="en-US"/>
              </w:rPr>
              <w:t>l</w:t>
            </w:r>
            <w:r>
              <w:t xml:space="preserve">, </w:t>
            </w:r>
            <w:r>
              <w:rPr>
                <w:lang w:val="en-US"/>
              </w:rPr>
              <w:t>S</w:t>
            </w:r>
            <w:r>
              <w:rPr>
                <w:vertAlign w:val="subscript"/>
                <w:lang w:val="en-US"/>
              </w:rPr>
              <w:t>N</w:t>
            </w:r>
            <w:r>
              <w:t>2 реакций.</w:t>
            </w:r>
          </w:p>
          <w:p w14:paraId="2DF96656" w14:textId="77777777" w:rsidR="00A25961" w:rsidRDefault="00A25961" w:rsidP="00F25B70">
            <w:r>
              <w:t xml:space="preserve">Энергетический профиль реакций. </w:t>
            </w:r>
          </w:p>
          <w:p w14:paraId="53D7CFA7" w14:textId="77777777" w:rsidR="00A25961" w:rsidRDefault="00A25961" w:rsidP="00F25B70">
            <w:r>
              <w:t xml:space="preserve">Реакции </w:t>
            </w:r>
            <w:r>
              <w:rPr>
                <w:lang w:val="en-US"/>
              </w:rPr>
              <w:t>S</w:t>
            </w:r>
            <w:r>
              <w:rPr>
                <w:vertAlign w:val="subscript"/>
                <w:lang w:val="en-US"/>
              </w:rPr>
              <w:t>N</w:t>
            </w:r>
            <w:r>
              <w:t>2 типа. Кинетика, стереохимия, вальденовское обращение. Понятие о</w:t>
            </w:r>
          </w:p>
          <w:p w14:paraId="19460E6A" w14:textId="77777777" w:rsidR="00A25961" w:rsidRDefault="00A25961" w:rsidP="00F25B70">
            <w:pPr>
              <w:ind w:left="79" w:right="-1"/>
            </w:pPr>
            <w:r>
              <w:t>нуклеофильности. Влияние природы радик</w:t>
            </w:r>
            <w:r>
              <w:t>а</w:t>
            </w:r>
            <w:r>
              <w:t xml:space="preserve">ла и уходящей группы субстрата, природы нуклеофильного агента и растворителя на скорость </w:t>
            </w:r>
            <w:r>
              <w:rPr>
                <w:lang w:val="en-US"/>
              </w:rPr>
              <w:t>S</w:t>
            </w:r>
            <w:r>
              <w:rPr>
                <w:vertAlign w:val="subscript"/>
                <w:lang w:val="en-US"/>
              </w:rPr>
              <w:t>N</w:t>
            </w:r>
            <w:r>
              <w:rPr>
                <w:lang w:val="en-US"/>
              </w:rPr>
              <w:t>l</w:t>
            </w:r>
            <w:r>
              <w:t xml:space="preserve">, </w:t>
            </w:r>
            <w:r>
              <w:rPr>
                <w:lang w:val="en-US"/>
              </w:rPr>
              <w:t>S</w:t>
            </w:r>
            <w:r>
              <w:rPr>
                <w:vertAlign w:val="subscript"/>
                <w:lang w:val="en-US"/>
              </w:rPr>
              <w:t>N</w:t>
            </w:r>
            <w:r>
              <w:t xml:space="preserve">2 реакций. Принцип ЖМКО. Реакции </w:t>
            </w:r>
            <w:r>
              <w:rPr>
                <w:lang w:val="en-US"/>
              </w:rPr>
              <w:t>S</w:t>
            </w:r>
            <w:r>
              <w:rPr>
                <w:vertAlign w:val="subscript"/>
                <w:lang w:val="en-US"/>
              </w:rPr>
              <w:t>N</w:t>
            </w:r>
            <w:r>
              <w:rPr>
                <w:lang w:val="en-US"/>
              </w:rPr>
              <w:t>l</w:t>
            </w:r>
            <w:r>
              <w:t xml:space="preserve"> типа. Кинетика, стереохимия, зависимость </w:t>
            </w:r>
            <w:r>
              <w:rPr>
                <w:lang w:val="en-US"/>
              </w:rPr>
              <w:t>S</w:t>
            </w:r>
            <w:r>
              <w:rPr>
                <w:vertAlign w:val="subscript"/>
                <w:lang w:val="en-US"/>
              </w:rPr>
              <w:t>N</w:t>
            </w:r>
            <w:r>
              <w:rPr>
                <w:lang w:val="en-US"/>
              </w:rPr>
              <w:t>l</w:t>
            </w:r>
            <w:r>
              <w:t xml:space="preserve"> процесса от природы рад</w:t>
            </w:r>
            <w:r>
              <w:t>и</w:t>
            </w:r>
            <w:r>
              <w:t>кала, уходящей группы, растворителя. Ка</w:t>
            </w:r>
            <w:r>
              <w:t>р</w:t>
            </w:r>
            <w:r>
              <w:t>бокатионы, факторы, определяющие их устойчивость. Перегруппировки карбокат</w:t>
            </w:r>
            <w:r>
              <w:t>и</w:t>
            </w:r>
            <w:r>
              <w:t xml:space="preserve">онов. Методы генерирования карбокатионов. </w:t>
            </w:r>
          </w:p>
          <w:p w14:paraId="2FA3BCB2" w14:textId="77777777" w:rsidR="00A25961" w:rsidRPr="000A684E" w:rsidRDefault="00A25961" w:rsidP="00F25B70">
            <w:pPr>
              <w:pStyle w:val="Style74"/>
              <w:widowControl/>
              <w:rPr>
                <w:rStyle w:val="FontStyle134"/>
                <w:sz w:val="24"/>
                <w:szCs w:val="24"/>
              </w:rPr>
            </w:pPr>
            <w:r>
              <w:t>Методы получения галогеналканов из алк</w:t>
            </w:r>
            <w:r>
              <w:t>а</w:t>
            </w:r>
            <w:r>
              <w:t>нов, алкенов спиртов.</w:t>
            </w:r>
          </w:p>
        </w:tc>
      </w:tr>
      <w:tr w:rsidR="00A25961" w:rsidRPr="000A684E" w14:paraId="0117AEEF" w14:textId="77777777">
        <w:tc>
          <w:tcPr>
            <w:tcW w:w="1139" w:type="dxa"/>
            <w:tcBorders>
              <w:top w:val="single" w:sz="6" w:space="0" w:color="auto"/>
              <w:left w:val="single" w:sz="6" w:space="0" w:color="auto"/>
              <w:bottom w:val="single" w:sz="6" w:space="0" w:color="auto"/>
              <w:right w:val="single" w:sz="6" w:space="0" w:color="auto"/>
            </w:tcBorders>
          </w:tcPr>
          <w:p w14:paraId="5FA9DF59"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8</w:t>
            </w:r>
          </w:p>
        </w:tc>
        <w:tc>
          <w:tcPr>
            <w:tcW w:w="3967" w:type="dxa"/>
            <w:tcBorders>
              <w:top w:val="single" w:sz="6" w:space="0" w:color="auto"/>
              <w:left w:val="single" w:sz="6" w:space="0" w:color="auto"/>
              <w:bottom w:val="single" w:sz="6" w:space="0" w:color="auto"/>
              <w:right w:val="single" w:sz="4" w:space="0" w:color="auto"/>
            </w:tcBorders>
          </w:tcPr>
          <w:p w14:paraId="12EA54BE" w14:textId="77777777" w:rsidR="00A25961" w:rsidRDefault="00A25961" w:rsidP="00F25B70">
            <w:pPr>
              <w:pStyle w:val="Style74"/>
              <w:widowControl/>
              <w:rPr>
                <w:rStyle w:val="FontStyle134"/>
                <w:sz w:val="24"/>
                <w:szCs w:val="24"/>
              </w:rPr>
            </w:pPr>
            <w:r>
              <w:rPr>
                <w:rStyle w:val="FontStyle134"/>
                <w:sz w:val="24"/>
                <w:szCs w:val="24"/>
              </w:rPr>
              <w:t>2.6.</w:t>
            </w:r>
            <w:r w:rsidRPr="00901DE2">
              <w:rPr>
                <w:b/>
                <w:bCs/>
              </w:rPr>
              <w:t xml:space="preserve"> Элиминирование.</w:t>
            </w:r>
          </w:p>
        </w:tc>
        <w:tc>
          <w:tcPr>
            <w:tcW w:w="4818" w:type="dxa"/>
            <w:tcBorders>
              <w:top w:val="single" w:sz="6" w:space="0" w:color="auto"/>
              <w:left w:val="single" w:sz="4" w:space="0" w:color="auto"/>
              <w:bottom w:val="single" w:sz="6" w:space="0" w:color="auto"/>
              <w:right w:val="single" w:sz="6" w:space="0" w:color="auto"/>
            </w:tcBorders>
          </w:tcPr>
          <w:p w14:paraId="42C1B6B8" w14:textId="77777777" w:rsidR="00A25961" w:rsidRDefault="00A25961" w:rsidP="00F25B70">
            <w:pPr>
              <w:spacing w:before="200" w:line="260" w:lineRule="auto"/>
            </w:pPr>
            <w:r>
              <w:t>Реакции элиминирования, α и β - элиминир</w:t>
            </w:r>
            <w:r>
              <w:t>о</w:t>
            </w:r>
            <w:r>
              <w:t>вание. Классификация механизмов β элим</w:t>
            </w:r>
            <w:r>
              <w:t>и</w:t>
            </w:r>
            <w:r>
              <w:t xml:space="preserve">нирования: </w:t>
            </w:r>
            <w:r>
              <w:rPr>
                <w:lang w:val="en-US"/>
              </w:rPr>
              <w:t>El</w:t>
            </w:r>
            <w:r>
              <w:t xml:space="preserve">, </w:t>
            </w:r>
            <w:r>
              <w:rPr>
                <w:lang w:val="en-US"/>
              </w:rPr>
              <w:t>E</w:t>
            </w:r>
            <w:r>
              <w:t xml:space="preserve">2 и </w:t>
            </w:r>
            <w:r>
              <w:rPr>
                <w:lang w:val="en-US"/>
              </w:rPr>
              <w:t>E</w:t>
            </w:r>
            <w:r>
              <w:t>1</w:t>
            </w:r>
            <w:r>
              <w:rPr>
                <w:lang w:val="en-US"/>
              </w:rPr>
              <w:t>cb</w:t>
            </w:r>
            <w:r>
              <w:t>. Направление эл</w:t>
            </w:r>
            <w:r>
              <w:t>и</w:t>
            </w:r>
            <w:r>
              <w:t xml:space="preserve">минирования. Правила Зайцева и Гофмана. Стереохимия элиминирования: </w:t>
            </w:r>
            <w:r>
              <w:rPr>
                <w:i/>
                <w:iCs/>
              </w:rPr>
              <w:t>син</w:t>
            </w:r>
            <w:r>
              <w:t xml:space="preserve"> и </w:t>
            </w:r>
            <w:r>
              <w:rPr>
                <w:i/>
                <w:iCs/>
              </w:rPr>
              <w:t>анти</w:t>
            </w:r>
            <w:r>
              <w:t xml:space="preserve"> элиминирование. Влияние природы основ</w:t>
            </w:r>
            <w:r>
              <w:t>а</w:t>
            </w:r>
            <w:r>
              <w:t>ния и уходящей группы на направление о</w:t>
            </w:r>
            <w:r>
              <w:t>т</w:t>
            </w:r>
            <w:r>
              <w:t xml:space="preserve">щепления. Конкуренция процессов E2 и </w:t>
            </w:r>
            <w:r>
              <w:rPr>
                <w:lang w:val="en-US"/>
              </w:rPr>
              <w:t>S</w:t>
            </w:r>
            <w:r>
              <w:rPr>
                <w:vertAlign w:val="subscript"/>
                <w:lang w:val="en-US"/>
              </w:rPr>
              <w:t>N</w:t>
            </w:r>
            <w:r>
              <w:t xml:space="preserve">2, </w:t>
            </w:r>
            <w:r>
              <w:rPr>
                <w:lang w:val="en-US"/>
              </w:rPr>
              <w:t>El</w:t>
            </w:r>
            <w:r>
              <w:t xml:space="preserve"> и </w:t>
            </w:r>
            <w:r>
              <w:rPr>
                <w:lang w:val="en-US"/>
              </w:rPr>
              <w:t>S</w:t>
            </w:r>
            <w:r>
              <w:rPr>
                <w:vertAlign w:val="subscript"/>
                <w:lang w:val="en-US"/>
              </w:rPr>
              <w:t>N</w:t>
            </w:r>
            <w:r>
              <w:rPr>
                <w:lang w:val="en-US"/>
              </w:rPr>
              <w:t>l</w:t>
            </w:r>
            <w:r>
              <w:t>. Факторы влияющие на эту конк</w:t>
            </w:r>
            <w:r>
              <w:t>у</w:t>
            </w:r>
            <w:r>
              <w:t>ренцию. Использование реакций β - элим</w:t>
            </w:r>
            <w:r>
              <w:t>и</w:t>
            </w:r>
            <w:r>
              <w:t>нирования в галогеналканах для синтеза а</w:t>
            </w:r>
            <w:r>
              <w:t>л</w:t>
            </w:r>
            <w:r>
              <w:t>кенов, диенов и алкинов. Влияние конформ</w:t>
            </w:r>
            <w:r>
              <w:t>а</w:t>
            </w:r>
            <w:r>
              <w:t>ционного положения функциональных групп в циклоалканах на их реакционную спосо</w:t>
            </w:r>
            <w:r>
              <w:t>б</w:t>
            </w:r>
            <w:r>
              <w:t>ность на примере реакций замещения, о</w:t>
            </w:r>
            <w:r>
              <w:t>т</w:t>
            </w:r>
            <w:r>
              <w:t>щепления.</w:t>
            </w:r>
          </w:p>
          <w:p w14:paraId="1C8B8571" w14:textId="77777777" w:rsidR="00A25961" w:rsidRDefault="00A25961" w:rsidP="00F25B70">
            <w:pPr>
              <w:spacing w:line="260" w:lineRule="auto"/>
              <w:ind w:right="-1"/>
            </w:pPr>
            <w:r>
              <w:t>Реакции α - элиминирования. Генерирование карбенов. Карбены частицы с двухкоордин</w:t>
            </w:r>
            <w:r>
              <w:t>и</w:t>
            </w:r>
            <w:r>
              <w:t>рованным атомом углерода. Присоединение синглетных и триплетных карбенов к алк</w:t>
            </w:r>
            <w:r>
              <w:t>е</w:t>
            </w:r>
            <w:r>
              <w:t xml:space="preserve">нам.  </w:t>
            </w:r>
          </w:p>
          <w:p w14:paraId="2F8AF64D" w14:textId="77777777" w:rsidR="00A25961" w:rsidRPr="000A684E" w:rsidRDefault="00A25961" w:rsidP="00F25B70">
            <w:pPr>
              <w:pStyle w:val="Style74"/>
              <w:widowControl/>
              <w:rPr>
                <w:rStyle w:val="FontStyle134"/>
                <w:sz w:val="24"/>
                <w:szCs w:val="24"/>
              </w:rPr>
            </w:pPr>
            <w:r>
              <w:t>Взаимодействие галогеналканов с металлами (образование реактивов Гриньяра, реакция Вюрца).</w:t>
            </w:r>
          </w:p>
        </w:tc>
      </w:tr>
      <w:tr w:rsidR="00A25961" w:rsidRPr="000A684E" w14:paraId="513E101E" w14:textId="77777777">
        <w:tc>
          <w:tcPr>
            <w:tcW w:w="1139" w:type="dxa"/>
            <w:tcBorders>
              <w:top w:val="single" w:sz="6" w:space="0" w:color="auto"/>
              <w:left w:val="single" w:sz="6" w:space="0" w:color="auto"/>
              <w:bottom w:val="single" w:sz="6" w:space="0" w:color="auto"/>
              <w:right w:val="single" w:sz="6" w:space="0" w:color="auto"/>
            </w:tcBorders>
          </w:tcPr>
          <w:p w14:paraId="049EBAD4"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9</w:t>
            </w:r>
          </w:p>
        </w:tc>
        <w:tc>
          <w:tcPr>
            <w:tcW w:w="3967" w:type="dxa"/>
            <w:tcBorders>
              <w:top w:val="single" w:sz="6" w:space="0" w:color="auto"/>
              <w:left w:val="single" w:sz="6" w:space="0" w:color="auto"/>
              <w:bottom w:val="single" w:sz="6" w:space="0" w:color="auto"/>
              <w:right w:val="single" w:sz="4" w:space="0" w:color="auto"/>
            </w:tcBorders>
          </w:tcPr>
          <w:p w14:paraId="58720CBD" w14:textId="77777777" w:rsidR="00A25961" w:rsidRDefault="00A25961" w:rsidP="00F25B70">
            <w:pPr>
              <w:pStyle w:val="Style74"/>
              <w:widowControl/>
              <w:rPr>
                <w:rStyle w:val="FontStyle134"/>
                <w:sz w:val="24"/>
                <w:szCs w:val="24"/>
              </w:rPr>
            </w:pPr>
            <w:r>
              <w:rPr>
                <w:rStyle w:val="FontStyle134"/>
                <w:sz w:val="24"/>
                <w:szCs w:val="24"/>
              </w:rPr>
              <w:t>2.7.</w:t>
            </w:r>
            <w:r w:rsidRPr="00901DE2">
              <w:rPr>
                <w:b/>
                <w:bCs/>
              </w:rPr>
              <w:t xml:space="preserve"> Спирты. Эфиры</w:t>
            </w:r>
          </w:p>
        </w:tc>
        <w:tc>
          <w:tcPr>
            <w:tcW w:w="4818" w:type="dxa"/>
            <w:tcBorders>
              <w:top w:val="single" w:sz="6" w:space="0" w:color="auto"/>
              <w:left w:val="single" w:sz="4" w:space="0" w:color="auto"/>
              <w:bottom w:val="single" w:sz="6" w:space="0" w:color="auto"/>
              <w:right w:val="single" w:sz="6" w:space="0" w:color="auto"/>
            </w:tcBorders>
          </w:tcPr>
          <w:p w14:paraId="2A5F9D10" w14:textId="77777777" w:rsidR="00A25961" w:rsidRDefault="00A25961" w:rsidP="00F25B70">
            <w:pPr>
              <w:ind w:right="-1"/>
            </w:pPr>
            <w:r>
              <w:t>Одноатомные спирты. Гомологический ряд, классификация, изомерия и номенклатура. Методы получения: из алкенов, карбонил</w:t>
            </w:r>
            <w:r>
              <w:t>ь</w:t>
            </w:r>
            <w:r>
              <w:t>ных соединений, галогеналканов, сложных эфиров и карбоновых кислот.</w:t>
            </w:r>
          </w:p>
          <w:p w14:paraId="311946B4" w14:textId="77777777" w:rsidR="00A25961" w:rsidRDefault="00A25961" w:rsidP="00F25B70">
            <w:r>
              <w:t>Свойства спиртов. Спирты, как слабые ОН-</w:t>
            </w:r>
            <w:r>
              <w:lastRenderedPageBreak/>
              <w:t>кислоты. Спирты, как основания Льюиса. З</w:t>
            </w:r>
            <w:r>
              <w:t>а</w:t>
            </w:r>
            <w:r>
              <w:t xml:space="preserve">мещение гидроксильной группы в спиртах на галоген (под действием галогеноводородов, галогенидов фосфора, хлористого тионила). Механизмы </w:t>
            </w:r>
            <w:r>
              <w:rPr>
                <w:lang w:val="en-US"/>
              </w:rPr>
              <w:t>S</w:t>
            </w:r>
            <w:r>
              <w:rPr>
                <w:vertAlign w:val="subscript"/>
                <w:lang w:val="en-US"/>
              </w:rPr>
              <w:t>N</w:t>
            </w:r>
            <w:r>
              <w:rPr>
                <w:lang w:val="en-US"/>
              </w:rPr>
              <w:t>l</w:t>
            </w:r>
            <w:r>
              <w:t xml:space="preserve">, </w:t>
            </w:r>
            <w:r>
              <w:rPr>
                <w:lang w:val="en-US"/>
              </w:rPr>
              <w:t>S</w:t>
            </w:r>
            <w:r>
              <w:rPr>
                <w:vertAlign w:val="subscript"/>
                <w:lang w:val="en-US"/>
              </w:rPr>
              <w:t>N</w:t>
            </w:r>
            <w:r>
              <w:t>2, и стереохимия замещ</w:t>
            </w:r>
            <w:r>
              <w:t>е</w:t>
            </w:r>
            <w:r>
              <w:t>ния, гидридные перегруппировки карбокат</w:t>
            </w:r>
            <w:r>
              <w:t>и</w:t>
            </w:r>
            <w:r>
              <w:t>онов (ретропинаколиновая перегруппировка). Дегидратация спиртов. Окисление первичных спиртов до альдегидов и карбоновых кислот, вторичных спиртов до кетонов. Реагенты окисления на основе хромового ангидрида и двуокиси марганца. Механизм окисления спиртов хромовым ангидридом.</w:t>
            </w:r>
          </w:p>
          <w:p w14:paraId="31BA43B4" w14:textId="77777777" w:rsidR="00A25961" w:rsidRDefault="00A25961" w:rsidP="00F25B70">
            <w:pPr>
              <w:tabs>
                <w:tab w:val="left" w:pos="9071"/>
              </w:tabs>
              <w:spacing w:before="200" w:line="260" w:lineRule="auto"/>
              <w:ind w:right="-1"/>
            </w:pPr>
            <w:r>
              <w:t>Двухатомные спирты. Методы синтеза. Сво</w:t>
            </w:r>
            <w:r>
              <w:t>й</w:t>
            </w:r>
            <w:r>
              <w:t>ства: окисление, ацилирование, дегидратация. Окислительное расщепление 1,2 -диолов (йодная кислота). Пинаколиновая перегру</w:t>
            </w:r>
            <w:r>
              <w:t>п</w:t>
            </w:r>
            <w:r>
              <w:t xml:space="preserve">пировка. </w:t>
            </w:r>
          </w:p>
          <w:p w14:paraId="51C421D6" w14:textId="77777777" w:rsidR="00A25961" w:rsidRDefault="00A25961" w:rsidP="00F25B70">
            <w:pPr>
              <w:tabs>
                <w:tab w:val="left" w:pos="9071"/>
              </w:tabs>
              <w:spacing w:before="200" w:line="260" w:lineRule="auto"/>
              <w:ind w:right="-1"/>
            </w:pPr>
            <w:r>
              <w:t>Простые эфиры. Методы получения: реакция Вильямсона, алкоксимеркурирование алк</w:t>
            </w:r>
            <w:r>
              <w:t>е</w:t>
            </w:r>
            <w:r>
              <w:t>нов, межмолекулярная дегидратация спиртов.</w:t>
            </w:r>
          </w:p>
          <w:p w14:paraId="6C52F996" w14:textId="77777777" w:rsidR="00A25961" w:rsidRDefault="00A25961" w:rsidP="00F25B70">
            <w:pPr>
              <w:pStyle w:val="21"/>
              <w:spacing w:line="260" w:lineRule="auto"/>
            </w:pPr>
            <w:r>
              <w:t>Свойства простых эфиров: образование оксониевых солей, расщепление кислотами. Гидропероксиды. Получение и свойства α - галогенэфиров. Виниловые эфиры их получение (из ацетилена и  α - галогенэфиров)</w:t>
            </w:r>
          </w:p>
          <w:p w14:paraId="463DF072" w14:textId="77777777" w:rsidR="00A25961" w:rsidRPr="000A684E" w:rsidRDefault="00A25961" w:rsidP="00F25B70">
            <w:pPr>
              <w:pStyle w:val="Style74"/>
              <w:widowControl/>
              <w:rPr>
                <w:rStyle w:val="FontStyle134"/>
                <w:sz w:val="24"/>
                <w:szCs w:val="24"/>
              </w:rPr>
            </w:pPr>
            <w:r>
              <w:t>Оксираны. Способы получения. Раскрытие оксиранового цикла под действием электр</w:t>
            </w:r>
            <w:r>
              <w:t>о</w:t>
            </w:r>
            <w:r>
              <w:t>фильных и нуклеофильных агентов.</w:t>
            </w:r>
          </w:p>
        </w:tc>
      </w:tr>
      <w:tr w:rsidR="00A25961" w:rsidRPr="000A684E" w14:paraId="5855093A" w14:textId="77777777">
        <w:tc>
          <w:tcPr>
            <w:tcW w:w="1139" w:type="dxa"/>
            <w:tcBorders>
              <w:top w:val="single" w:sz="6" w:space="0" w:color="auto"/>
              <w:left w:val="single" w:sz="6" w:space="0" w:color="auto"/>
              <w:bottom w:val="single" w:sz="6" w:space="0" w:color="auto"/>
              <w:right w:val="single" w:sz="6" w:space="0" w:color="auto"/>
            </w:tcBorders>
          </w:tcPr>
          <w:p w14:paraId="54FD2C68"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10</w:t>
            </w:r>
          </w:p>
        </w:tc>
        <w:tc>
          <w:tcPr>
            <w:tcW w:w="3967" w:type="dxa"/>
            <w:tcBorders>
              <w:top w:val="single" w:sz="6" w:space="0" w:color="auto"/>
              <w:left w:val="single" w:sz="6" w:space="0" w:color="auto"/>
              <w:bottom w:val="single" w:sz="6" w:space="0" w:color="auto"/>
              <w:right w:val="single" w:sz="4" w:space="0" w:color="auto"/>
            </w:tcBorders>
          </w:tcPr>
          <w:p w14:paraId="0F9D8600" w14:textId="77777777" w:rsidR="00A25961" w:rsidRPr="000A684E" w:rsidRDefault="00A25961" w:rsidP="00F25B70">
            <w:pPr>
              <w:pStyle w:val="Style74"/>
              <w:widowControl/>
              <w:rPr>
                <w:rStyle w:val="FontStyle134"/>
                <w:sz w:val="24"/>
                <w:szCs w:val="24"/>
              </w:rPr>
            </w:pPr>
            <w:r>
              <w:rPr>
                <w:rStyle w:val="FontStyle134"/>
                <w:sz w:val="24"/>
                <w:szCs w:val="24"/>
              </w:rPr>
              <w:t xml:space="preserve">2.8. </w:t>
            </w:r>
            <w:r w:rsidRPr="00901DE2">
              <w:rPr>
                <w:b/>
                <w:bCs/>
              </w:rPr>
              <w:t>Металлоорганические соед</w:t>
            </w:r>
            <w:r w:rsidRPr="00901DE2">
              <w:rPr>
                <w:b/>
                <w:bCs/>
              </w:rPr>
              <w:t>и</w:t>
            </w:r>
            <w:r w:rsidRPr="00901DE2">
              <w:rPr>
                <w:b/>
                <w:bCs/>
              </w:rPr>
              <w:t>нения</w:t>
            </w:r>
            <w:r w:rsidRPr="00E00016">
              <w:t xml:space="preserve">  </w:t>
            </w:r>
          </w:p>
        </w:tc>
        <w:tc>
          <w:tcPr>
            <w:tcW w:w="4818" w:type="dxa"/>
            <w:tcBorders>
              <w:top w:val="single" w:sz="6" w:space="0" w:color="auto"/>
              <w:left w:val="single" w:sz="4" w:space="0" w:color="auto"/>
              <w:bottom w:val="single" w:sz="6" w:space="0" w:color="auto"/>
              <w:right w:val="single" w:sz="6" w:space="0" w:color="auto"/>
            </w:tcBorders>
          </w:tcPr>
          <w:p w14:paraId="292A56EA" w14:textId="77777777" w:rsidR="00A25961" w:rsidRPr="000A684E" w:rsidRDefault="00A25961" w:rsidP="00F25B70">
            <w:pPr>
              <w:pStyle w:val="Style74"/>
              <w:widowControl/>
              <w:rPr>
                <w:rStyle w:val="FontStyle134"/>
                <w:sz w:val="24"/>
                <w:szCs w:val="24"/>
              </w:rPr>
            </w:pPr>
            <w:r w:rsidRPr="000B004F">
              <w:t>Магнийорганические соединения. Методы синтеза: взаимодействие металла с алкил или арилгалогенидами. Строение реактивов Гр</w:t>
            </w:r>
            <w:r w:rsidRPr="000B004F">
              <w:t>и</w:t>
            </w:r>
            <w:r w:rsidRPr="000B004F">
              <w:t>ньяра, равновесие с диалкилмагнием (ура</w:t>
            </w:r>
            <w:r w:rsidRPr="000B004F">
              <w:t>в</w:t>
            </w:r>
            <w:r w:rsidRPr="000B004F">
              <w:t>нение В.Шленка). Магнийорганические с</w:t>
            </w:r>
            <w:r w:rsidRPr="000B004F">
              <w:t>о</w:t>
            </w:r>
            <w:r w:rsidRPr="000B004F">
              <w:t>единения в синтезе углеводородов, спиртов, альдегидов, кетонов, карбоновых кислот.</w:t>
            </w:r>
          </w:p>
        </w:tc>
      </w:tr>
      <w:tr w:rsidR="00A25961" w:rsidRPr="000A684E" w14:paraId="73BAE8D5" w14:textId="77777777">
        <w:tc>
          <w:tcPr>
            <w:tcW w:w="1139" w:type="dxa"/>
            <w:tcBorders>
              <w:top w:val="single" w:sz="6" w:space="0" w:color="auto"/>
              <w:left w:val="single" w:sz="6" w:space="0" w:color="auto"/>
              <w:bottom w:val="single" w:sz="6" w:space="0" w:color="auto"/>
              <w:right w:val="single" w:sz="6" w:space="0" w:color="auto"/>
            </w:tcBorders>
          </w:tcPr>
          <w:p w14:paraId="514FD514"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11-12</w:t>
            </w:r>
          </w:p>
        </w:tc>
        <w:tc>
          <w:tcPr>
            <w:tcW w:w="3967" w:type="dxa"/>
            <w:tcBorders>
              <w:top w:val="single" w:sz="6" w:space="0" w:color="auto"/>
              <w:left w:val="single" w:sz="6" w:space="0" w:color="auto"/>
              <w:bottom w:val="single" w:sz="6" w:space="0" w:color="auto"/>
              <w:right w:val="single" w:sz="4" w:space="0" w:color="auto"/>
            </w:tcBorders>
          </w:tcPr>
          <w:p w14:paraId="7EAE4664" w14:textId="77777777" w:rsidR="00A25961" w:rsidRPr="000A684E" w:rsidRDefault="00A25961" w:rsidP="00F25B70">
            <w:pPr>
              <w:pStyle w:val="Style74"/>
              <w:widowControl/>
              <w:rPr>
                <w:rStyle w:val="FontStyle134"/>
                <w:sz w:val="24"/>
                <w:szCs w:val="24"/>
              </w:rPr>
            </w:pPr>
            <w:r>
              <w:rPr>
                <w:rStyle w:val="FontStyle134"/>
                <w:sz w:val="24"/>
                <w:szCs w:val="24"/>
              </w:rPr>
              <w:t>2.9. Карбонильные соединения</w:t>
            </w:r>
          </w:p>
        </w:tc>
        <w:tc>
          <w:tcPr>
            <w:tcW w:w="4818" w:type="dxa"/>
            <w:tcBorders>
              <w:top w:val="single" w:sz="6" w:space="0" w:color="auto"/>
              <w:left w:val="single" w:sz="4" w:space="0" w:color="auto"/>
              <w:bottom w:val="single" w:sz="6" w:space="0" w:color="auto"/>
              <w:right w:val="single" w:sz="6" w:space="0" w:color="auto"/>
            </w:tcBorders>
          </w:tcPr>
          <w:p w14:paraId="7ECF5A44" w14:textId="77777777" w:rsidR="00A25961" w:rsidRPr="000B004F" w:rsidRDefault="00A25961" w:rsidP="00F25B70">
            <w:pPr>
              <w:pStyle w:val="3"/>
              <w:spacing w:line="240" w:lineRule="auto"/>
              <w:ind w:left="0"/>
              <w:rPr>
                <w:rFonts w:ascii="Times New Roman" w:hAnsi="Times New Roman" w:cs="Times New Roman"/>
                <w:sz w:val="24"/>
                <w:szCs w:val="24"/>
              </w:rPr>
            </w:pPr>
            <w:r w:rsidRPr="000B004F">
              <w:rPr>
                <w:rFonts w:ascii="Times New Roman" w:hAnsi="Times New Roman" w:cs="Times New Roman"/>
                <w:sz w:val="24"/>
                <w:szCs w:val="24"/>
              </w:rPr>
              <w:t>Изомерия и номенклатура. Методы получения альдегидов и кетонов из спиртов, производных карбоновых кислот, алкенов (озонолиз), алк</w:t>
            </w:r>
            <w:r w:rsidRPr="000B004F">
              <w:rPr>
                <w:rFonts w:ascii="Times New Roman" w:hAnsi="Times New Roman" w:cs="Times New Roman"/>
                <w:sz w:val="24"/>
                <w:szCs w:val="24"/>
              </w:rPr>
              <w:t>и</w:t>
            </w:r>
            <w:r w:rsidRPr="000B004F">
              <w:rPr>
                <w:rFonts w:ascii="Times New Roman" w:hAnsi="Times New Roman" w:cs="Times New Roman"/>
                <w:sz w:val="24"/>
                <w:szCs w:val="24"/>
              </w:rPr>
              <w:t>нов (гидроборирование, гидратация по Куч</w:t>
            </w:r>
            <w:r w:rsidRPr="000B004F">
              <w:rPr>
                <w:rFonts w:ascii="Times New Roman" w:hAnsi="Times New Roman" w:cs="Times New Roman"/>
                <w:sz w:val="24"/>
                <w:szCs w:val="24"/>
              </w:rPr>
              <w:t>е</w:t>
            </w:r>
            <w:r w:rsidRPr="000B004F">
              <w:rPr>
                <w:rFonts w:ascii="Times New Roman" w:hAnsi="Times New Roman" w:cs="Times New Roman"/>
                <w:sz w:val="24"/>
                <w:szCs w:val="24"/>
              </w:rPr>
              <w:t>рову), на основе металлорганических соедин</w:t>
            </w:r>
            <w:r w:rsidRPr="000B004F">
              <w:rPr>
                <w:rFonts w:ascii="Times New Roman" w:hAnsi="Times New Roman" w:cs="Times New Roman"/>
                <w:sz w:val="24"/>
                <w:szCs w:val="24"/>
              </w:rPr>
              <w:t>е</w:t>
            </w:r>
            <w:r w:rsidRPr="000B004F">
              <w:rPr>
                <w:rFonts w:ascii="Times New Roman" w:hAnsi="Times New Roman" w:cs="Times New Roman"/>
                <w:sz w:val="24"/>
                <w:szCs w:val="24"/>
              </w:rPr>
              <w:t>ний. Ацилирование и. Промышленное получ</w:t>
            </w:r>
            <w:r w:rsidRPr="000B004F">
              <w:rPr>
                <w:rFonts w:ascii="Times New Roman" w:hAnsi="Times New Roman" w:cs="Times New Roman"/>
                <w:sz w:val="24"/>
                <w:szCs w:val="24"/>
              </w:rPr>
              <w:t>е</w:t>
            </w:r>
            <w:r w:rsidRPr="000B004F">
              <w:rPr>
                <w:rFonts w:ascii="Times New Roman" w:hAnsi="Times New Roman" w:cs="Times New Roman"/>
                <w:sz w:val="24"/>
                <w:szCs w:val="24"/>
              </w:rPr>
              <w:t>ние формальдегида, ацетальдегида (Вакер-процесс) и высших альдегидов (гидроформ</w:t>
            </w:r>
            <w:r w:rsidRPr="000B004F">
              <w:rPr>
                <w:rFonts w:ascii="Times New Roman" w:hAnsi="Times New Roman" w:cs="Times New Roman"/>
                <w:sz w:val="24"/>
                <w:szCs w:val="24"/>
              </w:rPr>
              <w:t>и</w:t>
            </w:r>
            <w:r w:rsidRPr="000B004F">
              <w:rPr>
                <w:rFonts w:ascii="Times New Roman" w:hAnsi="Times New Roman" w:cs="Times New Roman"/>
                <w:sz w:val="24"/>
                <w:szCs w:val="24"/>
              </w:rPr>
              <w:t>лирование). Строение карбонильной группы, ее полярность и поляризуемость. Влияние природы и строения радикала на карбонил</w:t>
            </w:r>
            <w:r w:rsidRPr="000B004F">
              <w:rPr>
                <w:rFonts w:ascii="Times New Roman" w:hAnsi="Times New Roman" w:cs="Times New Roman"/>
                <w:sz w:val="24"/>
                <w:szCs w:val="24"/>
              </w:rPr>
              <w:t>ь</w:t>
            </w:r>
            <w:r w:rsidRPr="000B004F">
              <w:rPr>
                <w:rFonts w:ascii="Times New Roman" w:hAnsi="Times New Roman" w:cs="Times New Roman"/>
                <w:sz w:val="24"/>
                <w:szCs w:val="24"/>
              </w:rPr>
              <w:t>ную активность. Химические свойства. Общие представления о механизме нуклеофильного присоединения по карбонильной группе ал</w:t>
            </w:r>
            <w:r w:rsidRPr="000B004F">
              <w:rPr>
                <w:rFonts w:ascii="Times New Roman" w:hAnsi="Times New Roman" w:cs="Times New Roman"/>
                <w:sz w:val="24"/>
                <w:szCs w:val="24"/>
              </w:rPr>
              <w:t>ь</w:t>
            </w:r>
            <w:r w:rsidRPr="000B004F">
              <w:rPr>
                <w:rFonts w:ascii="Times New Roman" w:hAnsi="Times New Roman" w:cs="Times New Roman"/>
                <w:sz w:val="24"/>
                <w:szCs w:val="24"/>
              </w:rPr>
              <w:lastRenderedPageBreak/>
              <w:t>дегидов и кетонов. Кислотный и основной к</w:t>
            </w:r>
            <w:r w:rsidRPr="000B004F">
              <w:rPr>
                <w:rFonts w:ascii="Times New Roman" w:hAnsi="Times New Roman" w:cs="Times New Roman"/>
                <w:sz w:val="24"/>
                <w:szCs w:val="24"/>
              </w:rPr>
              <w:t>а</w:t>
            </w:r>
            <w:r w:rsidRPr="000B004F">
              <w:rPr>
                <w:rFonts w:ascii="Times New Roman" w:hAnsi="Times New Roman" w:cs="Times New Roman"/>
                <w:sz w:val="24"/>
                <w:szCs w:val="24"/>
              </w:rPr>
              <w:t>тализ. Кислотность и основность карбонил</w:t>
            </w:r>
            <w:r w:rsidRPr="000B004F">
              <w:rPr>
                <w:rFonts w:ascii="Times New Roman" w:hAnsi="Times New Roman" w:cs="Times New Roman"/>
                <w:sz w:val="24"/>
                <w:szCs w:val="24"/>
              </w:rPr>
              <w:t>ь</w:t>
            </w:r>
            <w:r w:rsidRPr="000B004F">
              <w:rPr>
                <w:rFonts w:ascii="Times New Roman" w:hAnsi="Times New Roman" w:cs="Times New Roman"/>
                <w:sz w:val="24"/>
                <w:szCs w:val="24"/>
              </w:rPr>
              <w:t>ных соединений.</w:t>
            </w:r>
          </w:p>
          <w:p w14:paraId="73C6F14A" w14:textId="77777777" w:rsidR="00A25961" w:rsidRDefault="00A25961" w:rsidP="00F25B70">
            <w:pPr>
              <w:pStyle w:val="21"/>
              <w:spacing w:line="220" w:lineRule="auto"/>
            </w:pPr>
            <w:r>
              <w:t xml:space="preserve">Кетоенольная таутомерия. Енолизация альдегидов и кетонов в реакциях галогенирования, </w:t>
            </w:r>
          </w:p>
          <w:p w14:paraId="32239733" w14:textId="77777777" w:rsidR="00A25961" w:rsidRDefault="00A25961" w:rsidP="00F25B70">
            <w:pPr>
              <w:pStyle w:val="21"/>
              <w:spacing w:line="260" w:lineRule="auto"/>
            </w:pPr>
            <w:r>
              <w:t>Кетоенольная таутомерия кетонов, 1,3-дикетонов и 1,3-кетоэфиров. Влияние структурных факторов и природы растворителя на положение кетоенольного равновесия и зависимость его от соотношения СН и ОН кислотности кетона и енола. Двойственная реакционная способность енолятионов. Интерпретация данных в рамках принципа ЖМКО.</w:t>
            </w:r>
          </w:p>
          <w:p w14:paraId="1A6C47FC" w14:textId="77777777" w:rsidR="00A25961" w:rsidRDefault="00A25961" w:rsidP="00F25B70">
            <w:r>
              <w:t>Альдольнокротоновая конденсация альдег</w:t>
            </w:r>
            <w:r>
              <w:t>и</w:t>
            </w:r>
            <w:r>
              <w:t>дов и кетонов в кислой и щелочной среде, механизм реакций. Конденсация альдегидов и кетонов с малоновым эфиром и другими соединениями с активной метиленовой гру</w:t>
            </w:r>
            <w:r>
              <w:t>п</w:t>
            </w:r>
            <w:r>
              <w:t>пой. Восстановление альдегидов и кетонов до спиртов, реагенты восстановления, восст</w:t>
            </w:r>
            <w:r>
              <w:t>а</w:t>
            </w:r>
            <w:r>
              <w:t>новление С=0 группы до СН</w:t>
            </w:r>
            <w:r>
              <w:rPr>
                <w:vertAlign w:val="subscript"/>
              </w:rPr>
              <w:t xml:space="preserve">2  </w:t>
            </w:r>
            <w:r>
              <w:t>группы: реа</w:t>
            </w:r>
            <w:r>
              <w:t>к</w:t>
            </w:r>
            <w:r>
              <w:t>ции Кижнера-Вольфа и Клемменсена.</w:t>
            </w:r>
          </w:p>
          <w:p w14:paraId="47125AD3" w14:textId="77777777" w:rsidR="00A25961" w:rsidRDefault="00A25961" w:rsidP="00F25B70">
            <w:pPr>
              <w:ind w:right="-1"/>
            </w:pPr>
            <w:r>
              <w:t xml:space="preserve">Окисление альдегидов, реагенты окисления. </w:t>
            </w:r>
          </w:p>
          <w:p w14:paraId="2633270C" w14:textId="77777777" w:rsidR="00A25961" w:rsidRDefault="00A25961" w:rsidP="00F25B70">
            <w:pPr>
              <w:tabs>
                <w:tab w:val="left" w:pos="9071"/>
              </w:tabs>
              <w:ind w:right="-1"/>
            </w:pPr>
            <w:r>
              <w:t>α и β - Непредельные альдегиды и кетоны. Методы получения: конденсации, окисление аллиловых спиртов. Сопряжение карбонил</w:t>
            </w:r>
            <w:r>
              <w:t>ь</w:t>
            </w:r>
            <w:r>
              <w:t>ной группы с двойной углеродуглеродной связью. Реакции 1,2 и 1,4 присоединения тр</w:t>
            </w:r>
            <w:r>
              <w:t>и</w:t>
            </w:r>
            <w:r>
              <w:t>алкилборанов, аминов, цианистого водорода, галогеноводородов. Сопряженное присоед</w:t>
            </w:r>
            <w:r>
              <w:t>и</w:t>
            </w:r>
            <w:r>
              <w:t>нение енолятов и енаминов (Михаэль).</w:t>
            </w:r>
          </w:p>
          <w:p w14:paraId="136DBB66" w14:textId="77777777" w:rsidR="00A25961" w:rsidRPr="000A684E" w:rsidRDefault="00A25961" w:rsidP="00F25B70">
            <w:pPr>
              <w:pStyle w:val="Style74"/>
              <w:widowControl/>
              <w:rPr>
                <w:rStyle w:val="FontStyle134"/>
                <w:sz w:val="24"/>
                <w:szCs w:val="24"/>
              </w:rPr>
            </w:pPr>
            <w:r>
              <w:t>Восстановление α и β непредельных карб</w:t>
            </w:r>
            <w:r>
              <w:t>о</w:t>
            </w:r>
            <w:r>
              <w:t>нильных соединений.</w:t>
            </w:r>
          </w:p>
        </w:tc>
      </w:tr>
      <w:tr w:rsidR="00A25961" w:rsidRPr="000A684E" w14:paraId="0C79B052" w14:textId="77777777">
        <w:tc>
          <w:tcPr>
            <w:tcW w:w="1139" w:type="dxa"/>
            <w:tcBorders>
              <w:top w:val="single" w:sz="6" w:space="0" w:color="auto"/>
              <w:left w:val="single" w:sz="6" w:space="0" w:color="auto"/>
              <w:bottom w:val="single" w:sz="6" w:space="0" w:color="auto"/>
              <w:right w:val="single" w:sz="6" w:space="0" w:color="auto"/>
            </w:tcBorders>
          </w:tcPr>
          <w:p w14:paraId="648316BB"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13-14</w:t>
            </w:r>
          </w:p>
        </w:tc>
        <w:tc>
          <w:tcPr>
            <w:tcW w:w="3967" w:type="dxa"/>
            <w:tcBorders>
              <w:top w:val="single" w:sz="6" w:space="0" w:color="auto"/>
              <w:left w:val="single" w:sz="6" w:space="0" w:color="auto"/>
              <w:bottom w:val="single" w:sz="6" w:space="0" w:color="auto"/>
              <w:right w:val="single" w:sz="4" w:space="0" w:color="auto"/>
            </w:tcBorders>
          </w:tcPr>
          <w:p w14:paraId="140BFEBE" w14:textId="77777777" w:rsidR="00A25961" w:rsidRPr="000A684E" w:rsidRDefault="00A25961" w:rsidP="00F25B70">
            <w:pPr>
              <w:pStyle w:val="Style74"/>
              <w:widowControl/>
              <w:rPr>
                <w:rStyle w:val="FontStyle134"/>
                <w:sz w:val="24"/>
                <w:szCs w:val="24"/>
              </w:rPr>
            </w:pPr>
            <w:r>
              <w:rPr>
                <w:rStyle w:val="FontStyle134"/>
                <w:sz w:val="24"/>
                <w:szCs w:val="24"/>
              </w:rPr>
              <w:t>2.10. Карбоновые кислоты и их производные</w:t>
            </w:r>
          </w:p>
        </w:tc>
        <w:tc>
          <w:tcPr>
            <w:tcW w:w="4818" w:type="dxa"/>
            <w:tcBorders>
              <w:top w:val="single" w:sz="6" w:space="0" w:color="auto"/>
              <w:left w:val="single" w:sz="4" w:space="0" w:color="auto"/>
              <w:bottom w:val="single" w:sz="6" w:space="0" w:color="auto"/>
              <w:right w:val="single" w:sz="6" w:space="0" w:color="auto"/>
            </w:tcBorders>
          </w:tcPr>
          <w:p w14:paraId="2B388DB3" w14:textId="77777777" w:rsidR="00A25961" w:rsidRDefault="00A25961" w:rsidP="00F25B70">
            <w:r>
              <w:rPr>
                <w:i/>
                <w:iCs/>
              </w:rPr>
              <w:t>Классификация, номенклатура, изомерия.</w:t>
            </w:r>
            <w:r>
              <w:t xml:space="preserve"> Методы синтеза: окисление первичных спи</w:t>
            </w:r>
            <w:r>
              <w:t>р</w:t>
            </w:r>
            <w:r>
              <w:t>тов и альдегидов, алкенов, алкинов, а</w:t>
            </w:r>
            <w:r>
              <w:t>л</w:t>
            </w:r>
            <w:r>
              <w:t>килбензолов; гидролиз нитрилов и других производных карбоновых кислот; синтез на основе металлоорганических соединений; синтезы на основе малонового и ацетоуксу</w:t>
            </w:r>
            <w:r>
              <w:t>с</w:t>
            </w:r>
            <w:r>
              <w:t>ного эфиров. Получение муравьиной кислоты и уксусной кислот. Строение карбоксильной группы и карбоксилатиона. Физикохимич</w:t>
            </w:r>
            <w:r>
              <w:t>е</w:t>
            </w:r>
            <w:r>
              <w:t>ские свойства кислот: ассоциация, диссоци</w:t>
            </w:r>
            <w:r>
              <w:t>а</w:t>
            </w:r>
            <w:r>
              <w:t>ция. Кислотность, ее зависимость от инду</w:t>
            </w:r>
            <w:r>
              <w:t>к</w:t>
            </w:r>
            <w:r>
              <w:t>тивных эффектов заместителей, от характера и положения заместителей в алкильной цепи и бензольном ядре.</w:t>
            </w:r>
          </w:p>
          <w:p w14:paraId="33A0DB3A" w14:textId="77777777" w:rsidR="00A25961" w:rsidRDefault="00A25961" w:rsidP="00F25B70">
            <w:pPr>
              <w:pStyle w:val="BodyTextIndent21"/>
              <w:spacing w:line="260" w:lineRule="auto"/>
            </w:pPr>
            <w:r>
              <w:t xml:space="preserve">Галогенирование кислот по Гелю-Фольгарду-Зелинскому. Пиролитическая </w:t>
            </w:r>
            <w:r>
              <w:lastRenderedPageBreak/>
              <w:t>кетонизация, электролиз солей карбоновых кислот по Кольбе, декарбоксилирование по Хунсдиккеру.</w:t>
            </w:r>
          </w:p>
          <w:p w14:paraId="3D0719AF" w14:textId="77777777" w:rsidR="00A25961" w:rsidRDefault="00A25961" w:rsidP="00F25B70">
            <w:pPr>
              <w:spacing w:line="260" w:lineRule="auto"/>
            </w:pPr>
            <w:r>
              <w:rPr>
                <w:i/>
                <w:iCs/>
              </w:rPr>
              <w:t>Галогенангидриды.</w:t>
            </w:r>
            <w:r>
              <w:t xml:space="preserve"> Получение с помощью галогенидов фосфора, тионилхлорида, окс</w:t>
            </w:r>
            <w:r>
              <w:t>а</w:t>
            </w:r>
            <w:r>
              <w:t>лилхлорида, бензоилхлорида. Свойства: вз</w:t>
            </w:r>
            <w:r>
              <w:t>а</w:t>
            </w:r>
            <w:r>
              <w:t>имодействие с нуклеофильными реагентами (вода, спирты, аммиак, амины, гидразин, м</w:t>
            </w:r>
            <w:r>
              <w:t>е</w:t>
            </w:r>
            <w:r>
              <w:t>таллоорганические соединения). Восстано</w:t>
            </w:r>
            <w:r>
              <w:t>в</w:t>
            </w:r>
            <w:r>
              <w:t>ление до альдегидов по Розенмунду и ко</w:t>
            </w:r>
            <w:r>
              <w:t>м</w:t>
            </w:r>
            <w:r>
              <w:t>плексными гидридами металлов. Взаимоде</w:t>
            </w:r>
            <w:r>
              <w:t>й</w:t>
            </w:r>
            <w:r>
              <w:t>ствие диазометана с галогенангидридами карбоновых кислот (реакция Арндта Э</w:t>
            </w:r>
            <w:r>
              <w:t>й</w:t>
            </w:r>
            <w:r>
              <w:t>стердта)</w:t>
            </w:r>
          </w:p>
          <w:p w14:paraId="547131B4" w14:textId="77777777" w:rsidR="00A25961" w:rsidRDefault="00A25961" w:rsidP="00F25B70">
            <w:r>
              <w:rPr>
                <w:i/>
                <w:iCs/>
              </w:rPr>
              <w:t>Ангидриды.</w:t>
            </w:r>
            <w:r>
              <w:t xml:space="preserve"> Методы получения: дегидратация кислот с помощью Р</w:t>
            </w:r>
            <w:r>
              <w:rPr>
                <w:vertAlign w:val="subscript"/>
              </w:rPr>
              <w:t>2</w:t>
            </w:r>
            <w:r>
              <w:t>О</w:t>
            </w:r>
            <w:r>
              <w:rPr>
                <w:vertAlign w:val="subscript"/>
              </w:rPr>
              <w:t>5</w:t>
            </w:r>
            <w:r>
              <w:t xml:space="preserve"> и фталевогоангидр</w:t>
            </w:r>
            <w:r>
              <w:t>и</w:t>
            </w:r>
            <w:r>
              <w:t>да; ацилирование солей карболовых кислот хлорангидридами. Реакции ангидридов ки</w:t>
            </w:r>
            <w:r>
              <w:t>с</w:t>
            </w:r>
            <w:r>
              <w:t xml:space="preserve">лот с нуклеофилами. Реакция Перкина. </w:t>
            </w:r>
          </w:p>
          <w:p w14:paraId="158CAC25" w14:textId="77777777" w:rsidR="00A25961" w:rsidRDefault="00A25961" w:rsidP="00F25B70">
            <w:r>
              <w:rPr>
                <w:i/>
                <w:iCs/>
              </w:rPr>
              <w:t>Кетен.</w:t>
            </w:r>
            <w:r>
              <w:t xml:space="preserve"> Получение и свойства.</w:t>
            </w:r>
          </w:p>
          <w:p w14:paraId="50B4D48B" w14:textId="77777777" w:rsidR="00A25961" w:rsidRDefault="00A25961" w:rsidP="00F25B70">
            <w:pPr>
              <w:spacing w:line="260" w:lineRule="auto"/>
            </w:pPr>
            <w:r>
              <w:rPr>
                <w:i/>
                <w:iCs/>
              </w:rPr>
              <w:t>Сложные эфиры.</w:t>
            </w:r>
            <w:r>
              <w:t xml:space="preserve"> Методы получения: этер</w:t>
            </w:r>
            <w:r>
              <w:t>и</w:t>
            </w:r>
            <w:r>
              <w:t>фикация карбоновых кислот (механизм), ац</w:t>
            </w:r>
            <w:r>
              <w:t>и</w:t>
            </w:r>
            <w:r>
              <w:t>лирование спиртов и их алкоголятов ацилг</w:t>
            </w:r>
            <w:r>
              <w:t>а</w:t>
            </w:r>
            <w:r>
              <w:t>логенидами и ангидридами, алкилирование карбоксилатионов, реакции кислот с диаз</w:t>
            </w:r>
            <w:r>
              <w:t>о</w:t>
            </w:r>
            <w:r>
              <w:t>метаном, алкоголиз нитрилов. Методы синт</w:t>
            </w:r>
            <w:r>
              <w:t>е</w:t>
            </w:r>
            <w:r>
              <w:t>за циклических сложных эфиров лактонов. Реакции сложных эфиров: гидролиз (мех</w:t>
            </w:r>
            <w:r>
              <w:t>а</w:t>
            </w:r>
            <w:r>
              <w:t>низм кислотного и основного катализа), а</w:t>
            </w:r>
            <w:r>
              <w:t>м</w:t>
            </w:r>
            <w:r>
              <w:t>монолиз, переэтерификация; взаимодействие с магний и литийорганическими соединени</w:t>
            </w:r>
            <w:r>
              <w:t>я</w:t>
            </w:r>
            <w:r>
              <w:t>ми, восстановление до спиртов и альдегидов комплексными гидридами металлов; сложн</w:t>
            </w:r>
            <w:r>
              <w:t>о</w:t>
            </w:r>
            <w:r>
              <w:t>эфирная (Л.Кляйзен) и ацилоиновая конде</w:t>
            </w:r>
            <w:r>
              <w:t>н</w:t>
            </w:r>
            <w:r>
              <w:t>сации.</w:t>
            </w:r>
          </w:p>
          <w:p w14:paraId="444AAED0" w14:textId="77777777" w:rsidR="00A25961" w:rsidRDefault="00A25961" w:rsidP="00F25B70">
            <w:r>
              <w:rPr>
                <w:i/>
                <w:iCs/>
              </w:rPr>
              <w:t>Амиды.</w:t>
            </w:r>
            <w:r>
              <w:t xml:space="preserve"> Строение амида. Методы получения: ацилирование аммиака и аминов, пиролиз карбоксилатов аммония, гидролиз нитрилов, перегруппировка оксимов по Бекману. Си</w:t>
            </w:r>
            <w:r>
              <w:t>н</w:t>
            </w:r>
            <w:r>
              <w:t>тез циклических амидов лактамов. Свойства: гидролиз, восстановление до аминов, деги</w:t>
            </w:r>
            <w:r>
              <w:t>д</w:t>
            </w:r>
            <w:r>
              <w:t>ратация амидов. Понятие о секстетных пер</w:t>
            </w:r>
            <w:r>
              <w:t>е</w:t>
            </w:r>
            <w:r>
              <w:t>группировках. Перегруппировки А.Гофмана, Т.Курциуса. Взаимодействие амидов с азот</w:t>
            </w:r>
            <w:r>
              <w:t>и</w:t>
            </w:r>
            <w:r>
              <w:t>стой кислотой (реакция Буво).</w:t>
            </w:r>
          </w:p>
          <w:p w14:paraId="002144FF" w14:textId="77777777" w:rsidR="00A25961" w:rsidRDefault="00A25961" w:rsidP="00F25B70">
            <w:r>
              <w:rPr>
                <w:i/>
                <w:iCs/>
              </w:rPr>
              <w:t>Нитрилы.</w:t>
            </w:r>
            <w:r>
              <w:t xml:space="preserve"> Методы получения: дегидратация амидов кислот (с помощью Р</w:t>
            </w:r>
            <w:r>
              <w:rPr>
                <w:vertAlign w:val="subscript"/>
              </w:rPr>
              <w:t>2</w:t>
            </w:r>
            <w:r>
              <w:t>О</w:t>
            </w:r>
            <w:r>
              <w:rPr>
                <w:vertAlign w:val="subscript"/>
              </w:rPr>
              <w:t>5</w:t>
            </w:r>
            <w:r>
              <w:t xml:space="preserve">, </w:t>
            </w:r>
            <w:r>
              <w:rPr>
                <w:lang w:val="en-US"/>
              </w:rPr>
              <w:t>SOCl</w:t>
            </w:r>
            <w:r>
              <w:rPr>
                <w:vertAlign w:val="subscript"/>
              </w:rPr>
              <w:t>2</w:t>
            </w:r>
            <w:r>
              <w:t>, РОС1</w:t>
            </w:r>
            <w:r>
              <w:rPr>
                <w:vertAlign w:val="subscript"/>
              </w:rPr>
              <w:t>3</w:t>
            </w:r>
            <w:r>
              <w:t>). Свойства: гидролиз, аммонолиз, во</w:t>
            </w:r>
            <w:r>
              <w:t>с</w:t>
            </w:r>
            <w:r>
              <w:t xml:space="preserve">становление до аминов, взаимодействие с магний органическими соединениями. </w:t>
            </w:r>
          </w:p>
          <w:p w14:paraId="17609F8A" w14:textId="77777777" w:rsidR="00A25961" w:rsidRDefault="00A25961" w:rsidP="00F25B70">
            <w:r>
              <w:t>Производные угольной кислоты: фосген, м</w:t>
            </w:r>
            <w:r>
              <w:t>о</w:t>
            </w:r>
            <w:r>
              <w:lastRenderedPageBreak/>
              <w:t>чевина и ее производные, эфиры угольной кислоты, изоцианаты, уретаны, семикарб</w:t>
            </w:r>
            <w:r>
              <w:t>а</w:t>
            </w:r>
            <w:r>
              <w:t>зид, ксантогенаты. Получение и основные свойства.</w:t>
            </w:r>
          </w:p>
          <w:p w14:paraId="70D52DC0" w14:textId="77777777" w:rsidR="00A25961" w:rsidRDefault="00A25961" w:rsidP="00F25B70">
            <w:pPr>
              <w:pStyle w:val="BodyTextIndent21"/>
            </w:pPr>
            <w:r>
              <w:t xml:space="preserve">Двухосновные кислоты. Методы синтеза: окислительное расщепление циклоолефинов и циклических кетонов, окисление полиалкилбензолов. Главные представители: щавелевая кислота, диэтилоксалат в сложноэфирной конденсации. Малоновая кислота: синтезы с малоновым эфиром, реакция Михаэля, конденсации с альдегидами (Кневенагель). Янтарная кислота, ее ангидрид, имид, N-бpoмcyкцинимид. Адипиновая кислота. Конденсация Дикмана. Ацилоиновая конденсация эфиров дикарбоновых кислот, как метод синтеза средних и макроциклов. </w:t>
            </w:r>
          </w:p>
          <w:p w14:paraId="3D4904EF" w14:textId="77777777" w:rsidR="00A25961" w:rsidRDefault="00A25961" w:rsidP="00F25B70">
            <w:pPr>
              <w:pStyle w:val="BodyTextIndent21"/>
            </w:pPr>
            <w:r>
              <w:t>α, β - Непредельные кислоты. Методы синтеза: дегидратация β - оксикислот, реакция Кнёвенагеля, реакция Виттига, реакция Перкина, синтез коричных кислот.</w:t>
            </w:r>
          </w:p>
          <w:p w14:paraId="354F1D51" w14:textId="77777777" w:rsidR="00A25961" w:rsidRDefault="00A25961" w:rsidP="00F25B70">
            <w:pPr>
              <w:ind w:right="-1"/>
            </w:pPr>
            <w:r>
              <w:t>Реакции присоедиения по двойной С=Ссвязи. Стереохимия присоединения галогена и ги</w:t>
            </w:r>
            <w:r>
              <w:t>д</w:t>
            </w:r>
            <w:r>
              <w:t>роксилирования перкислотами по Вагнеру (КМпО</w:t>
            </w:r>
            <w:r>
              <w:rPr>
                <w:vertAlign w:val="subscript"/>
              </w:rPr>
              <w:t>4</w:t>
            </w:r>
            <w:r>
              <w:t xml:space="preserve">). </w:t>
            </w:r>
          </w:p>
          <w:p w14:paraId="372473C2" w14:textId="77777777" w:rsidR="00A25961" w:rsidRPr="000A684E" w:rsidRDefault="00A25961" w:rsidP="00F25B70">
            <w:pPr>
              <w:pStyle w:val="Style74"/>
              <w:widowControl/>
              <w:rPr>
                <w:rStyle w:val="FontStyle134"/>
                <w:sz w:val="24"/>
                <w:szCs w:val="24"/>
              </w:rPr>
            </w:pPr>
            <w:r>
              <w:t>Фумаровая и малеиновая кислоты.</w:t>
            </w:r>
          </w:p>
        </w:tc>
      </w:tr>
      <w:tr w:rsidR="00A25961" w:rsidRPr="000A684E" w14:paraId="554EDD33" w14:textId="77777777">
        <w:tc>
          <w:tcPr>
            <w:tcW w:w="1139" w:type="dxa"/>
            <w:tcBorders>
              <w:top w:val="single" w:sz="6" w:space="0" w:color="auto"/>
              <w:left w:val="single" w:sz="6" w:space="0" w:color="auto"/>
              <w:bottom w:val="single" w:sz="6" w:space="0" w:color="auto"/>
              <w:right w:val="single" w:sz="6" w:space="0" w:color="auto"/>
            </w:tcBorders>
          </w:tcPr>
          <w:p w14:paraId="336E0146"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15</w:t>
            </w:r>
          </w:p>
        </w:tc>
        <w:tc>
          <w:tcPr>
            <w:tcW w:w="3967" w:type="dxa"/>
            <w:tcBorders>
              <w:top w:val="single" w:sz="6" w:space="0" w:color="auto"/>
              <w:left w:val="single" w:sz="6" w:space="0" w:color="auto"/>
              <w:bottom w:val="single" w:sz="6" w:space="0" w:color="auto"/>
              <w:right w:val="single" w:sz="4" w:space="0" w:color="auto"/>
            </w:tcBorders>
          </w:tcPr>
          <w:p w14:paraId="1E3398D9" w14:textId="77777777" w:rsidR="00A25961" w:rsidRPr="000A684E" w:rsidRDefault="00A25961" w:rsidP="00F25B70">
            <w:pPr>
              <w:pStyle w:val="Style74"/>
              <w:widowControl/>
              <w:rPr>
                <w:rStyle w:val="FontStyle134"/>
                <w:sz w:val="24"/>
                <w:szCs w:val="24"/>
              </w:rPr>
            </w:pPr>
            <w:r>
              <w:rPr>
                <w:rStyle w:val="FontStyle134"/>
                <w:sz w:val="24"/>
                <w:szCs w:val="24"/>
              </w:rPr>
              <w:t>2.11. Азотсодержащие соединения</w:t>
            </w:r>
          </w:p>
        </w:tc>
        <w:tc>
          <w:tcPr>
            <w:tcW w:w="4818" w:type="dxa"/>
            <w:tcBorders>
              <w:top w:val="single" w:sz="6" w:space="0" w:color="auto"/>
              <w:left w:val="single" w:sz="4" w:space="0" w:color="auto"/>
              <w:bottom w:val="single" w:sz="6" w:space="0" w:color="auto"/>
              <w:right w:val="single" w:sz="6" w:space="0" w:color="auto"/>
            </w:tcBorders>
          </w:tcPr>
          <w:p w14:paraId="3C7B7C12" w14:textId="77777777" w:rsidR="00A25961" w:rsidRDefault="00A25961" w:rsidP="00F25B70">
            <w:pPr>
              <w:pStyle w:val="Style74"/>
              <w:widowControl/>
            </w:pPr>
            <w:r>
              <w:t>Нитроалканы. Методы синтеза из алкилгал</w:t>
            </w:r>
            <w:r>
              <w:t>о</w:t>
            </w:r>
            <w:r>
              <w:t>генидов (амбидентный характер нитритиона), нитрование алканов по Коновалову. Стро</w:t>
            </w:r>
            <w:r>
              <w:t>е</w:t>
            </w:r>
            <w:r>
              <w:t>ние нитрогруппы. Свойства нитроалканов: кислотность и таутомерия нитроалканов, р</w:t>
            </w:r>
            <w:r>
              <w:t>е</w:t>
            </w:r>
            <w:r>
              <w:t>акции нитроалканов с азотистой кислотой, галогенами, конденсация с карбонильными соединениями, восстановление в амины. Та</w:t>
            </w:r>
            <w:r>
              <w:t>у</w:t>
            </w:r>
            <w:r>
              <w:t>томерия нитроалканов.</w:t>
            </w:r>
          </w:p>
          <w:p w14:paraId="6853A411" w14:textId="77777777" w:rsidR="00A25961" w:rsidRDefault="00A25961" w:rsidP="00F25B70">
            <w:r>
              <w:t>Классификация, изомерия, номенклатура аминов. Методы получения: алкилирование аммиака и аминов по Гофману, фталимида калия (Габриэль), восстановление азотсоде</w:t>
            </w:r>
            <w:r>
              <w:t>р</w:t>
            </w:r>
            <w:r>
              <w:t>жащих производных карбонильных соедин</w:t>
            </w:r>
            <w:r>
              <w:t>е</w:t>
            </w:r>
            <w:r>
              <w:t xml:space="preserve">ний и карбоновых кислот, нитросоединений, алкилазидов. Перегруппировки Гофмана и Курциуса. Восстановительное аминирование карбонильных соединений. </w:t>
            </w:r>
          </w:p>
          <w:p w14:paraId="6BC9FEBC" w14:textId="77777777" w:rsidR="00A25961" w:rsidRDefault="00A25961" w:rsidP="00F25B70">
            <w:pPr>
              <w:tabs>
                <w:tab w:val="left" w:pos="9780"/>
              </w:tabs>
              <w:ind w:right="-1"/>
            </w:pPr>
            <w:r>
              <w:t>Строение аминов, химические свойства. Амины как основания. Сравнение основных свойств первичных, вторичных, третичных алифатических и ароматических аминов. Влияние на основность аминов заместителей в ароматическом ядре. Алкилирование и ац</w:t>
            </w:r>
            <w:r>
              <w:t>и</w:t>
            </w:r>
            <w:r>
              <w:t>лирование аминов. Идентификация и разд</w:t>
            </w:r>
            <w:r>
              <w:t>е</w:t>
            </w:r>
            <w:r>
              <w:t xml:space="preserve">ление первичных, вторичных и третичных </w:t>
            </w:r>
            <w:r>
              <w:lastRenderedPageBreak/>
              <w:t xml:space="preserve">аминов с помощью бензолсульфохлорида (проба Хинсберга). </w:t>
            </w:r>
          </w:p>
          <w:p w14:paraId="3F3E54FA" w14:textId="77777777" w:rsidR="00A25961" w:rsidRPr="000A684E" w:rsidRDefault="00A25961" w:rsidP="00F25B70">
            <w:pPr>
              <w:pStyle w:val="Style74"/>
              <w:widowControl/>
              <w:rPr>
                <w:rStyle w:val="FontStyle134"/>
                <w:sz w:val="24"/>
                <w:szCs w:val="24"/>
              </w:rPr>
            </w:pPr>
            <w:r w:rsidRPr="00DE26DF">
              <w:t>Общие представления об алифатических д</w:t>
            </w:r>
            <w:r w:rsidRPr="00DE26DF">
              <w:t>и</w:t>
            </w:r>
            <w:r w:rsidRPr="00DE26DF">
              <w:t>азосоединениях. Диазометан, диазоуксусный эфир.</w:t>
            </w:r>
          </w:p>
        </w:tc>
      </w:tr>
      <w:tr w:rsidR="00A25961" w:rsidRPr="000A684E" w14:paraId="162C721B" w14:textId="77777777">
        <w:tc>
          <w:tcPr>
            <w:tcW w:w="9924" w:type="dxa"/>
            <w:gridSpan w:val="3"/>
            <w:tcBorders>
              <w:top w:val="single" w:sz="6" w:space="0" w:color="auto"/>
              <w:left w:val="single" w:sz="6" w:space="0" w:color="auto"/>
              <w:bottom w:val="single" w:sz="6" w:space="0" w:color="auto"/>
              <w:right w:val="single" w:sz="6" w:space="0" w:color="auto"/>
            </w:tcBorders>
          </w:tcPr>
          <w:p w14:paraId="4D88DA53" w14:textId="77777777" w:rsidR="00A25961" w:rsidRDefault="00A25961" w:rsidP="00593933">
            <w:pPr>
              <w:pStyle w:val="Style74"/>
              <w:widowControl/>
              <w:jc w:val="center"/>
            </w:pPr>
            <w:r>
              <w:lastRenderedPageBreak/>
              <w:t>4 семестр</w:t>
            </w:r>
          </w:p>
        </w:tc>
      </w:tr>
      <w:tr w:rsidR="00A25961" w:rsidRPr="000A684E" w14:paraId="7F82C793" w14:textId="77777777">
        <w:tc>
          <w:tcPr>
            <w:tcW w:w="1139" w:type="dxa"/>
            <w:tcBorders>
              <w:top w:val="single" w:sz="6" w:space="0" w:color="auto"/>
              <w:left w:val="single" w:sz="6" w:space="0" w:color="auto"/>
              <w:bottom w:val="single" w:sz="6" w:space="0" w:color="auto"/>
              <w:right w:val="single" w:sz="6" w:space="0" w:color="auto"/>
            </w:tcBorders>
          </w:tcPr>
          <w:p w14:paraId="42222204"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1</w:t>
            </w:r>
          </w:p>
        </w:tc>
        <w:tc>
          <w:tcPr>
            <w:tcW w:w="3967" w:type="dxa"/>
            <w:tcBorders>
              <w:top w:val="single" w:sz="6" w:space="0" w:color="auto"/>
              <w:left w:val="single" w:sz="6" w:space="0" w:color="auto"/>
              <w:bottom w:val="single" w:sz="6" w:space="0" w:color="auto"/>
              <w:right w:val="single" w:sz="4" w:space="0" w:color="auto"/>
            </w:tcBorders>
          </w:tcPr>
          <w:p w14:paraId="327FD3BD" w14:textId="77777777" w:rsidR="00A25961" w:rsidRPr="000A684E" w:rsidRDefault="00A25961" w:rsidP="00F25B70">
            <w:pPr>
              <w:pStyle w:val="Style74"/>
              <w:widowControl/>
              <w:rPr>
                <w:rStyle w:val="FontStyle134"/>
                <w:sz w:val="24"/>
                <w:szCs w:val="24"/>
              </w:rPr>
            </w:pPr>
            <w:r>
              <w:rPr>
                <w:rStyle w:val="FontStyle134"/>
                <w:sz w:val="24"/>
                <w:szCs w:val="24"/>
              </w:rPr>
              <w:t>2.12. Алициклические соединения</w:t>
            </w:r>
          </w:p>
        </w:tc>
        <w:tc>
          <w:tcPr>
            <w:tcW w:w="4818" w:type="dxa"/>
            <w:tcBorders>
              <w:top w:val="single" w:sz="6" w:space="0" w:color="auto"/>
              <w:left w:val="single" w:sz="4" w:space="0" w:color="auto"/>
              <w:bottom w:val="single" w:sz="6" w:space="0" w:color="auto"/>
              <w:right w:val="single" w:sz="6" w:space="0" w:color="auto"/>
            </w:tcBorders>
          </w:tcPr>
          <w:p w14:paraId="6CEABCCB" w14:textId="77777777" w:rsidR="00A25961" w:rsidRDefault="00A25961" w:rsidP="00F25B70">
            <w:pPr>
              <w:pStyle w:val="BodyTextIndent21"/>
            </w:pPr>
            <w:r>
              <w:t>Циклоалканы и их производные. Классификация алициклов. Энергия напряжения циклоалканов и ее количественная оценка на основании сравнения теплот образования и теплот сгорания циклоалканов и соответствующих алканов. Типы напряжения в циклоалканах и подразделение циклов на малые, средние циклы и макроциклы. Строение циклопропана, циклобутана, циклопентана, циклогексана. Конформационный анализ циклогексана. Аксиальные и экваториальные связи в конформации "кресло" циклогексана. Конформации моно и дизамещенных производных циклогексана. Влияние конформационного положения функциональных групп на их реакционную способность на примере реакций замещения, отщепления и окисления.</w:t>
            </w:r>
          </w:p>
          <w:p w14:paraId="0459AE5D" w14:textId="77777777" w:rsidR="00A25961" w:rsidRPr="000A684E" w:rsidRDefault="00A25961" w:rsidP="00F25B70">
            <w:pPr>
              <w:pStyle w:val="Style74"/>
              <w:widowControl/>
              <w:rPr>
                <w:rStyle w:val="FontStyle134"/>
                <w:sz w:val="24"/>
                <w:szCs w:val="24"/>
              </w:rPr>
            </w:pPr>
            <w:r>
              <w:t>Методы синтеза циклопропана, циклобутана и их производных. Особенности химических свойств соединений с трехчленным циклом. Синтез соединений ряда циклопентана и ци</w:t>
            </w:r>
            <w:r>
              <w:t>к</w:t>
            </w:r>
            <w:r>
              <w:t>логексана. Реакции расширения и сужения цикла при дезаминировании первичных ам</w:t>
            </w:r>
            <w:r>
              <w:t>и</w:t>
            </w:r>
            <w:r>
              <w:t>нов (Н.Я. Демьянов). Синтез соединений со средним и большим размером цикла (сло</w:t>
            </w:r>
            <w:r>
              <w:t>ж</w:t>
            </w:r>
            <w:r>
              <w:t>ноэфирная и ацилоиновая конденсации). Трансанулярные реакции в средних циклах.</w:t>
            </w:r>
          </w:p>
        </w:tc>
      </w:tr>
      <w:tr w:rsidR="00A25961" w:rsidRPr="000A684E" w14:paraId="4A103A13" w14:textId="77777777">
        <w:tc>
          <w:tcPr>
            <w:tcW w:w="1139" w:type="dxa"/>
            <w:tcBorders>
              <w:top w:val="single" w:sz="6" w:space="0" w:color="auto"/>
              <w:left w:val="single" w:sz="6" w:space="0" w:color="auto"/>
              <w:bottom w:val="single" w:sz="6" w:space="0" w:color="auto"/>
              <w:right w:val="single" w:sz="6" w:space="0" w:color="auto"/>
            </w:tcBorders>
          </w:tcPr>
          <w:p w14:paraId="572F4F88"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2-3</w:t>
            </w:r>
          </w:p>
        </w:tc>
        <w:tc>
          <w:tcPr>
            <w:tcW w:w="3967" w:type="dxa"/>
            <w:tcBorders>
              <w:top w:val="single" w:sz="6" w:space="0" w:color="auto"/>
              <w:left w:val="single" w:sz="6" w:space="0" w:color="auto"/>
              <w:bottom w:val="single" w:sz="6" w:space="0" w:color="auto"/>
              <w:right w:val="single" w:sz="4" w:space="0" w:color="auto"/>
            </w:tcBorders>
          </w:tcPr>
          <w:p w14:paraId="4D0AFB6F" w14:textId="77777777" w:rsidR="00A25961" w:rsidRPr="000A684E" w:rsidRDefault="00A25961" w:rsidP="00F25B70">
            <w:pPr>
              <w:pStyle w:val="Style74"/>
              <w:widowControl/>
              <w:rPr>
                <w:rStyle w:val="FontStyle134"/>
                <w:sz w:val="24"/>
                <w:szCs w:val="24"/>
              </w:rPr>
            </w:pPr>
            <w:r>
              <w:rPr>
                <w:rStyle w:val="FontStyle134"/>
                <w:sz w:val="24"/>
                <w:szCs w:val="24"/>
              </w:rPr>
              <w:t>2.13. Ароматические соединения</w:t>
            </w:r>
          </w:p>
        </w:tc>
        <w:tc>
          <w:tcPr>
            <w:tcW w:w="4818" w:type="dxa"/>
            <w:tcBorders>
              <w:top w:val="single" w:sz="6" w:space="0" w:color="auto"/>
              <w:left w:val="single" w:sz="4" w:space="0" w:color="auto"/>
              <w:bottom w:val="single" w:sz="6" w:space="0" w:color="auto"/>
              <w:right w:val="single" w:sz="6" w:space="0" w:color="auto"/>
            </w:tcBorders>
          </w:tcPr>
          <w:p w14:paraId="395CA1CC" w14:textId="77777777" w:rsidR="00A25961" w:rsidRDefault="00A25961" w:rsidP="00F25B70">
            <w:r>
              <w:rPr>
                <w:i/>
                <w:iCs/>
              </w:rPr>
              <w:t>Концепция ароматичности.</w:t>
            </w:r>
            <w:r>
              <w:t xml:space="preserve"> Ароматичность. Строение бензола. Формула Кекуле. Молек</w:t>
            </w:r>
            <w:r>
              <w:t>у</w:t>
            </w:r>
            <w:r>
              <w:t>лярные орбитали бензола. Аннулены. Анн</w:t>
            </w:r>
            <w:r>
              <w:t>у</w:t>
            </w:r>
            <w:r>
              <w:t>лены ароматические и неароматические. Круг Фроста. Концепция ароматичности. Правило Хюккеля. Ароматические катионы и анионы. Конденсированные ароматические углевод</w:t>
            </w:r>
            <w:r>
              <w:t>о</w:t>
            </w:r>
            <w:r>
              <w:t>роды: нафталин, фенантрен, антрацен, азулен и др. Гетероциклические пяти и шестичле</w:t>
            </w:r>
            <w:r>
              <w:t>н</w:t>
            </w:r>
            <w:r>
              <w:t>ные ароматические соединения (пиррол, ф</w:t>
            </w:r>
            <w:r>
              <w:t>у</w:t>
            </w:r>
            <w:r>
              <w:t>ран, тиофен, пиридин). Антиароматичность на примере циклобутадиена, циклопроп</w:t>
            </w:r>
            <w:r>
              <w:t>е</w:t>
            </w:r>
            <w:r>
              <w:t xml:space="preserve">ниланиона, катиона циклопентадиенилия. </w:t>
            </w:r>
          </w:p>
          <w:p w14:paraId="31B7EC19" w14:textId="77777777" w:rsidR="00A25961" w:rsidRDefault="00A25961" w:rsidP="00F25B70">
            <w:pPr>
              <w:pStyle w:val="BodyTextIndent21"/>
              <w:spacing w:line="260" w:lineRule="auto"/>
              <w:jc w:val="left"/>
            </w:pPr>
            <w:r>
              <w:t xml:space="preserve">Получение ароматических углеводородов в промышленности каталитический риформинг нефти, переработка коксового газа и каменноугольной смолы. Лабораторные </w:t>
            </w:r>
            <w:r>
              <w:lastRenderedPageBreak/>
              <w:t>методы синтеза: реакция Вюрца Фиттига и другие реакции кросс-сочетания, алкилирование аренов по Фриделю Крафтсу, восстановление жирноароматических кетонов (реакция Кижнера Вольфа, реакция Клемменсена), протолиз арилмагнийгалогенидов.</w:t>
            </w:r>
          </w:p>
          <w:p w14:paraId="77E93E84" w14:textId="77777777" w:rsidR="00A25961" w:rsidRPr="000A684E" w:rsidRDefault="00A25961" w:rsidP="00F25B70">
            <w:pPr>
              <w:pStyle w:val="Style74"/>
              <w:widowControl/>
              <w:rPr>
                <w:rStyle w:val="FontStyle134"/>
                <w:sz w:val="24"/>
                <w:szCs w:val="24"/>
              </w:rPr>
            </w:pPr>
            <w:r>
              <w:t>Свойства аренов. Каталитическое гидриров</w:t>
            </w:r>
            <w:r>
              <w:t>а</w:t>
            </w:r>
            <w:r>
              <w:t>ние аренов, восстановление аренов по Бёрчу, фотохимическое хлорирование бензола. Р</w:t>
            </w:r>
            <w:r>
              <w:t>е</w:t>
            </w:r>
            <w:r>
              <w:t>акции замещения водорода в боковой цепи алкилбензолов на галоген. Окисление а</w:t>
            </w:r>
            <w:r>
              <w:t>л</w:t>
            </w:r>
            <w:r>
              <w:t>килбензолов и конденсированных ароматич</w:t>
            </w:r>
            <w:r>
              <w:t>е</w:t>
            </w:r>
            <w:r>
              <w:t>ских углеводородов до карбоновых кислот, альдегидов и кетонов.</w:t>
            </w:r>
          </w:p>
        </w:tc>
      </w:tr>
      <w:tr w:rsidR="00A25961" w:rsidRPr="000A684E" w14:paraId="22C14C80" w14:textId="77777777">
        <w:tc>
          <w:tcPr>
            <w:tcW w:w="1139" w:type="dxa"/>
            <w:tcBorders>
              <w:top w:val="single" w:sz="6" w:space="0" w:color="auto"/>
              <w:left w:val="single" w:sz="6" w:space="0" w:color="auto"/>
              <w:bottom w:val="single" w:sz="6" w:space="0" w:color="auto"/>
              <w:right w:val="single" w:sz="6" w:space="0" w:color="auto"/>
            </w:tcBorders>
          </w:tcPr>
          <w:p w14:paraId="6B90C8EF"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4-5</w:t>
            </w:r>
          </w:p>
        </w:tc>
        <w:tc>
          <w:tcPr>
            <w:tcW w:w="3967" w:type="dxa"/>
            <w:tcBorders>
              <w:top w:val="single" w:sz="6" w:space="0" w:color="auto"/>
              <w:left w:val="single" w:sz="6" w:space="0" w:color="auto"/>
              <w:bottom w:val="single" w:sz="6" w:space="0" w:color="auto"/>
              <w:right w:val="single" w:sz="4" w:space="0" w:color="auto"/>
            </w:tcBorders>
          </w:tcPr>
          <w:p w14:paraId="2C797774" w14:textId="77777777" w:rsidR="00A25961" w:rsidRPr="000A684E" w:rsidRDefault="00A25961" w:rsidP="00F25B70">
            <w:pPr>
              <w:pStyle w:val="Style74"/>
              <w:widowControl/>
              <w:rPr>
                <w:rStyle w:val="FontStyle134"/>
                <w:sz w:val="24"/>
                <w:szCs w:val="24"/>
              </w:rPr>
            </w:pPr>
            <w:r>
              <w:rPr>
                <w:rStyle w:val="FontStyle134"/>
                <w:sz w:val="24"/>
                <w:szCs w:val="24"/>
              </w:rPr>
              <w:t>2.14. Реакции электрофильного з</w:t>
            </w:r>
            <w:r>
              <w:rPr>
                <w:rStyle w:val="FontStyle134"/>
                <w:sz w:val="24"/>
                <w:szCs w:val="24"/>
              </w:rPr>
              <w:t>а</w:t>
            </w:r>
            <w:r>
              <w:rPr>
                <w:rStyle w:val="FontStyle134"/>
                <w:sz w:val="24"/>
                <w:szCs w:val="24"/>
              </w:rPr>
              <w:t>мещения в ароматическом ряду</w:t>
            </w:r>
          </w:p>
        </w:tc>
        <w:tc>
          <w:tcPr>
            <w:tcW w:w="4818" w:type="dxa"/>
            <w:tcBorders>
              <w:top w:val="single" w:sz="6" w:space="0" w:color="auto"/>
              <w:left w:val="single" w:sz="4" w:space="0" w:color="auto"/>
              <w:bottom w:val="single" w:sz="6" w:space="0" w:color="auto"/>
              <w:right w:val="single" w:sz="6" w:space="0" w:color="auto"/>
            </w:tcBorders>
          </w:tcPr>
          <w:p w14:paraId="4AE87615" w14:textId="77777777" w:rsidR="00A25961" w:rsidRDefault="00A25961" w:rsidP="00F25B70">
            <w:pPr>
              <w:tabs>
                <w:tab w:val="left" w:pos="9071"/>
              </w:tabs>
              <w:ind w:right="-1"/>
            </w:pPr>
            <w:r>
              <w:t>Классификация реакций ароматического электрофильного замещения. Общие пре</w:t>
            </w:r>
            <w:r>
              <w:t>д</w:t>
            </w:r>
            <w:r>
              <w:t>ставления о механизме реакций, кинетич</w:t>
            </w:r>
            <w:r>
              <w:t>е</w:t>
            </w:r>
            <w:r>
              <w:t>ский изотопный эффект в реакциях электр</w:t>
            </w:r>
            <w:r>
              <w:t>о</w:t>
            </w:r>
            <w:r>
              <w:t>фильного замещения водорода в бензольном кольце. Представление они (π - комплексах. Структура переходного состояния. Изото</w:t>
            </w:r>
            <w:r>
              <w:t>п</w:t>
            </w:r>
            <w:r>
              <w:t>ный обмен водорода как простейшая реакция электрофильного замещения. Аренониевые ионы в реакциях электрофильного замещ</w:t>
            </w:r>
            <w:r>
              <w:t>е</w:t>
            </w:r>
            <w:r>
              <w:t>ния. Влияние природы заместителя на орие</w:t>
            </w:r>
            <w:r>
              <w:t>н</w:t>
            </w:r>
            <w:r>
              <w:t>тацию и скорость реакции электрофильного замещения. Электронодонорные и электрон</w:t>
            </w:r>
            <w:r>
              <w:t>о</w:t>
            </w:r>
            <w:r>
              <w:t>акцепторные заместители. Согласованная и несогласованная ориентация двух или н</w:t>
            </w:r>
            <w:r>
              <w:t>е</w:t>
            </w:r>
            <w:r>
              <w:t>скольких заместителей в ароматическом кольце. Нитрование. Нитрующие агенты. Механизм реакции нитрования. Нитрование бензола и его замещенных. Нитрование нафталина, бифенила и других аренов. Пол</w:t>
            </w:r>
            <w:r>
              <w:t>у</w:t>
            </w:r>
            <w:r>
              <w:t xml:space="preserve">чение полинитросоединений. Понятие о </w:t>
            </w:r>
            <w:r>
              <w:rPr>
                <w:i/>
                <w:iCs/>
              </w:rPr>
              <w:t>и</w:t>
            </w:r>
            <w:r>
              <w:rPr>
                <w:i/>
                <w:iCs/>
              </w:rPr>
              <w:t>п</w:t>
            </w:r>
            <w:r>
              <w:rPr>
                <w:i/>
                <w:iCs/>
              </w:rPr>
              <w:t>со</w:t>
            </w:r>
            <w:r>
              <w:t xml:space="preserve">оатаке и </w:t>
            </w:r>
            <w:r>
              <w:rPr>
                <w:i/>
                <w:iCs/>
              </w:rPr>
              <w:t>ипсо</w:t>
            </w:r>
            <w:r>
              <w:t>замещении в реакциях нитр</w:t>
            </w:r>
            <w:r>
              <w:t>о</w:t>
            </w:r>
            <w:r>
              <w:t xml:space="preserve">вания.  </w:t>
            </w:r>
          </w:p>
          <w:p w14:paraId="5306CE68" w14:textId="77777777" w:rsidR="00A25961" w:rsidRDefault="00A25961" w:rsidP="00F25B70">
            <w:pPr>
              <w:tabs>
                <w:tab w:val="left" w:pos="8931"/>
                <w:tab w:val="left" w:pos="9071"/>
              </w:tabs>
              <w:ind w:right="-1"/>
            </w:pPr>
            <w:r>
              <w:t>Галогенирование. Галогенирующие агенты. Механизм реакции галогенирования аренов и их производных.</w:t>
            </w:r>
          </w:p>
          <w:p w14:paraId="47295043" w14:textId="77777777" w:rsidR="00A25961" w:rsidRDefault="00A25961" w:rsidP="00F25B70">
            <w:pPr>
              <w:pStyle w:val="BodyTextIndent21"/>
              <w:spacing w:line="260" w:lineRule="auto"/>
            </w:pPr>
            <w:r>
              <w:t>Сульфирование. Сульфирующие агенты. Механизм реакции. Кинетический и термодинамический контроль в реакции сульфирования на примере фенола и нафталина. Обратимость реакции сульфирования. Превращения сульфогруппы.</w:t>
            </w:r>
          </w:p>
          <w:p w14:paraId="16F8E412" w14:textId="77777777" w:rsidR="00A25961" w:rsidRDefault="00A25961" w:rsidP="00F25B70">
            <w:pPr>
              <w:spacing w:line="260" w:lineRule="auto"/>
            </w:pPr>
            <w:r>
              <w:t>Алкилирование аренов по Фриделю Крафтсу. Алкилирующие агенты. Механизм реакции. Побочные процессы изомеризация алкил</w:t>
            </w:r>
            <w:r>
              <w:t>и</w:t>
            </w:r>
            <w:r>
              <w:t>рующего агента и конечных продуктов. Си</w:t>
            </w:r>
            <w:r>
              <w:t>н</w:t>
            </w:r>
            <w:r>
              <w:t>тез диарил и триарилметанов. Триарилмети</w:t>
            </w:r>
            <w:r>
              <w:t>л</w:t>
            </w:r>
            <w:r>
              <w:lastRenderedPageBreak/>
              <w:t>катионы, анионы и радикалы. Методы их г</w:t>
            </w:r>
            <w:r>
              <w:t>е</w:t>
            </w:r>
            <w:r>
              <w:t>нерирования и стабильность.</w:t>
            </w:r>
          </w:p>
          <w:p w14:paraId="65525630" w14:textId="77777777" w:rsidR="00A25961" w:rsidRPr="000A684E" w:rsidRDefault="00A25961" w:rsidP="00F25B70">
            <w:pPr>
              <w:pStyle w:val="Style74"/>
              <w:widowControl/>
              <w:rPr>
                <w:rStyle w:val="FontStyle134"/>
                <w:sz w:val="24"/>
                <w:szCs w:val="24"/>
              </w:rPr>
            </w:pPr>
            <w:r>
              <w:t>Ацилирование аренов по Фриделю Крафтсу. Ацилирующие агенты. Механизм реакции. Региоселективность ацилирования. Форм</w:t>
            </w:r>
            <w:r>
              <w:t>и</w:t>
            </w:r>
            <w:r>
              <w:t>лирование по Гаттерману Коху и другие ро</w:t>
            </w:r>
            <w:r>
              <w:t>д</w:t>
            </w:r>
            <w:r>
              <w:t>ственные реакции.</w:t>
            </w:r>
          </w:p>
        </w:tc>
      </w:tr>
      <w:tr w:rsidR="00A25961" w:rsidRPr="000A684E" w14:paraId="7A8C2CB5" w14:textId="77777777">
        <w:tc>
          <w:tcPr>
            <w:tcW w:w="1139" w:type="dxa"/>
            <w:tcBorders>
              <w:top w:val="single" w:sz="6" w:space="0" w:color="auto"/>
              <w:left w:val="single" w:sz="6" w:space="0" w:color="auto"/>
              <w:bottom w:val="single" w:sz="6" w:space="0" w:color="auto"/>
              <w:right w:val="single" w:sz="6" w:space="0" w:color="auto"/>
            </w:tcBorders>
          </w:tcPr>
          <w:p w14:paraId="6CA094E7"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6</w:t>
            </w:r>
          </w:p>
        </w:tc>
        <w:tc>
          <w:tcPr>
            <w:tcW w:w="3967" w:type="dxa"/>
            <w:tcBorders>
              <w:top w:val="single" w:sz="6" w:space="0" w:color="auto"/>
              <w:left w:val="single" w:sz="6" w:space="0" w:color="auto"/>
              <w:bottom w:val="single" w:sz="6" w:space="0" w:color="auto"/>
              <w:right w:val="single" w:sz="4" w:space="0" w:color="auto"/>
            </w:tcBorders>
          </w:tcPr>
          <w:p w14:paraId="677D49EB" w14:textId="77777777" w:rsidR="00A25961" w:rsidRPr="000A684E" w:rsidRDefault="00A25961" w:rsidP="00F25B70">
            <w:pPr>
              <w:pStyle w:val="Style74"/>
              <w:widowControl/>
              <w:rPr>
                <w:rStyle w:val="FontStyle134"/>
                <w:sz w:val="24"/>
                <w:szCs w:val="24"/>
              </w:rPr>
            </w:pPr>
            <w:r>
              <w:rPr>
                <w:rStyle w:val="FontStyle134"/>
                <w:sz w:val="24"/>
                <w:szCs w:val="24"/>
              </w:rPr>
              <w:t>2.15. Фенолы</w:t>
            </w:r>
          </w:p>
        </w:tc>
        <w:tc>
          <w:tcPr>
            <w:tcW w:w="4818" w:type="dxa"/>
            <w:tcBorders>
              <w:top w:val="single" w:sz="6" w:space="0" w:color="auto"/>
              <w:left w:val="single" w:sz="4" w:space="0" w:color="auto"/>
              <w:bottom w:val="single" w:sz="6" w:space="0" w:color="auto"/>
              <w:right w:val="single" w:sz="6" w:space="0" w:color="auto"/>
            </w:tcBorders>
          </w:tcPr>
          <w:p w14:paraId="4C899AB5" w14:textId="77777777" w:rsidR="00A25961" w:rsidRDefault="00A25961" w:rsidP="00F25B70">
            <w:pPr>
              <w:spacing w:line="260" w:lineRule="auto"/>
            </w:pPr>
            <w:r>
              <w:t>Номенклатура: одноатомные, двухатомные, трехатомные фенолы. Методы получения: щелочное плавление аренсульфонатов, зам</w:t>
            </w:r>
            <w:r>
              <w:t>е</w:t>
            </w:r>
            <w:r>
              <w:t>щение галогена на гидроксил, гидролиз солей арендиазония. Кумольный способ получения фенола в промышленности.</w:t>
            </w:r>
          </w:p>
          <w:p w14:paraId="5600DF87" w14:textId="77777777" w:rsidR="00A25961" w:rsidRPr="000A684E" w:rsidRDefault="00A25961" w:rsidP="00F25B70">
            <w:pPr>
              <w:pStyle w:val="Style74"/>
              <w:widowControl/>
              <w:rPr>
                <w:rStyle w:val="FontStyle134"/>
                <w:sz w:val="24"/>
                <w:szCs w:val="24"/>
              </w:rPr>
            </w:pPr>
            <w:r>
              <w:t>Свойства фенолов. Фенолы как ОН - кисл</w:t>
            </w:r>
            <w:r>
              <w:t>о</w:t>
            </w:r>
            <w:r>
              <w:t>ты. Сравнение кислотного характера фенолов и спиртов, влияние заместителей на кисло</w:t>
            </w:r>
            <w:r>
              <w:t>т</w:t>
            </w:r>
            <w:r>
              <w:t>ность фенолов. Образование простых и сложных эфиров фенолов. Реакции электр</w:t>
            </w:r>
            <w:r>
              <w:t>о</w:t>
            </w:r>
            <w:r>
              <w:t>фильного замещения в ароматическом ядре фенолов: галогенирование, сульфирование, нитрование, нитрозирование, сочетание с с</w:t>
            </w:r>
            <w:r>
              <w:t>о</w:t>
            </w:r>
            <w:r>
              <w:t>лями диазония, алкилирование и ацилиров</w:t>
            </w:r>
            <w:r>
              <w:t>а</w:t>
            </w:r>
            <w:r>
              <w:t>ние. Перегруппировка Фриса. Карбоксилир</w:t>
            </w:r>
            <w:r>
              <w:t>о</w:t>
            </w:r>
            <w:r>
              <w:t>вание фенолятов щелочных металлов по Кольбе. Формилирование фенолов по Рейм</w:t>
            </w:r>
            <w:r>
              <w:t>е</w:t>
            </w:r>
            <w:r>
              <w:t>ру Тиману, механизм образования салицил</w:t>
            </w:r>
            <w:r>
              <w:t>о</w:t>
            </w:r>
            <w:r>
              <w:t>вого альдегида. Формилирование фенолов по Вильсмайеру. Перегруппировка аллиловых эфиров фенолов (Л. Кляйзен). Окисление ф</w:t>
            </w:r>
            <w:r>
              <w:t>е</w:t>
            </w:r>
            <w:r>
              <w:t>нолов, в том числе пространственно затру</w:t>
            </w:r>
            <w:r>
              <w:t>д</w:t>
            </w:r>
            <w:r>
              <w:t>ненных. Понятие об ароксильных радикалах.</w:t>
            </w:r>
            <w:r>
              <w:br/>
              <w:t>Реакции по бензольному кольтцу: галоген</w:t>
            </w:r>
            <w:r>
              <w:t>и</w:t>
            </w:r>
            <w:r>
              <w:t>рование, сульфирование, нитрование, алк</w:t>
            </w:r>
            <w:r>
              <w:t>и</w:t>
            </w:r>
            <w:r>
              <w:t>лирование,ацилирование, нитрозирование, окисление, восстановление.</w:t>
            </w:r>
          </w:p>
        </w:tc>
      </w:tr>
      <w:tr w:rsidR="00A25961" w:rsidRPr="000A684E" w14:paraId="23C71FA2" w14:textId="77777777">
        <w:tc>
          <w:tcPr>
            <w:tcW w:w="1139" w:type="dxa"/>
            <w:tcBorders>
              <w:top w:val="single" w:sz="6" w:space="0" w:color="auto"/>
              <w:left w:val="single" w:sz="6" w:space="0" w:color="auto"/>
              <w:bottom w:val="single" w:sz="6" w:space="0" w:color="auto"/>
              <w:right w:val="single" w:sz="6" w:space="0" w:color="auto"/>
            </w:tcBorders>
          </w:tcPr>
          <w:p w14:paraId="6E9C26D1"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7</w:t>
            </w:r>
          </w:p>
        </w:tc>
        <w:tc>
          <w:tcPr>
            <w:tcW w:w="3967" w:type="dxa"/>
            <w:tcBorders>
              <w:top w:val="single" w:sz="6" w:space="0" w:color="auto"/>
              <w:left w:val="single" w:sz="6" w:space="0" w:color="auto"/>
              <w:bottom w:val="single" w:sz="6" w:space="0" w:color="auto"/>
              <w:right w:val="single" w:sz="4" w:space="0" w:color="auto"/>
            </w:tcBorders>
          </w:tcPr>
          <w:p w14:paraId="778A24EC" w14:textId="77777777" w:rsidR="00A25961" w:rsidRPr="000A684E" w:rsidRDefault="00A25961" w:rsidP="00F25B70">
            <w:pPr>
              <w:pStyle w:val="Style74"/>
              <w:widowControl/>
              <w:rPr>
                <w:rStyle w:val="FontStyle134"/>
                <w:sz w:val="24"/>
                <w:szCs w:val="24"/>
              </w:rPr>
            </w:pPr>
            <w:r>
              <w:rPr>
                <w:rStyle w:val="FontStyle134"/>
                <w:sz w:val="24"/>
                <w:szCs w:val="24"/>
              </w:rPr>
              <w:t>2.16. Ароматические азотсодерж</w:t>
            </w:r>
            <w:r>
              <w:rPr>
                <w:rStyle w:val="FontStyle134"/>
                <w:sz w:val="24"/>
                <w:szCs w:val="24"/>
              </w:rPr>
              <w:t>а</w:t>
            </w:r>
            <w:r>
              <w:rPr>
                <w:rStyle w:val="FontStyle134"/>
                <w:sz w:val="24"/>
                <w:szCs w:val="24"/>
              </w:rPr>
              <w:t>щие соединения</w:t>
            </w:r>
          </w:p>
        </w:tc>
        <w:tc>
          <w:tcPr>
            <w:tcW w:w="4818" w:type="dxa"/>
            <w:tcBorders>
              <w:top w:val="single" w:sz="6" w:space="0" w:color="auto"/>
              <w:left w:val="single" w:sz="4" w:space="0" w:color="auto"/>
              <w:bottom w:val="single" w:sz="6" w:space="0" w:color="auto"/>
              <w:right w:val="single" w:sz="6" w:space="0" w:color="auto"/>
            </w:tcBorders>
          </w:tcPr>
          <w:p w14:paraId="09B75B76" w14:textId="77777777" w:rsidR="00A25961" w:rsidRDefault="00A25961" w:rsidP="00F25B70">
            <w:pPr>
              <w:pStyle w:val="Style74"/>
              <w:widowControl/>
            </w:pPr>
            <w:r>
              <w:t>Ароматические нитросоединения. Восст</w:t>
            </w:r>
            <w:r>
              <w:t>а</w:t>
            </w:r>
            <w:r>
              <w:t>новление нитроаренов в кислой и щелочной среде. Промежуточные продукты восстано</w:t>
            </w:r>
            <w:r>
              <w:t>в</w:t>
            </w:r>
            <w:r>
              <w:t>ления нитрогруппы (нитрозосоединения, арилгидроксиламины, азокси, азо и гидраз</w:t>
            </w:r>
            <w:r>
              <w:t>о</w:t>
            </w:r>
            <w:r>
              <w:t>соединения). Бензидиновая перегруппировка. Восстановление одной нитрогруппы в пол</w:t>
            </w:r>
            <w:r>
              <w:t>и</w:t>
            </w:r>
            <w:r>
              <w:t>нитроаренах. Образование комплексов с п</w:t>
            </w:r>
            <w:r>
              <w:t>е</w:t>
            </w:r>
            <w:r>
              <w:t>реносом заряда.</w:t>
            </w:r>
          </w:p>
          <w:p w14:paraId="5A3C7CBB" w14:textId="77777777" w:rsidR="00A25961" w:rsidRDefault="00A25961" w:rsidP="00F25B70">
            <w:pPr>
              <w:tabs>
                <w:tab w:val="left" w:pos="9071"/>
              </w:tabs>
              <w:ind w:right="-1"/>
            </w:pPr>
            <w:r>
              <w:t>Номенклатура. Строение аминов, способы получения. химические свойства. Амины как основания. Сравнение основных свойств пе</w:t>
            </w:r>
            <w:r>
              <w:t>р</w:t>
            </w:r>
            <w:r>
              <w:t>вичных, вторичных, третичных ароматич</w:t>
            </w:r>
            <w:r>
              <w:t>е</w:t>
            </w:r>
            <w:r>
              <w:t>ских аминов. Влияние на основность аминов заместителей в ароматическом ядре. Алкил</w:t>
            </w:r>
            <w:r>
              <w:t>и</w:t>
            </w:r>
            <w:r>
              <w:t>рование и ацилирование аминов.</w:t>
            </w:r>
          </w:p>
          <w:p w14:paraId="5D89FAFB" w14:textId="77777777" w:rsidR="00A25961" w:rsidRDefault="00A25961" w:rsidP="00F25B70">
            <w:pPr>
              <w:pStyle w:val="Style74"/>
              <w:widowControl/>
            </w:pPr>
            <w:r>
              <w:t>Реакции по бензольному кольцу: галогенир</w:t>
            </w:r>
            <w:r>
              <w:t>о</w:t>
            </w:r>
            <w:r>
              <w:t>вание, сульфирование, нитрование.</w:t>
            </w:r>
          </w:p>
          <w:p w14:paraId="116E625A" w14:textId="77777777" w:rsidR="00A25961" w:rsidRDefault="00A25961" w:rsidP="00F25B70">
            <w:pPr>
              <w:pStyle w:val="BodyTextIndent21"/>
            </w:pPr>
            <w:r>
              <w:lastRenderedPageBreak/>
              <w:t>Реакции диазосоединений с выделением азота: замена диазогруппы на гидроксил, галоген, циан, нитрогруппу и водород. Реакции арилирования ароматических соединений солями арендиазония (Гомберг).</w:t>
            </w:r>
          </w:p>
          <w:p w14:paraId="52BFD123" w14:textId="77777777" w:rsidR="00A25961" w:rsidRPr="000A684E" w:rsidRDefault="00A25961" w:rsidP="00F25B70">
            <w:pPr>
              <w:pStyle w:val="Style74"/>
              <w:widowControl/>
              <w:rPr>
                <w:rStyle w:val="FontStyle134"/>
                <w:sz w:val="24"/>
                <w:szCs w:val="24"/>
              </w:rPr>
            </w:pPr>
            <w:r w:rsidRPr="000B004F">
              <w:t>Реакции диазосоединений без выделения аз</w:t>
            </w:r>
            <w:r w:rsidRPr="000B004F">
              <w:t>о</w:t>
            </w:r>
            <w:r w:rsidRPr="000B004F">
              <w:t>та: восстановление до арилгидразинов, азос</w:t>
            </w:r>
            <w:r w:rsidRPr="000B004F">
              <w:t>о</w:t>
            </w:r>
            <w:r w:rsidRPr="000B004F">
              <w:t>четание. Азосочетание как реакция электр</w:t>
            </w:r>
            <w:r w:rsidRPr="000B004F">
              <w:t>о</w:t>
            </w:r>
            <w:r w:rsidRPr="000B004F">
              <w:t>фильного замещения. Азо и диазосоставл</w:t>
            </w:r>
            <w:r w:rsidRPr="000B004F">
              <w:t>я</w:t>
            </w:r>
            <w:r w:rsidRPr="000B004F">
              <w:t>ющие, условие сочетания с аминами и фен</w:t>
            </w:r>
            <w:r w:rsidRPr="000B004F">
              <w:t>о</w:t>
            </w:r>
            <w:r w:rsidRPr="000B004F">
              <w:t>лами.</w:t>
            </w:r>
          </w:p>
        </w:tc>
      </w:tr>
      <w:tr w:rsidR="00A25961" w:rsidRPr="000A684E" w14:paraId="643754E8" w14:textId="77777777">
        <w:tc>
          <w:tcPr>
            <w:tcW w:w="1139" w:type="dxa"/>
            <w:tcBorders>
              <w:top w:val="single" w:sz="6" w:space="0" w:color="auto"/>
              <w:left w:val="single" w:sz="6" w:space="0" w:color="auto"/>
              <w:bottom w:val="single" w:sz="6" w:space="0" w:color="auto"/>
              <w:right w:val="single" w:sz="6" w:space="0" w:color="auto"/>
            </w:tcBorders>
          </w:tcPr>
          <w:p w14:paraId="29153D41"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lastRenderedPageBreak/>
              <w:t>8-9</w:t>
            </w:r>
          </w:p>
        </w:tc>
        <w:tc>
          <w:tcPr>
            <w:tcW w:w="3967" w:type="dxa"/>
            <w:tcBorders>
              <w:top w:val="single" w:sz="6" w:space="0" w:color="auto"/>
              <w:left w:val="single" w:sz="6" w:space="0" w:color="auto"/>
              <w:bottom w:val="single" w:sz="6" w:space="0" w:color="auto"/>
              <w:right w:val="single" w:sz="4" w:space="0" w:color="auto"/>
            </w:tcBorders>
          </w:tcPr>
          <w:p w14:paraId="2EDBB151" w14:textId="77777777" w:rsidR="00A25961" w:rsidRPr="000A684E" w:rsidRDefault="00A25961" w:rsidP="00F25B70">
            <w:pPr>
              <w:pStyle w:val="Style74"/>
              <w:widowControl/>
              <w:rPr>
                <w:rStyle w:val="FontStyle134"/>
                <w:sz w:val="24"/>
                <w:szCs w:val="24"/>
              </w:rPr>
            </w:pPr>
            <w:r>
              <w:rPr>
                <w:rStyle w:val="FontStyle134"/>
                <w:sz w:val="24"/>
                <w:szCs w:val="24"/>
              </w:rPr>
              <w:t>2.17. Ароматические альдегиды и кетоны</w:t>
            </w:r>
          </w:p>
        </w:tc>
        <w:tc>
          <w:tcPr>
            <w:tcW w:w="4818" w:type="dxa"/>
            <w:tcBorders>
              <w:top w:val="single" w:sz="6" w:space="0" w:color="auto"/>
              <w:left w:val="single" w:sz="4" w:space="0" w:color="auto"/>
              <w:bottom w:val="single" w:sz="6" w:space="0" w:color="auto"/>
              <w:right w:val="single" w:sz="6" w:space="0" w:color="auto"/>
            </w:tcBorders>
          </w:tcPr>
          <w:p w14:paraId="3D2E4DF0" w14:textId="77777777" w:rsidR="00A25961" w:rsidRDefault="00A25961" w:rsidP="00F25B70">
            <w:pPr>
              <w:ind w:right="-1"/>
            </w:pPr>
            <w:r>
              <w:t>Номенклатура.Способы получения: окисл</w:t>
            </w:r>
            <w:r>
              <w:t>е</w:t>
            </w:r>
            <w:r>
              <w:t>ние производных толуола, из бензалиденхл</w:t>
            </w:r>
            <w:r>
              <w:t>о</w:t>
            </w:r>
            <w:r>
              <w:t>ридов, окисление метильных групп в аром</w:t>
            </w:r>
            <w:r>
              <w:t>а</w:t>
            </w:r>
            <w:r>
              <w:t>тическом ядре, реакция Геша, взаимоде</w:t>
            </w:r>
            <w:r>
              <w:t>й</w:t>
            </w:r>
            <w:r>
              <w:t>ствие ароматических нитрилов с реативами Гриньяра, восстановление хлорангидридов ароматических кислот, реакция Реймеера-Тимана, Гаттермана Коха. Химические сво</w:t>
            </w:r>
            <w:r>
              <w:t>й</w:t>
            </w:r>
            <w:r>
              <w:t>ства.Гомолитическое окисление. Свободно-радикальное хлорирование. Бензоиновая ко</w:t>
            </w:r>
            <w:r>
              <w:t>н</w:t>
            </w:r>
            <w:r>
              <w:t xml:space="preserve">денсация </w:t>
            </w:r>
            <w:r w:rsidRPr="00DE26DF">
              <w:t>Формилирование ароматических соединений</w:t>
            </w:r>
            <w:r>
              <w:t>. Восстановление по Клемменс</w:t>
            </w:r>
            <w:r>
              <w:t>е</w:t>
            </w:r>
            <w:r>
              <w:t>ну, по Кижнеру –Вольфу, восстановление с помощью комплексных гидридов металлов. Диспропорционирование альдегидов по Ка</w:t>
            </w:r>
            <w:r>
              <w:t>н</w:t>
            </w:r>
            <w:r>
              <w:t>ниццаро (прямая и перекрестная реакции). Реакция Перкина. Перегруппировка Бекмана. Реакция Маниха.Конденсация с ангидридами кислот по Меервейну.</w:t>
            </w:r>
          </w:p>
          <w:p w14:paraId="3470BE0A" w14:textId="77777777" w:rsidR="00A25961" w:rsidRPr="000A684E" w:rsidRDefault="00A25961" w:rsidP="00F25B70">
            <w:pPr>
              <w:pStyle w:val="Style74"/>
              <w:widowControl/>
              <w:rPr>
                <w:rStyle w:val="FontStyle134"/>
                <w:sz w:val="24"/>
                <w:szCs w:val="24"/>
              </w:rPr>
            </w:pPr>
            <w:r>
              <w:t>Реакции по бензольному кольцу: галогенир</w:t>
            </w:r>
            <w:r>
              <w:t>о</w:t>
            </w:r>
            <w:r>
              <w:t>вание, нитрование, сульфирование.</w:t>
            </w:r>
          </w:p>
        </w:tc>
      </w:tr>
      <w:tr w:rsidR="00A25961" w:rsidRPr="000A684E" w14:paraId="0BA75A38" w14:textId="77777777">
        <w:tc>
          <w:tcPr>
            <w:tcW w:w="1139" w:type="dxa"/>
            <w:tcBorders>
              <w:top w:val="single" w:sz="6" w:space="0" w:color="auto"/>
              <w:left w:val="single" w:sz="6" w:space="0" w:color="auto"/>
              <w:bottom w:val="single" w:sz="6" w:space="0" w:color="auto"/>
              <w:right w:val="single" w:sz="6" w:space="0" w:color="auto"/>
            </w:tcBorders>
          </w:tcPr>
          <w:p w14:paraId="39C128DD"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10</w:t>
            </w:r>
          </w:p>
        </w:tc>
        <w:tc>
          <w:tcPr>
            <w:tcW w:w="3967" w:type="dxa"/>
            <w:tcBorders>
              <w:top w:val="single" w:sz="6" w:space="0" w:color="auto"/>
              <w:left w:val="single" w:sz="6" w:space="0" w:color="auto"/>
              <w:bottom w:val="single" w:sz="6" w:space="0" w:color="auto"/>
              <w:right w:val="single" w:sz="4" w:space="0" w:color="auto"/>
            </w:tcBorders>
          </w:tcPr>
          <w:p w14:paraId="4249854B" w14:textId="77777777" w:rsidR="00A25961" w:rsidRDefault="00A25961" w:rsidP="00F25B70">
            <w:pPr>
              <w:pStyle w:val="Style74"/>
              <w:widowControl/>
              <w:rPr>
                <w:rStyle w:val="FontStyle134"/>
                <w:sz w:val="24"/>
                <w:szCs w:val="24"/>
              </w:rPr>
            </w:pPr>
            <w:r>
              <w:rPr>
                <w:rStyle w:val="FontStyle134"/>
                <w:sz w:val="24"/>
                <w:szCs w:val="24"/>
              </w:rPr>
              <w:t>2.18. Ароматические карбоновые кислоты</w:t>
            </w:r>
          </w:p>
        </w:tc>
        <w:tc>
          <w:tcPr>
            <w:tcW w:w="4818" w:type="dxa"/>
            <w:tcBorders>
              <w:top w:val="single" w:sz="6" w:space="0" w:color="auto"/>
              <w:left w:val="single" w:sz="4" w:space="0" w:color="auto"/>
              <w:bottom w:val="single" w:sz="6" w:space="0" w:color="auto"/>
              <w:right w:val="single" w:sz="6" w:space="0" w:color="auto"/>
            </w:tcBorders>
          </w:tcPr>
          <w:p w14:paraId="198B7460" w14:textId="77777777" w:rsidR="00A25961" w:rsidRDefault="00A25961" w:rsidP="00F25B70">
            <w:pPr>
              <w:ind w:right="-1"/>
            </w:pPr>
            <w:r>
              <w:rPr>
                <w:i/>
                <w:iCs/>
              </w:rPr>
              <w:t>Классификация, номенклатура, изомерия.</w:t>
            </w:r>
            <w:r>
              <w:t xml:space="preserve"> Методы синтеза: окисление первичных спи</w:t>
            </w:r>
            <w:r>
              <w:t>р</w:t>
            </w:r>
            <w:r>
              <w:t>тов и альдегидов, алкенов, алкинов, а</w:t>
            </w:r>
            <w:r>
              <w:t>л</w:t>
            </w:r>
            <w:r>
              <w:t>килбензолов; гидролиз нитрилов и других производных карбоновых кислот; синтез на основе металлоорганических соединений;</w:t>
            </w:r>
          </w:p>
          <w:p w14:paraId="15FC5075" w14:textId="77777777" w:rsidR="00A25961" w:rsidRDefault="00A25961" w:rsidP="00F25B70">
            <w:pPr>
              <w:ind w:right="-1"/>
            </w:pPr>
            <w:r>
              <w:t>Фталевая и терефталевая кислоты, промы</w:t>
            </w:r>
            <w:r>
              <w:t>ш</w:t>
            </w:r>
            <w:r>
              <w:t>ленные методы получения. Фталевый анги</w:t>
            </w:r>
            <w:r>
              <w:t>д</w:t>
            </w:r>
            <w:r>
              <w:t>рид, фталимид и его использование в синтезе.</w:t>
            </w:r>
          </w:p>
        </w:tc>
      </w:tr>
      <w:tr w:rsidR="00A25961" w:rsidRPr="000A684E" w14:paraId="703FD4E2" w14:textId="77777777">
        <w:tc>
          <w:tcPr>
            <w:tcW w:w="1139" w:type="dxa"/>
            <w:tcBorders>
              <w:top w:val="single" w:sz="6" w:space="0" w:color="auto"/>
              <w:left w:val="single" w:sz="6" w:space="0" w:color="auto"/>
              <w:bottom w:val="single" w:sz="6" w:space="0" w:color="auto"/>
              <w:right w:val="single" w:sz="6" w:space="0" w:color="auto"/>
            </w:tcBorders>
          </w:tcPr>
          <w:p w14:paraId="2E3CD549"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11-13</w:t>
            </w:r>
          </w:p>
        </w:tc>
        <w:tc>
          <w:tcPr>
            <w:tcW w:w="3967" w:type="dxa"/>
            <w:tcBorders>
              <w:top w:val="single" w:sz="6" w:space="0" w:color="auto"/>
              <w:left w:val="single" w:sz="6" w:space="0" w:color="auto"/>
              <w:bottom w:val="single" w:sz="6" w:space="0" w:color="auto"/>
              <w:right w:val="single" w:sz="4" w:space="0" w:color="auto"/>
            </w:tcBorders>
          </w:tcPr>
          <w:p w14:paraId="6ECF1B2C" w14:textId="77777777" w:rsidR="00A25961" w:rsidRDefault="00A25961" w:rsidP="00F25B70">
            <w:pPr>
              <w:pStyle w:val="Style74"/>
              <w:widowControl/>
              <w:rPr>
                <w:rStyle w:val="FontStyle134"/>
                <w:sz w:val="24"/>
                <w:szCs w:val="24"/>
              </w:rPr>
            </w:pPr>
            <w:r>
              <w:rPr>
                <w:rStyle w:val="FontStyle134"/>
                <w:sz w:val="24"/>
                <w:szCs w:val="24"/>
              </w:rPr>
              <w:t>2.19. Гетероциклические соедин</w:t>
            </w:r>
            <w:r>
              <w:rPr>
                <w:rStyle w:val="FontStyle134"/>
                <w:sz w:val="24"/>
                <w:szCs w:val="24"/>
              </w:rPr>
              <w:t>е</w:t>
            </w:r>
            <w:r>
              <w:rPr>
                <w:rStyle w:val="FontStyle134"/>
                <w:sz w:val="24"/>
                <w:szCs w:val="24"/>
              </w:rPr>
              <w:t>ния</w:t>
            </w:r>
          </w:p>
        </w:tc>
        <w:tc>
          <w:tcPr>
            <w:tcW w:w="4818" w:type="dxa"/>
            <w:tcBorders>
              <w:top w:val="single" w:sz="6" w:space="0" w:color="auto"/>
              <w:left w:val="single" w:sz="4" w:space="0" w:color="auto"/>
              <w:bottom w:val="single" w:sz="6" w:space="0" w:color="auto"/>
              <w:right w:val="single" w:sz="6" w:space="0" w:color="auto"/>
            </w:tcBorders>
          </w:tcPr>
          <w:p w14:paraId="1A525608" w14:textId="77777777" w:rsidR="00A25961" w:rsidRDefault="00A25961" w:rsidP="00F25B70">
            <w:pPr>
              <w:pStyle w:val="BodyTextIndent21"/>
            </w:pPr>
            <w:r>
              <w:t>Классификация гетероциклов, номенклатура.</w:t>
            </w:r>
          </w:p>
          <w:p w14:paraId="63BB2BDF" w14:textId="77777777" w:rsidR="00A25961" w:rsidRDefault="00A25961" w:rsidP="00F25B70">
            <w:r>
              <w:rPr>
                <w:i/>
                <w:iCs/>
              </w:rPr>
              <w:t>Пятичленные ароматические гетероциклы с одним гетероатомом. Фуран, тиофен, пи</w:t>
            </w:r>
            <w:r>
              <w:rPr>
                <w:i/>
                <w:iCs/>
              </w:rPr>
              <w:t>р</w:t>
            </w:r>
            <w:r>
              <w:rPr>
                <w:i/>
                <w:iCs/>
              </w:rPr>
              <w:t>рол.</w:t>
            </w:r>
            <w:r>
              <w:t xml:space="preserve"> Синтез из 1,4-дикарбонильных соедин</w:t>
            </w:r>
            <w:r>
              <w:t>е</w:t>
            </w:r>
            <w:r>
              <w:t>ний (Пааль Кнорр), синтез пирролов по Кнорру, взаимные переходы (реакция Юрь</w:t>
            </w:r>
            <w:r>
              <w:t>е</w:t>
            </w:r>
            <w:r>
              <w:t>ва). Ароматичность. Молекулярные π-орбитали пятичленных ароматических гет</w:t>
            </w:r>
            <w:r>
              <w:t>е</w:t>
            </w:r>
            <w:r>
              <w:t xml:space="preserve">роциклов с одним гетероатомом. Реакции электрофильного замещения в пятичленных ароматических гетероциклах: нитрование, </w:t>
            </w:r>
            <w:r>
              <w:lastRenderedPageBreak/>
              <w:t>сульфирование, галогенирование, формил</w:t>
            </w:r>
            <w:r>
              <w:t>и</w:t>
            </w:r>
            <w:r>
              <w:t>рование, ацилирование. Ориентация эле</w:t>
            </w:r>
            <w:r>
              <w:t>к</w:t>
            </w:r>
            <w:r>
              <w:t>трофильного замещения. Реакции, характер</w:t>
            </w:r>
            <w:r>
              <w:t>и</w:t>
            </w:r>
            <w:r>
              <w:t>зующие фуран как диен.</w:t>
            </w:r>
          </w:p>
          <w:p w14:paraId="1E8F0858" w14:textId="77777777" w:rsidR="00A25961" w:rsidRDefault="00A25961" w:rsidP="00F25B70">
            <w:pPr>
              <w:ind w:right="-1"/>
            </w:pPr>
            <w:r>
              <w:rPr>
                <w:i/>
                <w:iCs/>
              </w:rPr>
              <w:t>Шестичленные ароматические гетероциклы с одним гетероатомом. Пиридин, хинолин.</w:t>
            </w:r>
            <w:r>
              <w:t xml:space="preserve"> Синтез хинолина и замещенных хинолинов из анилинов по Скраупу и Дебнеру - Милл</w:t>
            </w:r>
            <w:r>
              <w:t>е</w:t>
            </w:r>
            <w:r>
              <w:t>ру. Ароматичность пиридина, молекулярные π-орбитали пиридина. Пиридин и хинолин как основания. Реакции пиридина и хинолина с алкилгалогенидами. Окисление и восст</w:t>
            </w:r>
            <w:r>
              <w:t>а</w:t>
            </w:r>
            <w:r>
              <w:t>новление пиридина и хинолина. Реакции электрофильного замещения в пиридине и хинолине: нитрование, сульфирование, гал</w:t>
            </w:r>
            <w:r>
              <w:t>о</w:t>
            </w:r>
            <w:r>
              <w:t xml:space="preserve">генирование. </w:t>
            </w:r>
            <w:r>
              <w:rPr>
                <w:lang w:val="en-US"/>
              </w:rPr>
              <w:t>N</w:t>
            </w:r>
            <w:r>
              <w:t>-окись пиридина и хинолина и их использование в реакции нитрования. Нуклеофильное замещение атомов водорода в пиридине и хинолине в реакциях с амидом натрия (Чичибабин) и фениллитием. Актив</w:t>
            </w:r>
            <w:r>
              <w:t>а</w:t>
            </w:r>
            <w:r>
              <w:t>ция метильной группы в 2 и 4-метилпиридинах и хинолинах. 2-Метилпиридины и хинолины как метилен</w:t>
            </w:r>
            <w:r>
              <w:t>о</w:t>
            </w:r>
            <w:r>
              <w:t>вые компоненты в конденсациях с альдег</w:t>
            </w:r>
            <w:r>
              <w:t>и</w:t>
            </w:r>
            <w:r>
              <w:t>дами.</w:t>
            </w:r>
          </w:p>
        </w:tc>
      </w:tr>
      <w:tr w:rsidR="00A25961" w:rsidRPr="000A684E" w14:paraId="04E2BE61" w14:textId="77777777">
        <w:tc>
          <w:tcPr>
            <w:tcW w:w="1139" w:type="dxa"/>
            <w:tcBorders>
              <w:top w:val="single" w:sz="6" w:space="0" w:color="auto"/>
              <w:left w:val="single" w:sz="6" w:space="0" w:color="auto"/>
              <w:bottom w:val="single" w:sz="6" w:space="0" w:color="auto"/>
              <w:right w:val="single" w:sz="6" w:space="0" w:color="auto"/>
            </w:tcBorders>
            <w:shd w:val="clear" w:color="auto" w:fill="A6A6A6"/>
          </w:tcPr>
          <w:p w14:paraId="5BD6D5CA" w14:textId="77777777" w:rsidR="00A25961" w:rsidRPr="000C0A62" w:rsidRDefault="00A25961" w:rsidP="00F25B70">
            <w:pPr>
              <w:pStyle w:val="Style8"/>
              <w:widowControl/>
              <w:spacing w:line="240" w:lineRule="auto"/>
              <w:jc w:val="center"/>
              <w:rPr>
                <w:rStyle w:val="FontStyle137"/>
                <w:sz w:val="24"/>
                <w:szCs w:val="24"/>
              </w:rPr>
            </w:pPr>
          </w:p>
        </w:tc>
        <w:tc>
          <w:tcPr>
            <w:tcW w:w="8785" w:type="dxa"/>
            <w:gridSpan w:val="2"/>
            <w:tcBorders>
              <w:top w:val="single" w:sz="6" w:space="0" w:color="auto"/>
              <w:left w:val="single" w:sz="6" w:space="0" w:color="auto"/>
              <w:bottom w:val="single" w:sz="6" w:space="0" w:color="auto"/>
              <w:right w:val="single" w:sz="6" w:space="0" w:color="auto"/>
            </w:tcBorders>
            <w:shd w:val="clear" w:color="auto" w:fill="A6A6A6"/>
          </w:tcPr>
          <w:p w14:paraId="5BD4919B" w14:textId="77777777" w:rsidR="00A25961" w:rsidRPr="000C0A62" w:rsidRDefault="00A25961" w:rsidP="00F25B70">
            <w:pPr>
              <w:ind w:right="-1"/>
              <w:rPr>
                <w:b/>
                <w:bCs/>
              </w:rPr>
            </w:pPr>
            <w:r w:rsidRPr="000C0A62">
              <w:rPr>
                <w:b/>
                <w:bCs/>
              </w:rPr>
              <w:t>3. Методы определения структуры органических молекул</w:t>
            </w:r>
          </w:p>
        </w:tc>
      </w:tr>
      <w:tr w:rsidR="00A25961" w:rsidRPr="000A684E" w14:paraId="602FE184" w14:textId="77777777">
        <w:tc>
          <w:tcPr>
            <w:tcW w:w="1139" w:type="dxa"/>
            <w:tcBorders>
              <w:top w:val="single" w:sz="6" w:space="0" w:color="auto"/>
              <w:left w:val="single" w:sz="6" w:space="0" w:color="auto"/>
              <w:bottom w:val="single" w:sz="6" w:space="0" w:color="auto"/>
              <w:right w:val="single" w:sz="6" w:space="0" w:color="auto"/>
            </w:tcBorders>
          </w:tcPr>
          <w:p w14:paraId="09AE4544"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14-15</w:t>
            </w:r>
          </w:p>
        </w:tc>
        <w:tc>
          <w:tcPr>
            <w:tcW w:w="3967" w:type="dxa"/>
            <w:tcBorders>
              <w:top w:val="single" w:sz="6" w:space="0" w:color="auto"/>
              <w:left w:val="single" w:sz="6" w:space="0" w:color="auto"/>
              <w:bottom w:val="single" w:sz="6" w:space="0" w:color="auto"/>
              <w:right w:val="single" w:sz="4" w:space="0" w:color="auto"/>
            </w:tcBorders>
          </w:tcPr>
          <w:p w14:paraId="7DA3F3C0" w14:textId="77777777" w:rsidR="00A25961" w:rsidRDefault="00A25961" w:rsidP="00F25B70">
            <w:pPr>
              <w:pStyle w:val="Style74"/>
              <w:widowControl/>
              <w:rPr>
                <w:rStyle w:val="FontStyle134"/>
                <w:sz w:val="24"/>
                <w:szCs w:val="24"/>
              </w:rPr>
            </w:pPr>
            <w:r>
              <w:rPr>
                <w:rStyle w:val="FontStyle134"/>
                <w:sz w:val="24"/>
                <w:szCs w:val="24"/>
              </w:rPr>
              <w:t>3.1. Ядерный магнитный резонанс</w:t>
            </w:r>
          </w:p>
        </w:tc>
        <w:tc>
          <w:tcPr>
            <w:tcW w:w="4818" w:type="dxa"/>
            <w:tcBorders>
              <w:top w:val="single" w:sz="6" w:space="0" w:color="auto"/>
              <w:left w:val="single" w:sz="4" w:space="0" w:color="auto"/>
              <w:bottom w:val="single" w:sz="6" w:space="0" w:color="auto"/>
              <w:right w:val="single" w:sz="6" w:space="0" w:color="auto"/>
            </w:tcBorders>
          </w:tcPr>
          <w:p w14:paraId="15CB19D8" w14:textId="77777777" w:rsidR="00A25961" w:rsidRDefault="00A25961" w:rsidP="00F25B70">
            <w:pPr>
              <w:ind w:right="-1"/>
            </w:pPr>
            <w:r>
              <w:t>Ядерный спин. Ориентация магнитного м</w:t>
            </w:r>
            <w:r>
              <w:t>о</w:t>
            </w:r>
            <w:r>
              <w:t>мента ядра во внешнем магнитном поле. Г</w:t>
            </w:r>
            <w:r>
              <w:t>и</w:t>
            </w:r>
            <w:r>
              <w:t>ромагнитное соотношение. Ядра с нулевым и ненулевым спином. Расщепление спиновых уровней и поглощение энергии. Устройство спектрометра на постоянных магнитах и Фурье-спектрометра. Спин-спиновое взаим</w:t>
            </w:r>
            <w:r>
              <w:t>о</w:t>
            </w:r>
            <w:r>
              <w:t>действие в сложных молекулах. Константа спин-спинового взаимодействия. Насыщение сигнала и подавление спин-спинового вза</w:t>
            </w:r>
            <w:r>
              <w:t>и</w:t>
            </w:r>
            <w:r>
              <w:t>модействия. Экранирование ядра электро</w:t>
            </w:r>
            <w:r>
              <w:t>н</w:t>
            </w:r>
            <w:r>
              <w:t>ными оболочками. Конус экранирования для кратных связей и кольцевых токов. Химич</w:t>
            </w:r>
            <w:r>
              <w:t>е</w:t>
            </w:r>
            <w:r>
              <w:t>ский сдвиг ядра, мультиплетность и инте</w:t>
            </w:r>
            <w:r>
              <w:t>н</w:t>
            </w:r>
            <w:r>
              <w:t>сивность сигнала. Энантиотопные и диаст</w:t>
            </w:r>
            <w:r>
              <w:t>е</w:t>
            </w:r>
            <w:r>
              <w:t>реотопные положения в молекуле.</w:t>
            </w:r>
          </w:p>
          <w:p w14:paraId="2BAB2825" w14:textId="77777777" w:rsidR="00A25961" w:rsidRDefault="00A25961" w:rsidP="00F25B70">
            <w:pPr>
              <w:ind w:right="-1"/>
            </w:pPr>
            <w:r>
              <w:t>Спектроскопия 1Н и 13С, гомоядерный и г</w:t>
            </w:r>
            <w:r>
              <w:t>е</w:t>
            </w:r>
            <w:r>
              <w:t>тероядерный двойной резонанс.</w:t>
            </w:r>
          </w:p>
        </w:tc>
      </w:tr>
      <w:tr w:rsidR="00A25961" w:rsidRPr="000A684E" w14:paraId="6C48E98B" w14:textId="77777777">
        <w:tc>
          <w:tcPr>
            <w:tcW w:w="1139" w:type="dxa"/>
            <w:tcBorders>
              <w:top w:val="single" w:sz="6" w:space="0" w:color="auto"/>
              <w:left w:val="single" w:sz="6" w:space="0" w:color="auto"/>
              <w:bottom w:val="single" w:sz="6" w:space="0" w:color="auto"/>
              <w:right w:val="single" w:sz="6" w:space="0" w:color="auto"/>
            </w:tcBorders>
          </w:tcPr>
          <w:p w14:paraId="27EB6922" w14:textId="77777777" w:rsidR="00A25961" w:rsidRPr="000A684E" w:rsidRDefault="00A25961" w:rsidP="00F25B70">
            <w:pPr>
              <w:pStyle w:val="Style8"/>
              <w:widowControl/>
              <w:spacing w:line="240" w:lineRule="auto"/>
              <w:jc w:val="center"/>
              <w:rPr>
                <w:rStyle w:val="FontStyle137"/>
                <w:sz w:val="24"/>
                <w:szCs w:val="24"/>
              </w:rPr>
            </w:pPr>
            <w:r>
              <w:rPr>
                <w:rStyle w:val="FontStyle137"/>
                <w:sz w:val="24"/>
                <w:szCs w:val="24"/>
              </w:rPr>
              <w:t>161</w:t>
            </w:r>
          </w:p>
        </w:tc>
        <w:tc>
          <w:tcPr>
            <w:tcW w:w="3967" w:type="dxa"/>
            <w:tcBorders>
              <w:top w:val="single" w:sz="6" w:space="0" w:color="auto"/>
              <w:left w:val="single" w:sz="6" w:space="0" w:color="auto"/>
              <w:bottom w:val="single" w:sz="6" w:space="0" w:color="auto"/>
              <w:right w:val="single" w:sz="4" w:space="0" w:color="auto"/>
            </w:tcBorders>
          </w:tcPr>
          <w:p w14:paraId="0D2D1193" w14:textId="77777777" w:rsidR="00A25961" w:rsidRDefault="00A25961" w:rsidP="00F25B70">
            <w:pPr>
              <w:pStyle w:val="Style74"/>
              <w:widowControl/>
              <w:rPr>
                <w:rStyle w:val="FontStyle134"/>
                <w:sz w:val="24"/>
                <w:szCs w:val="24"/>
              </w:rPr>
            </w:pPr>
            <w:r>
              <w:rPr>
                <w:rStyle w:val="FontStyle134"/>
                <w:sz w:val="24"/>
                <w:szCs w:val="24"/>
              </w:rPr>
              <w:t>3.2. Масс-спектрометрия</w:t>
            </w:r>
          </w:p>
        </w:tc>
        <w:tc>
          <w:tcPr>
            <w:tcW w:w="4818" w:type="dxa"/>
            <w:tcBorders>
              <w:top w:val="single" w:sz="6" w:space="0" w:color="auto"/>
              <w:left w:val="single" w:sz="4" w:space="0" w:color="auto"/>
              <w:bottom w:val="single" w:sz="6" w:space="0" w:color="auto"/>
              <w:right w:val="single" w:sz="6" w:space="0" w:color="auto"/>
            </w:tcBorders>
          </w:tcPr>
          <w:p w14:paraId="1507EE2D" w14:textId="77777777" w:rsidR="00A25961" w:rsidRDefault="00A25961" w:rsidP="00F25B70">
            <w:pPr>
              <w:ind w:right="-1"/>
            </w:pPr>
            <w:r>
              <w:t>Потенциал ионизации молекулы. Устройство масс-спектрометра электронного удара. Чу</w:t>
            </w:r>
            <w:r>
              <w:t>в</w:t>
            </w:r>
            <w:r>
              <w:t>ствительность и селективность метода. Фрагментация катион-радикала с избыточной энергией, правила фрагментации. Определ</w:t>
            </w:r>
            <w:r>
              <w:t>е</w:t>
            </w:r>
            <w:r>
              <w:t>ние четности и нечетности электронов по с</w:t>
            </w:r>
            <w:r>
              <w:t>о</w:t>
            </w:r>
            <w:r>
              <w:t>ставу иона. Молекулярный ион, его признаки. Изотопные пики. Характеристические ионы в спектрах основных классов органических с</w:t>
            </w:r>
            <w:r>
              <w:t>о</w:t>
            </w:r>
            <w:r>
              <w:lastRenderedPageBreak/>
              <w:t>единений. ГХ-МС и ВЭЖХ-МС – устройство приборов и ограничения. Ионизация электр</w:t>
            </w:r>
            <w:r>
              <w:t>о</w:t>
            </w:r>
            <w:r>
              <w:t>распылением.</w:t>
            </w:r>
          </w:p>
        </w:tc>
      </w:tr>
    </w:tbl>
    <w:p w14:paraId="4434785A" w14:textId="77777777" w:rsidR="00A25961" w:rsidRPr="000A684E" w:rsidRDefault="00A25961" w:rsidP="0021535F">
      <w:pPr>
        <w:rPr>
          <w:rStyle w:val="FontStyle130"/>
          <w:i w:val="0"/>
          <w:iCs w:val="0"/>
          <w:sz w:val="24"/>
          <w:szCs w:val="24"/>
        </w:rPr>
      </w:pPr>
    </w:p>
    <w:p w14:paraId="2BF9DC1B" w14:textId="77777777" w:rsidR="00A25961" w:rsidRPr="000A684E" w:rsidRDefault="00A25961" w:rsidP="002D425A">
      <w:pPr>
        <w:rPr>
          <w:rStyle w:val="FontStyle130"/>
          <w:sz w:val="24"/>
          <w:szCs w:val="24"/>
        </w:rPr>
      </w:pPr>
      <w:r w:rsidRPr="000A684E">
        <w:rPr>
          <w:rStyle w:val="FontStyle130"/>
          <w:sz w:val="24"/>
          <w:szCs w:val="24"/>
        </w:rPr>
        <w:t>Практические/семинарские занятия</w:t>
      </w:r>
    </w:p>
    <w:tbl>
      <w:tblPr>
        <w:tblW w:w="9924" w:type="dxa"/>
        <w:tblInd w:w="2" w:type="dxa"/>
        <w:tblLayout w:type="fixed"/>
        <w:tblCellMar>
          <w:left w:w="40" w:type="dxa"/>
          <w:right w:w="40" w:type="dxa"/>
        </w:tblCellMar>
        <w:tblLook w:val="0000" w:firstRow="0" w:lastRow="0" w:firstColumn="0" w:lastColumn="0" w:noHBand="0" w:noVBand="0"/>
      </w:tblPr>
      <w:tblGrid>
        <w:gridCol w:w="1135"/>
        <w:gridCol w:w="3969"/>
        <w:gridCol w:w="4820"/>
      </w:tblGrid>
      <w:tr w:rsidR="00A25961" w:rsidRPr="000A684E" w14:paraId="2A7CDAA3" w14:textId="77777777">
        <w:tc>
          <w:tcPr>
            <w:tcW w:w="1135" w:type="dxa"/>
            <w:tcBorders>
              <w:top w:val="single" w:sz="6" w:space="0" w:color="auto"/>
              <w:left w:val="single" w:sz="6" w:space="0" w:color="auto"/>
              <w:bottom w:val="single" w:sz="6" w:space="0" w:color="auto"/>
              <w:right w:val="single" w:sz="6" w:space="0" w:color="auto"/>
            </w:tcBorders>
            <w:vAlign w:val="center"/>
          </w:tcPr>
          <w:p w14:paraId="2B7DAF42" w14:textId="77777777" w:rsidR="00A25961" w:rsidRPr="000A684E" w:rsidRDefault="00A25961" w:rsidP="002D425A">
            <w:pPr>
              <w:pStyle w:val="Style88"/>
              <w:widowControl/>
              <w:spacing w:line="240" w:lineRule="auto"/>
              <w:jc w:val="center"/>
              <w:rPr>
                <w:rStyle w:val="FontStyle134"/>
                <w:sz w:val="24"/>
                <w:szCs w:val="24"/>
              </w:rPr>
            </w:pPr>
            <w:r w:rsidRPr="000A684E">
              <w:rPr>
                <w:rStyle w:val="FontStyle134"/>
                <w:sz w:val="24"/>
                <w:szCs w:val="24"/>
              </w:rPr>
              <w:t>Неделя</w:t>
            </w:r>
          </w:p>
        </w:tc>
        <w:tc>
          <w:tcPr>
            <w:tcW w:w="3969" w:type="dxa"/>
            <w:tcBorders>
              <w:top w:val="single" w:sz="6" w:space="0" w:color="auto"/>
              <w:left w:val="single" w:sz="6" w:space="0" w:color="auto"/>
              <w:bottom w:val="single" w:sz="6" w:space="0" w:color="auto"/>
              <w:right w:val="single" w:sz="6" w:space="0" w:color="auto"/>
            </w:tcBorders>
            <w:vAlign w:val="center"/>
          </w:tcPr>
          <w:p w14:paraId="0FB93A57" w14:textId="77777777" w:rsidR="00A25961" w:rsidRPr="000A684E" w:rsidRDefault="00A25961" w:rsidP="002D425A">
            <w:pPr>
              <w:pStyle w:val="Style88"/>
              <w:widowControl/>
              <w:spacing w:line="240" w:lineRule="auto"/>
              <w:jc w:val="center"/>
              <w:rPr>
                <w:rStyle w:val="FontStyle134"/>
                <w:sz w:val="24"/>
                <w:szCs w:val="24"/>
              </w:rPr>
            </w:pPr>
            <w:r w:rsidRPr="000A684E">
              <w:rPr>
                <w:rStyle w:val="FontStyle134"/>
                <w:sz w:val="24"/>
                <w:szCs w:val="24"/>
              </w:rPr>
              <w:t>Наименование раздела /</w:t>
            </w:r>
          </w:p>
          <w:p w14:paraId="4FFFDA65" w14:textId="77777777" w:rsidR="00A25961" w:rsidRPr="000A684E" w:rsidRDefault="00A25961" w:rsidP="002D425A">
            <w:pPr>
              <w:pStyle w:val="Style88"/>
              <w:widowControl/>
              <w:spacing w:line="240" w:lineRule="auto"/>
              <w:jc w:val="center"/>
              <w:rPr>
                <w:rStyle w:val="FontStyle134"/>
                <w:sz w:val="24"/>
                <w:szCs w:val="24"/>
              </w:rPr>
            </w:pPr>
            <w:r w:rsidRPr="000A684E">
              <w:rPr>
                <w:rStyle w:val="FontStyle134"/>
                <w:sz w:val="24"/>
                <w:szCs w:val="24"/>
              </w:rPr>
              <w:t>темы дисциплины</w:t>
            </w:r>
          </w:p>
        </w:tc>
        <w:tc>
          <w:tcPr>
            <w:tcW w:w="4820" w:type="dxa"/>
            <w:tcBorders>
              <w:top w:val="single" w:sz="6" w:space="0" w:color="auto"/>
              <w:left w:val="single" w:sz="6" w:space="0" w:color="auto"/>
              <w:bottom w:val="single" w:sz="6" w:space="0" w:color="auto"/>
              <w:right w:val="single" w:sz="6" w:space="0" w:color="auto"/>
            </w:tcBorders>
          </w:tcPr>
          <w:p w14:paraId="256A36C6" w14:textId="77777777" w:rsidR="00A25961" w:rsidRPr="000A684E" w:rsidRDefault="00A25961" w:rsidP="002D425A">
            <w:pPr>
              <w:pStyle w:val="Style88"/>
              <w:widowControl/>
              <w:spacing w:line="240" w:lineRule="auto"/>
              <w:ind w:left="101"/>
              <w:jc w:val="center"/>
              <w:rPr>
                <w:rStyle w:val="FontStyle134"/>
                <w:sz w:val="24"/>
                <w:szCs w:val="24"/>
              </w:rPr>
            </w:pPr>
            <w:r w:rsidRPr="000A684E">
              <w:rPr>
                <w:rStyle w:val="FontStyle134"/>
                <w:sz w:val="24"/>
                <w:szCs w:val="24"/>
              </w:rPr>
              <w:t>Содержание</w:t>
            </w:r>
          </w:p>
          <w:p w14:paraId="76C41AD9" w14:textId="77777777" w:rsidR="00A25961" w:rsidRPr="000A684E" w:rsidRDefault="00A25961" w:rsidP="002D425A">
            <w:pPr>
              <w:pStyle w:val="Style88"/>
              <w:widowControl/>
              <w:spacing w:line="240" w:lineRule="auto"/>
              <w:ind w:left="101"/>
              <w:jc w:val="center"/>
              <w:rPr>
                <w:rStyle w:val="FontStyle134"/>
                <w:sz w:val="24"/>
                <w:szCs w:val="24"/>
              </w:rPr>
            </w:pPr>
          </w:p>
          <w:p w14:paraId="5C46FDA0" w14:textId="77777777" w:rsidR="00A25961" w:rsidRPr="000A684E" w:rsidRDefault="00A25961" w:rsidP="002D425A">
            <w:pPr>
              <w:pStyle w:val="Style88"/>
              <w:widowControl/>
              <w:spacing w:line="240" w:lineRule="auto"/>
              <w:ind w:left="101"/>
              <w:jc w:val="center"/>
              <w:rPr>
                <w:rStyle w:val="FontStyle134"/>
                <w:sz w:val="24"/>
                <w:szCs w:val="24"/>
              </w:rPr>
            </w:pPr>
          </w:p>
        </w:tc>
      </w:tr>
      <w:tr w:rsidR="00A25961" w:rsidRPr="00A519AC" w14:paraId="0BDEF4B9" w14:textId="77777777">
        <w:tc>
          <w:tcPr>
            <w:tcW w:w="1135" w:type="dxa"/>
            <w:tcBorders>
              <w:top w:val="single" w:sz="6" w:space="0" w:color="auto"/>
              <w:left w:val="single" w:sz="6" w:space="0" w:color="auto"/>
              <w:bottom w:val="single" w:sz="6" w:space="0" w:color="auto"/>
              <w:right w:val="single" w:sz="6" w:space="0" w:color="auto"/>
            </w:tcBorders>
            <w:shd w:val="clear" w:color="auto" w:fill="BFBFBF"/>
          </w:tcPr>
          <w:p w14:paraId="12DC6E31" w14:textId="77777777" w:rsidR="00A25961" w:rsidRPr="008152BB" w:rsidRDefault="00A25961" w:rsidP="00B7092D">
            <w:pPr>
              <w:pStyle w:val="Style8"/>
              <w:widowControl/>
              <w:spacing w:line="240" w:lineRule="auto"/>
              <w:jc w:val="center"/>
              <w:rPr>
                <w:rStyle w:val="FontStyle137"/>
                <w:b/>
                <w:bCs/>
                <w:sz w:val="24"/>
                <w:szCs w:val="24"/>
              </w:rPr>
            </w:pPr>
            <w:r w:rsidRPr="00A519AC">
              <w:rPr>
                <w:rStyle w:val="FontStyle137"/>
                <w:b/>
                <w:bCs/>
                <w:sz w:val="24"/>
                <w:szCs w:val="24"/>
                <w:lang w:val="en-US"/>
              </w:rPr>
              <w:t>1-</w:t>
            </w:r>
            <w:r>
              <w:rPr>
                <w:rStyle w:val="FontStyle137"/>
                <w:b/>
                <w:bCs/>
                <w:sz w:val="24"/>
                <w:szCs w:val="24"/>
              </w:rPr>
              <w:t>2</w:t>
            </w:r>
          </w:p>
        </w:tc>
        <w:tc>
          <w:tcPr>
            <w:tcW w:w="8789" w:type="dxa"/>
            <w:gridSpan w:val="2"/>
            <w:tcBorders>
              <w:top w:val="single" w:sz="6" w:space="0" w:color="auto"/>
              <w:left w:val="single" w:sz="6" w:space="0" w:color="auto"/>
              <w:bottom w:val="single" w:sz="6" w:space="0" w:color="auto"/>
              <w:right w:val="single" w:sz="6" w:space="0" w:color="auto"/>
            </w:tcBorders>
            <w:shd w:val="clear" w:color="auto" w:fill="BFBFBF"/>
          </w:tcPr>
          <w:p w14:paraId="2D7C1283" w14:textId="77777777" w:rsidR="00A25961" w:rsidRPr="00A519AC" w:rsidRDefault="00A25961" w:rsidP="00B7092D">
            <w:pPr>
              <w:pStyle w:val="Style74"/>
              <w:widowControl/>
              <w:rPr>
                <w:b/>
                <w:bCs/>
              </w:rPr>
            </w:pPr>
            <w:r>
              <w:rPr>
                <w:rStyle w:val="FontStyle134"/>
                <w:sz w:val="24"/>
                <w:szCs w:val="24"/>
              </w:rPr>
              <w:t xml:space="preserve">Раздел </w:t>
            </w:r>
            <w:r w:rsidRPr="00A519AC">
              <w:rPr>
                <w:rStyle w:val="FontStyle134"/>
                <w:sz w:val="24"/>
                <w:szCs w:val="24"/>
              </w:rPr>
              <w:t xml:space="preserve">1. </w:t>
            </w:r>
            <w:r>
              <w:rPr>
                <w:rStyle w:val="FontStyle134"/>
                <w:sz w:val="24"/>
                <w:szCs w:val="24"/>
              </w:rPr>
              <w:t>Основы органической химии</w:t>
            </w:r>
          </w:p>
        </w:tc>
      </w:tr>
      <w:tr w:rsidR="00A25961" w:rsidRPr="000A684E" w14:paraId="30835B94" w14:textId="77777777">
        <w:tc>
          <w:tcPr>
            <w:tcW w:w="1135" w:type="dxa"/>
            <w:tcBorders>
              <w:top w:val="single" w:sz="6" w:space="0" w:color="auto"/>
              <w:left w:val="single" w:sz="6" w:space="0" w:color="auto"/>
              <w:bottom w:val="single" w:sz="6" w:space="0" w:color="auto"/>
              <w:right w:val="single" w:sz="6" w:space="0" w:color="auto"/>
            </w:tcBorders>
          </w:tcPr>
          <w:p w14:paraId="035F1B7A" w14:textId="77777777" w:rsidR="00A25961" w:rsidRPr="000A684E" w:rsidRDefault="00A25961" w:rsidP="00BD5C9A">
            <w:pPr>
              <w:pStyle w:val="Style8"/>
              <w:widowControl/>
              <w:spacing w:line="240" w:lineRule="auto"/>
              <w:jc w:val="center"/>
              <w:rPr>
                <w:rStyle w:val="FontStyle137"/>
                <w:sz w:val="24"/>
                <w:szCs w:val="24"/>
              </w:rPr>
            </w:pPr>
            <w:r>
              <w:rPr>
                <w:rStyle w:val="FontStyle142"/>
                <w:sz w:val="24"/>
                <w:szCs w:val="24"/>
              </w:rPr>
              <w:t>2</w:t>
            </w:r>
          </w:p>
        </w:tc>
        <w:tc>
          <w:tcPr>
            <w:tcW w:w="3969" w:type="dxa"/>
            <w:tcBorders>
              <w:top w:val="single" w:sz="6" w:space="0" w:color="auto"/>
              <w:left w:val="single" w:sz="6" w:space="0" w:color="auto"/>
              <w:bottom w:val="single" w:sz="6" w:space="0" w:color="auto"/>
              <w:right w:val="single" w:sz="4" w:space="0" w:color="auto"/>
            </w:tcBorders>
          </w:tcPr>
          <w:p w14:paraId="72ADC89F" w14:textId="77777777" w:rsidR="00A25961" w:rsidRPr="000A684E" w:rsidRDefault="00A25961" w:rsidP="00BD5C9A">
            <w:pPr>
              <w:pStyle w:val="Style74"/>
              <w:widowControl/>
              <w:jc w:val="both"/>
              <w:rPr>
                <w:rStyle w:val="FontStyle134"/>
                <w:sz w:val="24"/>
                <w:szCs w:val="24"/>
              </w:rPr>
            </w:pPr>
            <w:r w:rsidRPr="000A684E">
              <w:rPr>
                <w:rStyle w:val="FontStyle134"/>
                <w:sz w:val="24"/>
                <w:szCs w:val="24"/>
              </w:rPr>
              <w:t>1.</w:t>
            </w:r>
            <w:r>
              <w:rPr>
                <w:rStyle w:val="FontStyle134"/>
                <w:sz w:val="24"/>
                <w:szCs w:val="24"/>
              </w:rPr>
              <w:t>3. Основы стереохимии</w:t>
            </w:r>
          </w:p>
        </w:tc>
        <w:tc>
          <w:tcPr>
            <w:tcW w:w="4820" w:type="dxa"/>
            <w:tcBorders>
              <w:top w:val="single" w:sz="6" w:space="0" w:color="auto"/>
              <w:left w:val="single" w:sz="4" w:space="0" w:color="auto"/>
              <w:bottom w:val="single" w:sz="6" w:space="0" w:color="auto"/>
              <w:right w:val="single" w:sz="6" w:space="0" w:color="auto"/>
            </w:tcBorders>
          </w:tcPr>
          <w:p w14:paraId="0FF66989" w14:textId="77777777" w:rsidR="00A25961" w:rsidRPr="00BD5C9A" w:rsidRDefault="00A25961" w:rsidP="00BD5C9A">
            <w:pPr>
              <w:pStyle w:val="Style74"/>
              <w:widowControl/>
              <w:jc w:val="both"/>
              <w:rPr>
                <w:rStyle w:val="FontStyle134"/>
                <w:b w:val="0"/>
                <w:bCs w:val="0"/>
                <w:sz w:val="24"/>
                <w:szCs w:val="24"/>
              </w:rPr>
            </w:pPr>
            <w:r w:rsidRPr="00BD5C9A">
              <w:rPr>
                <w:rStyle w:val="FontStyle134"/>
                <w:b w:val="0"/>
                <w:bCs w:val="0"/>
                <w:sz w:val="24"/>
                <w:szCs w:val="24"/>
              </w:rPr>
              <w:t xml:space="preserve">1. Примеры конкретных </w:t>
            </w:r>
            <w:r>
              <w:rPr>
                <w:rStyle w:val="FontStyle134"/>
                <w:b w:val="0"/>
                <w:bCs w:val="0"/>
                <w:sz w:val="24"/>
                <w:szCs w:val="24"/>
              </w:rPr>
              <w:t>молекул, их взаим</w:t>
            </w:r>
            <w:r>
              <w:rPr>
                <w:rStyle w:val="FontStyle134"/>
                <w:b w:val="0"/>
                <w:bCs w:val="0"/>
                <w:sz w:val="24"/>
                <w:szCs w:val="24"/>
              </w:rPr>
              <w:t>о</w:t>
            </w:r>
            <w:r>
              <w:rPr>
                <w:rStyle w:val="FontStyle134"/>
                <w:b w:val="0"/>
                <w:bCs w:val="0"/>
                <w:sz w:val="24"/>
                <w:szCs w:val="24"/>
              </w:rPr>
              <w:t>отношений (энантиомеры, диастереомеры), полициклических соединений, установление абсолютной конфигурации и старшинства заместителей</w:t>
            </w:r>
          </w:p>
          <w:p w14:paraId="7B3B644A" w14:textId="77777777" w:rsidR="00A25961" w:rsidRPr="00E05E95" w:rsidRDefault="00A25961" w:rsidP="00BD5C9A">
            <w:pPr>
              <w:pStyle w:val="Style74"/>
              <w:widowControl/>
              <w:jc w:val="both"/>
              <w:rPr>
                <w:rStyle w:val="FontStyle134"/>
                <w:b w:val="0"/>
                <w:bCs w:val="0"/>
                <w:sz w:val="24"/>
                <w:szCs w:val="24"/>
              </w:rPr>
            </w:pPr>
          </w:p>
        </w:tc>
      </w:tr>
      <w:tr w:rsidR="00A25961" w:rsidRPr="000A684E" w14:paraId="14D4A90F" w14:textId="77777777">
        <w:tc>
          <w:tcPr>
            <w:tcW w:w="1135" w:type="dxa"/>
            <w:tcBorders>
              <w:top w:val="single" w:sz="6" w:space="0" w:color="auto"/>
              <w:left w:val="single" w:sz="6" w:space="0" w:color="auto"/>
              <w:bottom w:val="single" w:sz="6" w:space="0" w:color="auto"/>
              <w:right w:val="single" w:sz="6" w:space="0" w:color="auto"/>
            </w:tcBorders>
            <w:shd w:val="clear" w:color="auto" w:fill="A6A6A6"/>
          </w:tcPr>
          <w:p w14:paraId="3A5CF76F" w14:textId="77777777" w:rsidR="00A25961" w:rsidRDefault="00A25961" w:rsidP="00BD5C9A">
            <w:pPr>
              <w:pStyle w:val="Style8"/>
              <w:widowControl/>
              <w:spacing w:line="240" w:lineRule="auto"/>
              <w:jc w:val="center"/>
              <w:rPr>
                <w:rStyle w:val="FontStyle142"/>
                <w:sz w:val="24"/>
                <w:szCs w:val="24"/>
              </w:rPr>
            </w:pPr>
            <w:r>
              <w:rPr>
                <w:rStyle w:val="FontStyle142"/>
                <w:sz w:val="24"/>
                <w:szCs w:val="24"/>
              </w:rPr>
              <w:t>3-15</w:t>
            </w:r>
          </w:p>
        </w:tc>
        <w:tc>
          <w:tcPr>
            <w:tcW w:w="8789" w:type="dxa"/>
            <w:gridSpan w:val="2"/>
            <w:tcBorders>
              <w:top w:val="single" w:sz="6" w:space="0" w:color="auto"/>
              <w:left w:val="single" w:sz="6" w:space="0" w:color="auto"/>
              <w:bottom w:val="single" w:sz="6" w:space="0" w:color="auto"/>
              <w:right w:val="single" w:sz="6" w:space="0" w:color="auto"/>
            </w:tcBorders>
            <w:shd w:val="clear" w:color="auto" w:fill="A6A6A6"/>
          </w:tcPr>
          <w:p w14:paraId="1B8D3FC8" w14:textId="77777777" w:rsidR="00A25961" w:rsidRPr="00BD5C9A" w:rsidRDefault="00A25961" w:rsidP="00BD5C9A">
            <w:pPr>
              <w:pStyle w:val="Style74"/>
              <w:widowControl/>
              <w:jc w:val="both"/>
              <w:rPr>
                <w:rStyle w:val="FontStyle134"/>
                <w:b w:val="0"/>
                <w:bCs w:val="0"/>
                <w:sz w:val="24"/>
                <w:szCs w:val="24"/>
              </w:rPr>
            </w:pPr>
            <w:r>
              <w:rPr>
                <w:rStyle w:val="FontStyle134"/>
                <w:sz w:val="24"/>
                <w:szCs w:val="24"/>
              </w:rPr>
              <w:t>Раздел 2</w:t>
            </w:r>
            <w:r w:rsidRPr="00A519AC">
              <w:rPr>
                <w:rStyle w:val="FontStyle134"/>
                <w:sz w:val="24"/>
                <w:szCs w:val="24"/>
              </w:rPr>
              <w:t xml:space="preserve">. </w:t>
            </w:r>
            <w:r>
              <w:rPr>
                <w:rStyle w:val="FontStyle134"/>
                <w:sz w:val="24"/>
                <w:szCs w:val="24"/>
              </w:rPr>
              <w:t>Химия отдельных классов органических соединений</w:t>
            </w:r>
          </w:p>
        </w:tc>
      </w:tr>
      <w:tr w:rsidR="00A25961" w:rsidRPr="000A684E" w14:paraId="4216ED21" w14:textId="77777777">
        <w:tc>
          <w:tcPr>
            <w:tcW w:w="1135" w:type="dxa"/>
            <w:tcBorders>
              <w:top w:val="single" w:sz="6" w:space="0" w:color="auto"/>
              <w:left w:val="single" w:sz="6" w:space="0" w:color="auto"/>
              <w:bottom w:val="single" w:sz="6" w:space="0" w:color="auto"/>
              <w:right w:val="single" w:sz="6" w:space="0" w:color="auto"/>
            </w:tcBorders>
          </w:tcPr>
          <w:p w14:paraId="3D667047" w14:textId="77777777" w:rsidR="00A25961" w:rsidRPr="000A684E" w:rsidRDefault="00A25961" w:rsidP="00BD5C9A">
            <w:pPr>
              <w:pStyle w:val="Style8"/>
              <w:widowControl/>
              <w:spacing w:line="240" w:lineRule="auto"/>
              <w:jc w:val="center"/>
              <w:rPr>
                <w:rStyle w:val="FontStyle137"/>
                <w:sz w:val="24"/>
                <w:szCs w:val="24"/>
              </w:rPr>
            </w:pPr>
            <w:r>
              <w:rPr>
                <w:rStyle w:val="FontStyle142"/>
                <w:sz w:val="24"/>
                <w:szCs w:val="24"/>
              </w:rPr>
              <w:t>5</w:t>
            </w:r>
          </w:p>
        </w:tc>
        <w:tc>
          <w:tcPr>
            <w:tcW w:w="3969" w:type="dxa"/>
            <w:tcBorders>
              <w:top w:val="single" w:sz="6" w:space="0" w:color="auto"/>
              <w:left w:val="single" w:sz="6" w:space="0" w:color="auto"/>
              <w:bottom w:val="single" w:sz="6" w:space="0" w:color="auto"/>
              <w:right w:val="single" w:sz="4" w:space="0" w:color="auto"/>
            </w:tcBorders>
          </w:tcPr>
          <w:p w14:paraId="1DEE26BE" w14:textId="77777777" w:rsidR="00A25961" w:rsidRPr="000A684E" w:rsidRDefault="00A25961" w:rsidP="00BD5C9A">
            <w:pPr>
              <w:pStyle w:val="Style74"/>
              <w:widowControl/>
              <w:jc w:val="both"/>
              <w:rPr>
                <w:rStyle w:val="FontStyle134"/>
                <w:sz w:val="24"/>
                <w:szCs w:val="24"/>
              </w:rPr>
            </w:pPr>
            <w:r>
              <w:rPr>
                <w:rStyle w:val="FontStyle134"/>
                <w:sz w:val="24"/>
                <w:szCs w:val="24"/>
              </w:rPr>
              <w:t>2.3. Алкины</w:t>
            </w:r>
          </w:p>
        </w:tc>
        <w:tc>
          <w:tcPr>
            <w:tcW w:w="4820" w:type="dxa"/>
            <w:tcBorders>
              <w:top w:val="single" w:sz="6" w:space="0" w:color="auto"/>
              <w:left w:val="single" w:sz="4" w:space="0" w:color="auto"/>
              <w:bottom w:val="single" w:sz="6" w:space="0" w:color="auto"/>
              <w:right w:val="single" w:sz="6" w:space="0" w:color="auto"/>
            </w:tcBorders>
          </w:tcPr>
          <w:p w14:paraId="5450FD6C" w14:textId="77777777" w:rsidR="00A25961" w:rsidRPr="00E05E95" w:rsidRDefault="00A25961" w:rsidP="00BD5C9A">
            <w:pPr>
              <w:pStyle w:val="Style74"/>
              <w:widowControl/>
              <w:jc w:val="both"/>
              <w:rPr>
                <w:rStyle w:val="FontStyle134"/>
                <w:b w:val="0"/>
                <w:bCs w:val="0"/>
                <w:sz w:val="24"/>
                <w:szCs w:val="24"/>
              </w:rPr>
            </w:pPr>
            <w:r w:rsidRPr="00BD5C9A">
              <w:rPr>
                <w:rStyle w:val="FontStyle134"/>
                <w:b w:val="0"/>
                <w:bCs w:val="0"/>
                <w:sz w:val="24"/>
                <w:szCs w:val="24"/>
              </w:rPr>
              <w:t>1</w:t>
            </w:r>
            <w:r>
              <w:rPr>
                <w:rStyle w:val="FontStyle134"/>
                <w:b w:val="0"/>
                <w:bCs w:val="0"/>
                <w:sz w:val="24"/>
                <w:szCs w:val="24"/>
              </w:rPr>
              <w:t>.Методы синтеза алкинов из алкенов, гал</w:t>
            </w:r>
            <w:r>
              <w:rPr>
                <w:rStyle w:val="FontStyle134"/>
                <w:b w:val="0"/>
                <w:bCs w:val="0"/>
                <w:sz w:val="24"/>
                <w:szCs w:val="24"/>
              </w:rPr>
              <w:t>о</w:t>
            </w:r>
            <w:r>
              <w:rPr>
                <w:rStyle w:val="FontStyle134"/>
                <w:b w:val="0"/>
                <w:bCs w:val="0"/>
                <w:sz w:val="24"/>
                <w:szCs w:val="24"/>
              </w:rPr>
              <w:t>генопроизводных углеводородов, альдегидов. Практические задачи на идентификацию с</w:t>
            </w:r>
            <w:r>
              <w:rPr>
                <w:rStyle w:val="FontStyle134"/>
                <w:b w:val="0"/>
                <w:bCs w:val="0"/>
                <w:sz w:val="24"/>
                <w:szCs w:val="24"/>
              </w:rPr>
              <w:t>о</w:t>
            </w:r>
            <w:r>
              <w:rPr>
                <w:rStyle w:val="FontStyle134"/>
                <w:b w:val="0"/>
                <w:bCs w:val="0"/>
                <w:sz w:val="24"/>
                <w:szCs w:val="24"/>
              </w:rPr>
              <w:t>единения по его химическим свойствам.</w:t>
            </w:r>
          </w:p>
        </w:tc>
      </w:tr>
      <w:tr w:rsidR="00A25961" w:rsidRPr="000A684E" w14:paraId="2EDE0EDB" w14:textId="77777777">
        <w:tc>
          <w:tcPr>
            <w:tcW w:w="1135" w:type="dxa"/>
            <w:tcBorders>
              <w:top w:val="single" w:sz="6" w:space="0" w:color="auto"/>
              <w:left w:val="single" w:sz="6" w:space="0" w:color="auto"/>
              <w:bottom w:val="single" w:sz="6" w:space="0" w:color="auto"/>
              <w:right w:val="single" w:sz="6" w:space="0" w:color="auto"/>
            </w:tcBorders>
          </w:tcPr>
          <w:p w14:paraId="0493DD1D" w14:textId="77777777" w:rsidR="00A25961" w:rsidRPr="000A684E" w:rsidRDefault="00A25961" w:rsidP="00BD5C9A">
            <w:pPr>
              <w:pStyle w:val="Style8"/>
              <w:widowControl/>
              <w:spacing w:line="240" w:lineRule="auto"/>
              <w:jc w:val="center"/>
              <w:rPr>
                <w:rStyle w:val="FontStyle137"/>
                <w:sz w:val="24"/>
                <w:szCs w:val="24"/>
              </w:rPr>
            </w:pPr>
            <w:r>
              <w:rPr>
                <w:rStyle w:val="FontStyle142"/>
                <w:sz w:val="24"/>
                <w:szCs w:val="24"/>
              </w:rPr>
              <w:t>6</w:t>
            </w:r>
          </w:p>
        </w:tc>
        <w:tc>
          <w:tcPr>
            <w:tcW w:w="3969" w:type="dxa"/>
            <w:tcBorders>
              <w:top w:val="single" w:sz="6" w:space="0" w:color="auto"/>
              <w:left w:val="single" w:sz="6" w:space="0" w:color="auto"/>
              <w:bottom w:val="single" w:sz="6" w:space="0" w:color="auto"/>
              <w:right w:val="single" w:sz="4" w:space="0" w:color="auto"/>
            </w:tcBorders>
          </w:tcPr>
          <w:p w14:paraId="37965802" w14:textId="77777777" w:rsidR="00A25961" w:rsidRPr="0051314C" w:rsidRDefault="00A25961" w:rsidP="00BD5C9A">
            <w:pPr>
              <w:pStyle w:val="Style74"/>
              <w:widowControl/>
              <w:jc w:val="both"/>
              <w:rPr>
                <w:rStyle w:val="FontStyle134"/>
                <w:sz w:val="24"/>
                <w:szCs w:val="24"/>
              </w:rPr>
            </w:pPr>
            <w:r>
              <w:rPr>
                <w:rStyle w:val="FontStyle134"/>
                <w:sz w:val="24"/>
                <w:szCs w:val="24"/>
              </w:rPr>
              <w:t>2.4. Алкадиены</w:t>
            </w:r>
          </w:p>
        </w:tc>
        <w:tc>
          <w:tcPr>
            <w:tcW w:w="4820" w:type="dxa"/>
            <w:tcBorders>
              <w:top w:val="single" w:sz="6" w:space="0" w:color="auto"/>
              <w:left w:val="single" w:sz="4" w:space="0" w:color="auto"/>
              <w:bottom w:val="single" w:sz="6" w:space="0" w:color="auto"/>
              <w:right w:val="single" w:sz="6" w:space="0" w:color="auto"/>
            </w:tcBorders>
          </w:tcPr>
          <w:p w14:paraId="1DBB2097" w14:textId="77777777" w:rsidR="00A25961" w:rsidRPr="00E05E95" w:rsidRDefault="00A25961" w:rsidP="00BD5C9A">
            <w:pPr>
              <w:pStyle w:val="Style74"/>
              <w:widowControl/>
              <w:jc w:val="both"/>
              <w:rPr>
                <w:rStyle w:val="FontStyle134"/>
                <w:b w:val="0"/>
                <w:bCs w:val="0"/>
                <w:sz w:val="24"/>
                <w:szCs w:val="24"/>
              </w:rPr>
            </w:pPr>
            <w:r w:rsidRPr="00BD5C9A">
              <w:rPr>
                <w:rStyle w:val="FontStyle134"/>
                <w:b w:val="0"/>
                <w:bCs w:val="0"/>
                <w:sz w:val="24"/>
                <w:szCs w:val="24"/>
              </w:rPr>
              <w:t xml:space="preserve">1. </w:t>
            </w:r>
            <w:r>
              <w:rPr>
                <w:rStyle w:val="FontStyle134"/>
                <w:b w:val="0"/>
                <w:bCs w:val="0"/>
                <w:sz w:val="24"/>
                <w:szCs w:val="24"/>
              </w:rPr>
              <w:t>Рассмотрение влияния различных сочет</w:t>
            </w:r>
            <w:r>
              <w:rPr>
                <w:rStyle w:val="FontStyle134"/>
                <w:b w:val="0"/>
                <w:bCs w:val="0"/>
                <w:sz w:val="24"/>
                <w:szCs w:val="24"/>
              </w:rPr>
              <w:t>а</w:t>
            </w:r>
            <w:r>
              <w:rPr>
                <w:rStyle w:val="FontStyle134"/>
                <w:b w:val="0"/>
                <w:bCs w:val="0"/>
                <w:sz w:val="24"/>
                <w:szCs w:val="24"/>
              </w:rPr>
              <w:t>ний ВЗМО и НСМО на скорость и продукты циклоприсоединения. Факторы, влияющие на энергии ВЗМО.</w:t>
            </w:r>
          </w:p>
        </w:tc>
      </w:tr>
      <w:tr w:rsidR="00A25961" w:rsidRPr="000A684E" w14:paraId="0860CBDF" w14:textId="77777777">
        <w:tc>
          <w:tcPr>
            <w:tcW w:w="1135" w:type="dxa"/>
            <w:tcBorders>
              <w:top w:val="single" w:sz="6" w:space="0" w:color="auto"/>
              <w:left w:val="single" w:sz="6" w:space="0" w:color="auto"/>
              <w:bottom w:val="single" w:sz="6" w:space="0" w:color="auto"/>
              <w:right w:val="single" w:sz="6" w:space="0" w:color="auto"/>
            </w:tcBorders>
          </w:tcPr>
          <w:p w14:paraId="17ECC4C6" w14:textId="77777777" w:rsidR="00A25961" w:rsidRPr="000A684E" w:rsidRDefault="00A25961" w:rsidP="00BD5C9A">
            <w:pPr>
              <w:pStyle w:val="Style8"/>
              <w:widowControl/>
              <w:spacing w:line="240" w:lineRule="auto"/>
              <w:jc w:val="center"/>
              <w:rPr>
                <w:rStyle w:val="FontStyle137"/>
                <w:sz w:val="24"/>
                <w:szCs w:val="24"/>
              </w:rPr>
            </w:pPr>
            <w:r>
              <w:rPr>
                <w:rStyle w:val="FontStyle142"/>
                <w:sz w:val="24"/>
                <w:szCs w:val="24"/>
              </w:rPr>
              <w:t>7</w:t>
            </w:r>
          </w:p>
        </w:tc>
        <w:tc>
          <w:tcPr>
            <w:tcW w:w="3969" w:type="dxa"/>
            <w:tcBorders>
              <w:top w:val="single" w:sz="6" w:space="0" w:color="auto"/>
              <w:left w:val="single" w:sz="6" w:space="0" w:color="auto"/>
              <w:bottom w:val="single" w:sz="6" w:space="0" w:color="auto"/>
              <w:right w:val="single" w:sz="4" w:space="0" w:color="auto"/>
            </w:tcBorders>
          </w:tcPr>
          <w:p w14:paraId="714591E7" w14:textId="77777777" w:rsidR="00A25961" w:rsidRPr="0051314C" w:rsidRDefault="00A25961" w:rsidP="00BD5C9A">
            <w:pPr>
              <w:pStyle w:val="Style74"/>
              <w:widowControl/>
              <w:jc w:val="both"/>
              <w:rPr>
                <w:rStyle w:val="FontStyle134"/>
                <w:sz w:val="24"/>
                <w:szCs w:val="24"/>
              </w:rPr>
            </w:pPr>
            <w:r>
              <w:rPr>
                <w:rStyle w:val="FontStyle134"/>
                <w:sz w:val="24"/>
                <w:szCs w:val="24"/>
              </w:rPr>
              <w:t>2.5. Нуклеофильное замещение</w:t>
            </w:r>
          </w:p>
        </w:tc>
        <w:tc>
          <w:tcPr>
            <w:tcW w:w="4820" w:type="dxa"/>
            <w:tcBorders>
              <w:top w:val="single" w:sz="6" w:space="0" w:color="auto"/>
              <w:left w:val="single" w:sz="4" w:space="0" w:color="auto"/>
              <w:bottom w:val="single" w:sz="6" w:space="0" w:color="auto"/>
              <w:right w:val="single" w:sz="6" w:space="0" w:color="auto"/>
            </w:tcBorders>
          </w:tcPr>
          <w:p w14:paraId="14FB510B" w14:textId="77777777" w:rsidR="00A25961" w:rsidRPr="00E05E95" w:rsidRDefault="00A25961" w:rsidP="00BD5C9A">
            <w:pPr>
              <w:pStyle w:val="Style74"/>
              <w:widowControl/>
              <w:jc w:val="both"/>
              <w:rPr>
                <w:rStyle w:val="FontStyle134"/>
                <w:b w:val="0"/>
                <w:bCs w:val="0"/>
                <w:sz w:val="24"/>
                <w:szCs w:val="24"/>
              </w:rPr>
            </w:pPr>
            <w:r w:rsidRPr="00E05E95">
              <w:rPr>
                <w:rStyle w:val="FontStyle134"/>
                <w:b w:val="0"/>
                <w:bCs w:val="0"/>
                <w:sz w:val="24"/>
                <w:szCs w:val="24"/>
              </w:rPr>
              <w:t>1.</w:t>
            </w:r>
            <w:r w:rsidRPr="00BD5C9A">
              <w:rPr>
                <w:rStyle w:val="FontStyle134"/>
                <w:b w:val="0"/>
                <w:bCs w:val="0"/>
                <w:sz w:val="24"/>
                <w:szCs w:val="24"/>
              </w:rPr>
              <w:t xml:space="preserve"> </w:t>
            </w:r>
            <w:r>
              <w:rPr>
                <w:rStyle w:val="FontStyle134"/>
                <w:b w:val="0"/>
                <w:bCs w:val="0"/>
                <w:sz w:val="24"/>
                <w:szCs w:val="24"/>
              </w:rPr>
              <w:t>Практические задачи на получение соед</w:t>
            </w:r>
            <w:r>
              <w:rPr>
                <w:rStyle w:val="FontStyle134"/>
                <w:b w:val="0"/>
                <w:bCs w:val="0"/>
                <w:sz w:val="24"/>
                <w:szCs w:val="24"/>
              </w:rPr>
              <w:t>и</w:t>
            </w:r>
            <w:r>
              <w:rPr>
                <w:rStyle w:val="FontStyle134"/>
                <w:b w:val="0"/>
                <w:bCs w:val="0"/>
                <w:sz w:val="24"/>
                <w:szCs w:val="24"/>
              </w:rPr>
              <w:t>нений в определенной стереохимической конфигурацией. Синтезы спиртов, простых эфиров и галогенопроизводных с помощью различных реагентов.</w:t>
            </w:r>
          </w:p>
        </w:tc>
      </w:tr>
      <w:tr w:rsidR="00A25961" w:rsidRPr="000A684E" w14:paraId="280D990D" w14:textId="77777777">
        <w:tc>
          <w:tcPr>
            <w:tcW w:w="1135" w:type="dxa"/>
            <w:tcBorders>
              <w:top w:val="single" w:sz="6" w:space="0" w:color="auto"/>
              <w:left w:val="single" w:sz="6" w:space="0" w:color="auto"/>
              <w:bottom w:val="single" w:sz="6" w:space="0" w:color="auto"/>
              <w:right w:val="single" w:sz="6" w:space="0" w:color="auto"/>
            </w:tcBorders>
          </w:tcPr>
          <w:p w14:paraId="0479D852" w14:textId="77777777" w:rsidR="00A25961" w:rsidRDefault="00A25961" w:rsidP="00BD5C9A">
            <w:pPr>
              <w:pStyle w:val="Style8"/>
              <w:widowControl/>
              <w:spacing w:line="240" w:lineRule="auto"/>
              <w:jc w:val="center"/>
              <w:rPr>
                <w:rStyle w:val="FontStyle142"/>
                <w:sz w:val="24"/>
                <w:szCs w:val="24"/>
              </w:rPr>
            </w:pPr>
            <w:r>
              <w:rPr>
                <w:rStyle w:val="FontStyle142"/>
                <w:sz w:val="24"/>
                <w:szCs w:val="24"/>
              </w:rPr>
              <w:t>8</w:t>
            </w:r>
          </w:p>
        </w:tc>
        <w:tc>
          <w:tcPr>
            <w:tcW w:w="3969" w:type="dxa"/>
            <w:tcBorders>
              <w:top w:val="single" w:sz="6" w:space="0" w:color="auto"/>
              <w:left w:val="single" w:sz="6" w:space="0" w:color="auto"/>
              <w:bottom w:val="single" w:sz="6" w:space="0" w:color="auto"/>
              <w:right w:val="single" w:sz="4" w:space="0" w:color="auto"/>
            </w:tcBorders>
          </w:tcPr>
          <w:p w14:paraId="516C7F01" w14:textId="77777777" w:rsidR="00A25961" w:rsidRDefault="00A25961" w:rsidP="00BD5C9A">
            <w:pPr>
              <w:pStyle w:val="Style74"/>
              <w:widowControl/>
              <w:jc w:val="both"/>
              <w:rPr>
                <w:rStyle w:val="FontStyle134"/>
                <w:sz w:val="24"/>
                <w:szCs w:val="24"/>
              </w:rPr>
            </w:pPr>
            <w:r>
              <w:rPr>
                <w:rStyle w:val="FontStyle134"/>
                <w:sz w:val="24"/>
                <w:szCs w:val="24"/>
              </w:rPr>
              <w:t>2.6. Элиминирование</w:t>
            </w:r>
          </w:p>
        </w:tc>
        <w:tc>
          <w:tcPr>
            <w:tcW w:w="4820" w:type="dxa"/>
            <w:tcBorders>
              <w:top w:val="single" w:sz="6" w:space="0" w:color="auto"/>
              <w:left w:val="single" w:sz="4" w:space="0" w:color="auto"/>
              <w:bottom w:val="single" w:sz="6" w:space="0" w:color="auto"/>
              <w:right w:val="single" w:sz="6" w:space="0" w:color="auto"/>
            </w:tcBorders>
          </w:tcPr>
          <w:p w14:paraId="4A513290" w14:textId="77777777" w:rsidR="00A25961" w:rsidRPr="00E05E95" w:rsidRDefault="00A25961" w:rsidP="00BD5C9A">
            <w:pPr>
              <w:pStyle w:val="Style74"/>
              <w:widowControl/>
              <w:jc w:val="both"/>
              <w:rPr>
                <w:rStyle w:val="FontStyle134"/>
                <w:b w:val="0"/>
                <w:bCs w:val="0"/>
                <w:sz w:val="24"/>
                <w:szCs w:val="24"/>
              </w:rPr>
            </w:pPr>
            <w:r>
              <w:rPr>
                <w:rStyle w:val="FontStyle134"/>
                <w:b w:val="0"/>
                <w:bCs w:val="0"/>
                <w:sz w:val="24"/>
                <w:szCs w:val="24"/>
              </w:rPr>
              <w:t>1. Практические задачи по управлению ко</w:t>
            </w:r>
            <w:r>
              <w:rPr>
                <w:rStyle w:val="FontStyle134"/>
                <w:b w:val="0"/>
                <w:bCs w:val="0"/>
                <w:sz w:val="24"/>
                <w:szCs w:val="24"/>
              </w:rPr>
              <w:t>н</w:t>
            </w:r>
            <w:r>
              <w:rPr>
                <w:rStyle w:val="FontStyle134"/>
                <w:b w:val="0"/>
                <w:bCs w:val="0"/>
                <w:sz w:val="24"/>
                <w:szCs w:val="24"/>
              </w:rPr>
              <w:t>куренцией замещение/элиминирование с п</w:t>
            </w:r>
            <w:r>
              <w:rPr>
                <w:rStyle w:val="FontStyle134"/>
                <w:b w:val="0"/>
                <w:bCs w:val="0"/>
                <w:sz w:val="24"/>
                <w:szCs w:val="24"/>
              </w:rPr>
              <w:t>о</w:t>
            </w:r>
            <w:r>
              <w:rPr>
                <w:rStyle w:val="FontStyle134"/>
                <w:b w:val="0"/>
                <w:bCs w:val="0"/>
                <w:sz w:val="24"/>
                <w:szCs w:val="24"/>
              </w:rPr>
              <w:t>мощью изменения условий реакции. Синтезы алкенов и алкинов с заданной конфигурацией двойной связи.</w:t>
            </w:r>
          </w:p>
        </w:tc>
      </w:tr>
      <w:tr w:rsidR="00A25961" w:rsidRPr="000A684E" w14:paraId="5B8F4FF7" w14:textId="77777777">
        <w:tc>
          <w:tcPr>
            <w:tcW w:w="1135" w:type="dxa"/>
            <w:tcBorders>
              <w:top w:val="single" w:sz="6" w:space="0" w:color="auto"/>
              <w:left w:val="single" w:sz="6" w:space="0" w:color="auto"/>
              <w:bottom w:val="single" w:sz="6" w:space="0" w:color="auto"/>
              <w:right w:val="single" w:sz="6" w:space="0" w:color="auto"/>
            </w:tcBorders>
          </w:tcPr>
          <w:p w14:paraId="2CB5604A" w14:textId="77777777" w:rsidR="00A25961" w:rsidRDefault="00A25961" w:rsidP="00BD5C9A">
            <w:pPr>
              <w:pStyle w:val="Style8"/>
              <w:widowControl/>
              <w:spacing w:line="240" w:lineRule="auto"/>
              <w:jc w:val="center"/>
              <w:rPr>
                <w:rStyle w:val="FontStyle142"/>
                <w:sz w:val="24"/>
                <w:szCs w:val="24"/>
              </w:rPr>
            </w:pPr>
            <w:r>
              <w:rPr>
                <w:rStyle w:val="FontStyle142"/>
                <w:sz w:val="24"/>
                <w:szCs w:val="24"/>
              </w:rPr>
              <w:t>11-12</w:t>
            </w:r>
          </w:p>
        </w:tc>
        <w:tc>
          <w:tcPr>
            <w:tcW w:w="3969" w:type="dxa"/>
            <w:tcBorders>
              <w:top w:val="single" w:sz="6" w:space="0" w:color="auto"/>
              <w:left w:val="single" w:sz="6" w:space="0" w:color="auto"/>
              <w:bottom w:val="single" w:sz="6" w:space="0" w:color="auto"/>
              <w:right w:val="single" w:sz="4" w:space="0" w:color="auto"/>
            </w:tcBorders>
          </w:tcPr>
          <w:p w14:paraId="453BC52F" w14:textId="77777777" w:rsidR="00A25961" w:rsidRDefault="00A25961" w:rsidP="00BD5C9A">
            <w:pPr>
              <w:pStyle w:val="Style74"/>
              <w:widowControl/>
              <w:jc w:val="both"/>
              <w:rPr>
                <w:rStyle w:val="FontStyle134"/>
                <w:sz w:val="24"/>
                <w:szCs w:val="24"/>
              </w:rPr>
            </w:pPr>
            <w:r>
              <w:rPr>
                <w:rStyle w:val="FontStyle134"/>
                <w:sz w:val="24"/>
                <w:szCs w:val="24"/>
              </w:rPr>
              <w:t>2.9. Карбонильные соединения</w:t>
            </w:r>
          </w:p>
        </w:tc>
        <w:tc>
          <w:tcPr>
            <w:tcW w:w="4820" w:type="dxa"/>
            <w:tcBorders>
              <w:top w:val="single" w:sz="6" w:space="0" w:color="auto"/>
              <w:left w:val="single" w:sz="4" w:space="0" w:color="auto"/>
              <w:bottom w:val="single" w:sz="6" w:space="0" w:color="auto"/>
              <w:right w:val="single" w:sz="6" w:space="0" w:color="auto"/>
            </w:tcBorders>
          </w:tcPr>
          <w:p w14:paraId="21086ECC" w14:textId="77777777" w:rsidR="00A25961" w:rsidRPr="00E05E95" w:rsidRDefault="00A25961" w:rsidP="00BD5C9A">
            <w:pPr>
              <w:pStyle w:val="Style74"/>
              <w:widowControl/>
              <w:jc w:val="both"/>
              <w:rPr>
                <w:rStyle w:val="FontStyle134"/>
                <w:b w:val="0"/>
                <w:bCs w:val="0"/>
                <w:sz w:val="24"/>
                <w:szCs w:val="24"/>
              </w:rPr>
            </w:pPr>
            <w:r>
              <w:rPr>
                <w:rStyle w:val="FontStyle134"/>
                <w:b w:val="0"/>
                <w:bCs w:val="0"/>
                <w:sz w:val="24"/>
                <w:szCs w:val="24"/>
              </w:rPr>
              <w:t>1. Практические задачи на получение кин</w:t>
            </w:r>
            <w:r>
              <w:rPr>
                <w:rStyle w:val="FontStyle134"/>
                <w:b w:val="0"/>
                <w:bCs w:val="0"/>
                <w:sz w:val="24"/>
                <w:szCs w:val="24"/>
              </w:rPr>
              <w:t>е</w:t>
            </w:r>
            <w:r>
              <w:rPr>
                <w:rStyle w:val="FontStyle134"/>
                <w:b w:val="0"/>
                <w:bCs w:val="0"/>
                <w:sz w:val="24"/>
                <w:szCs w:val="24"/>
              </w:rPr>
              <w:t>тических и термодинамических енолятов и управление региохимией реакций алкилир</w:t>
            </w:r>
            <w:r>
              <w:rPr>
                <w:rStyle w:val="FontStyle134"/>
                <w:b w:val="0"/>
                <w:bCs w:val="0"/>
                <w:sz w:val="24"/>
                <w:szCs w:val="24"/>
              </w:rPr>
              <w:t>о</w:t>
            </w:r>
            <w:r>
              <w:rPr>
                <w:rStyle w:val="FontStyle134"/>
                <w:b w:val="0"/>
                <w:bCs w:val="0"/>
                <w:sz w:val="24"/>
                <w:szCs w:val="24"/>
              </w:rPr>
              <w:t>вания и альдольной конденсации.</w:t>
            </w:r>
          </w:p>
        </w:tc>
      </w:tr>
      <w:tr w:rsidR="00A25961" w:rsidRPr="000A684E" w14:paraId="59E22286" w14:textId="77777777">
        <w:tc>
          <w:tcPr>
            <w:tcW w:w="1135" w:type="dxa"/>
            <w:tcBorders>
              <w:top w:val="single" w:sz="6" w:space="0" w:color="auto"/>
              <w:left w:val="single" w:sz="6" w:space="0" w:color="auto"/>
              <w:bottom w:val="single" w:sz="6" w:space="0" w:color="auto"/>
              <w:right w:val="single" w:sz="6" w:space="0" w:color="auto"/>
            </w:tcBorders>
          </w:tcPr>
          <w:p w14:paraId="23FB97FD" w14:textId="77777777" w:rsidR="00A25961" w:rsidRDefault="00A25961" w:rsidP="00BD5C9A">
            <w:pPr>
              <w:pStyle w:val="Style8"/>
              <w:widowControl/>
              <w:spacing w:line="240" w:lineRule="auto"/>
              <w:jc w:val="center"/>
              <w:rPr>
                <w:rStyle w:val="FontStyle142"/>
                <w:sz w:val="24"/>
                <w:szCs w:val="24"/>
              </w:rPr>
            </w:pPr>
            <w:r>
              <w:rPr>
                <w:rStyle w:val="FontStyle142"/>
                <w:sz w:val="24"/>
                <w:szCs w:val="24"/>
              </w:rPr>
              <w:t>13-14</w:t>
            </w:r>
          </w:p>
        </w:tc>
        <w:tc>
          <w:tcPr>
            <w:tcW w:w="3969" w:type="dxa"/>
            <w:tcBorders>
              <w:top w:val="single" w:sz="6" w:space="0" w:color="auto"/>
              <w:left w:val="single" w:sz="6" w:space="0" w:color="auto"/>
              <w:bottom w:val="single" w:sz="6" w:space="0" w:color="auto"/>
              <w:right w:val="single" w:sz="4" w:space="0" w:color="auto"/>
            </w:tcBorders>
          </w:tcPr>
          <w:p w14:paraId="060295E9" w14:textId="77777777" w:rsidR="00A25961" w:rsidRDefault="00A25961" w:rsidP="00BD5C9A">
            <w:pPr>
              <w:pStyle w:val="Style74"/>
              <w:widowControl/>
              <w:jc w:val="both"/>
              <w:rPr>
                <w:rStyle w:val="FontStyle134"/>
                <w:sz w:val="24"/>
                <w:szCs w:val="24"/>
              </w:rPr>
            </w:pPr>
            <w:r>
              <w:rPr>
                <w:rStyle w:val="FontStyle134"/>
                <w:sz w:val="24"/>
                <w:szCs w:val="24"/>
              </w:rPr>
              <w:t>2.10. Карбоновые кислоты и их производные</w:t>
            </w:r>
          </w:p>
        </w:tc>
        <w:tc>
          <w:tcPr>
            <w:tcW w:w="4820" w:type="dxa"/>
            <w:tcBorders>
              <w:top w:val="single" w:sz="6" w:space="0" w:color="auto"/>
              <w:left w:val="single" w:sz="4" w:space="0" w:color="auto"/>
              <w:bottom w:val="single" w:sz="6" w:space="0" w:color="auto"/>
              <w:right w:val="single" w:sz="6" w:space="0" w:color="auto"/>
            </w:tcBorders>
          </w:tcPr>
          <w:p w14:paraId="2C3DCCAF" w14:textId="77777777" w:rsidR="00A25961" w:rsidRPr="00E05E95" w:rsidRDefault="00A25961" w:rsidP="00BD5C9A">
            <w:pPr>
              <w:pStyle w:val="Style74"/>
              <w:widowControl/>
              <w:jc w:val="both"/>
              <w:rPr>
                <w:rStyle w:val="FontStyle134"/>
                <w:b w:val="0"/>
                <w:bCs w:val="0"/>
                <w:sz w:val="24"/>
                <w:szCs w:val="24"/>
              </w:rPr>
            </w:pPr>
            <w:r>
              <w:rPr>
                <w:rStyle w:val="FontStyle134"/>
                <w:b w:val="0"/>
                <w:bCs w:val="0"/>
                <w:sz w:val="24"/>
                <w:szCs w:val="24"/>
              </w:rPr>
              <w:t>1. Практические задачи на применение се</w:t>
            </w:r>
            <w:r>
              <w:rPr>
                <w:rStyle w:val="FontStyle134"/>
                <w:b w:val="0"/>
                <w:bCs w:val="0"/>
                <w:sz w:val="24"/>
                <w:szCs w:val="24"/>
              </w:rPr>
              <w:t>к</w:t>
            </w:r>
            <w:r>
              <w:rPr>
                <w:rStyle w:val="FontStyle134"/>
                <w:b w:val="0"/>
                <w:bCs w:val="0"/>
                <w:sz w:val="24"/>
                <w:szCs w:val="24"/>
              </w:rPr>
              <w:t>стетных перегруппировок в синтезах орган</w:t>
            </w:r>
            <w:r>
              <w:rPr>
                <w:rStyle w:val="FontStyle134"/>
                <w:b w:val="0"/>
                <w:bCs w:val="0"/>
                <w:sz w:val="24"/>
                <w:szCs w:val="24"/>
              </w:rPr>
              <w:t>и</w:t>
            </w:r>
            <w:r>
              <w:rPr>
                <w:rStyle w:val="FontStyle134"/>
                <w:b w:val="0"/>
                <w:bCs w:val="0"/>
                <w:sz w:val="24"/>
                <w:szCs w:val="24"/>
              </w:rPr>
              <w:t>ческих веществ.</w:t>
            </w:r>
          </w:p>
        </w:tc>
      </w:tr>
      <w:tr w:rsidR="00A25961" w:rsidRPr="000A684E" w14:paraId="213FF6C6" w14:textId="77777777">
        <w:tc>
          <w:tcPr>
            <w:tcW w:w="1135" w:type="dxa"/>
            <w:tcBorders>
              <w:top w:val="single" w:sz="6" w:space="0" w:color="auto"/>
              <w:left w:val="single" w:sz="6" w:space="0" w:color="auto"/>
              <w:bottom w:val="single" w:sz="6" w:space="0" w:color="auto"/>
              <w:right w:val="single" w:sz="6" w:space="0" w:color="auto"/>
            </w:tcBorders>
          </w:tcPr>
          <w:p w14:paraId="53535D6C" w14:textId="77777777" w:rsidR="00A25961" w:rsidRDefault="00A25961" w:rsidP="00BD5C9A">
            <w:pPr>
              <w:pStyle w:val="Style8"/>
              <w:widowControl/>
              <w:spacing w:line="240" w:lineRule="auto"/>
              <w:jc w:val="center"/>
              <w:rPr>
                <w:rStyle w:val="FontStyle142"/>
                <w:sz w:val="24"/>
                <w:szCs w:val="24"/>
              </w:rPr>
            </w:pPr>
            <w:r>
              <w:rPr>
                <w:rStyle w:val="FontStyle142"/>
                <w:sz w:val="24"/>
                <w:szCs w:val="24"/>
              </w:rPr>
              <w:t>15</w:t>
            </w:r>
          </w:p>
        </w:tc>
        <w:tc>
          <w:tcPr>
            <w:tcW w:w="3969" w:type="dxa"/>
            <w:tcBorders>
              <w:top w:val="single" w:sz="6" w:space="0" w:color="auto"/>
              <w:left w:val="single" w:sz="6" w:space="0" w:color="auto"/>
              <w:bottom w:val="single" w:sz="6" w:space="0" w:color="auto"/>
              <w:right w:val="single" w:sz="4" w:space="0" w:color="auto"/>
            </w:tcBorders>
          </w:tcPr>
          <w:p w14:paraId="4033E3E8" w14:textId="77777777" w:rsidR="00A25961" w:rsidRDefault="00A25961" w:rsidP="00BD5C9A">
            <w:pPr>
              <w:pStyle w:val="Style74"/>
              <w:widowControl/>
              <w:jc w:val="both"/>
              <w:rPr>
                <w:rStyle w:val="FontStyle134"/>
                <w:sz w:val="24"/>
                <w:szCs w:val="24"/>
              </w:rPr>
            </w:pPr>
            <w:r>
              <w:rPr>
                <w:rStyle w:val="FontStyle134"/>
                <w:sz w:val="24"/>
                <w:szCs w:val="24"/>
              </w:rPr>
              <w:t>2.11. Азотсодержащие соединения</w:t>
            </w:r>
          </w:p>
        </w:tc>
        <w:tc>
          <w:tcPr>
            <w:tcW w:w="4820" w:type="dxa"/>
            <w:tcBorders>
              <w:top w:val="single" w:sz="6" w:space="0" w:color="auto"/>
              <w:left w:val="single" w:sz="4" w:space="0" w:color="auto"/>
              <w:bottom w:val="single" w:sz="6" w:space="0" w:color="auto"/>
              <w:right w:val="single" w:sz="6" w:space="0" w:color="auto"/>
            </w:tcBorders>
          </w:tcPr>
          <w:p w14:paraId="21BB15CC" w14:textId="77777777" w:rsidR="00A25961" w:rsidRPr="00E05E95" w:rsidRDefault="00A25961" w:rsidP="00BD5C9A">
            <w:pPr>
              <w:pStyle w:val="Style74"/>
              <w:widowControl/>
              <w:jc w:val="both"/>
              <w:rPr>
                <w:rStyle w:val="FontStyle134"/>
                <w:b w:val="0"/>
                <w:bCs w:val="0"/>
                <w:sz w:val="24"/>
                <w:szCs w:val="24"/>
              </w:rPr>
            </w:pPr>
            <w:r>
              <w:rPr>
                <w:rStyle w:val="FontStyle134"/>
                <w:b w:val="0"/>
                <w:bCs w:val="0"/>
                <w:sz w:val="24"/>
                <w:szCs w:val="24"/>
              </w:rPr>
              <w:t>1. Практические задачи на использование нитро-, нитрозо- и диазосоединений в синт</w:t>
            </w:r>
            <w:r>
              <w:rPr>
                <w:rStyle w:val="FontStyle134"/>
                <w:b w:val="0"/>
                <w:bCs w:val="0"/>
                <w:sz w:val="24"/>
                <w:szCs w:val="24"/>
              </w:rPr>
              <w:t>е</w:t>
            </w:r>
            <w:r>
              <w:rPr>
                <w:rStyle w:val="FontStyle134"/>
                <w:b w:val="0"/>
                <w:bCs w:val="0"/>
                <w:sz w:val="24"/>
                <w:szCs w:val="24"/>
              </w:rPr>
              <w:t>зах органических соединений. Синтезы пе</w:t>
            </w:r>
            <w:r>
              <w:rPr>
                <w:rStyle w:val="FontStyle134"/>
                <w:b w:val="0"/>
                <w:bCs w:val="0"/>
                <w:sz w:val="24"/>
                <w:szCs w:val="24"/>
              </w:rPr>
              <w:t>р</w:t>
            </w:r>
            <w:r>
              <w:rPr>
                <w:rStyle w:val="FontStyle134"/>
                <w:b w:val="0"/>
                <w:bCs w:val="0"/>
                <w:sz w:val="24"/>
                <w:szCs w:val="24"/>
              </w:rPr>
              <w:t>вичных аминов.</w:t>
            </w:r>
          </w:p>
        </w:tc>
      </w:tr>
    </w:tbl>
    <w:p w14:paraId="2DEABE3B" w14:textId="77777777" w:rsidR="00A25961" w:rsidRPr="000A684E" w:rsidRDefault="00A25961" w:rsidP="0021535F">
      <w:pPr>
        <w:rPr>
          <w:rStyle w:val="FontStyle130"/>
          <w:i w:val="0"/>
          <w:iCs w:val="0"/>
          <w:sz w:val="24"/>
          <w:szCs w:val="24"/>
        </w:rPr>
      </w:pPr>
    </w:p>
    <w:p w14:paraId="2190AF08" w14:textId="77777777" w:rsidR="00A25961" w:rsidRDefault="00A25961" w:rsidP="002D425A">
      <w:pPr>
        <w:rPr>
          <w:rStyle w:val="FontStyle130"/>
          <w:sz w:val="24"/>
          <w:szCs w:val="24"/>
        </w:rPr>
      </w:pPr>
      <w:r w:rsidRPr="000A684E">
        <w:rPr>
          <w:rStyle w:val="FontStyle130"/>
          <w:sz w:val="24"/>
          <w:szCs w:val="24"/>
        </w:rPr>
        <w:t>Лабораторные занятия</w:t>
      </w:r>
      <w:r>
        <w:rPr>
          <w:rStyle w:val="FontStyle130"/>
          <w:sz w:val="24"/>
          <w:szCs w:val="24"/>
        </w:rPr>
        <w:t xml:space="preserve"> </w:t>
      </w:r>
    </w:p>
    <w:tbl>
      <w:tblPr>
        <w:tblW w:w="9924" w:type="dxa"/>
        <w:tblInd w:w="2" w:type="dxa"/>
        <w:tblLayout w:type="fixed"/>
        <w:tblCellMar>
          <w:left w:w="40" w:type="dxa"/>
          <w:right w:w="40" w:type="dxa"/>
        </w:tblCellMar>
        <w:tblLook w:val="0000" w:firstRow="0" w:lastRow="0" w:firstColumn="0" w:lastColumn="0" w:noHBand="0" w:noVBand="0"/>
      </w:tblPr>
      <w:tblGrid>
        <w:gridCol w:w="1134"/>
        <w:gridCol w:w="3969"/>
        <w:gridCol w:w="4821"/>
      </w:tblGrid>
      <w:tr w:rsidR="00A25961" w:rsidRPr="000A684E" w14:paraId="49E7EC7F" w14:textId="77777777">
        <w:tc>
          <w:tcPr>
            <w:tcW w:w="1134" w:type="dxa"/>
            <w:tcBorders>
              <w:top w:val="single" w:sz="6" w:space="0" w:color="auto"/>
              <w:left w:val="single" w:sz="6" w:space="0" w:color="auto"/>
              <w:bottom w:val="single" w:sz="6" w:space="0" w:color="auto"/>
              <w:right w:val="single" w:sz="6" w:space="0" w:color="auto"/>
            </w:tcBorders>
            <w:vAlign w:val="center"/>
          </w:tcPr>
          <w:p w14:paraId="46979854" w14:textId="77777777" w:rsidR="00A25961" w:rsidRPr="000A684E" w:rsidRDefault="00A25961" w:rsidP="00910099">
            <w:pPr>
              <w:jc w:val="center"/>
              <w:rPr>
                <w:rStyle w:val="FontStyle134"/>
                <w:sz w:val="24"/>
                <w:szCs w:val="24"/>
              </w:rPr>
            </w:pPr>
            <w:r w:rsidRPr="000A684E">
              <w:rPr>
                <w:rStyle w:val="FontStyle134"/>
                <w:sz w:val="24"/>
                <w:szCs w:val="24"/>
              </w:rPr>
              <w:t>Неделя</w:t>
            </w:r>
          </w:p>
        </w:tc>
        <w:tc>
          <w:tcPr>
            <w:tcW w:w="3969" w:type="dxa"/>
            <w:tcBorders>
              <w:top w:val="single" w:sz="6" w:space="0" w:color="auto"/>
              <w:left w:val="single" w:sz="6" w:space="0" w:color="auto"/>
              <w:bottom w:val="single" w:sz="6" w:space="0" w:color="auto"/>
              <w:right w:val="single" w:sz="6" w:space="0" w:color="auto"/>
            </w:tcBorders>
            <w:vAlign w:val="center"/>
          </w:tcPr>
          <w:p w14:paraId="40BBA0DD" w14:textId="77777777" w:rsidR="00A25961" w:rsidRPr="000A684E" w:rsidRDefault="00A25961" w:rsidP="00910099">
            <w:pPr>
              <w:jc w:val="center"/>
              <w:rPr>
                <w:rStyle w:val="FontStyle134"/>
                <w:sz w:val="24"/>
                <w:szCs w:val="24"/>
              </w:rPr>
            </w:pPr>
            <w:r w:rsidRPr="000A684E">
              <w:rPr>
                <w:rStyle w:val="FontStyle134"/>
                <w:sz w:val="24"/>
                <w:szCs w:val="24"/>
              </w:rPr>
              <w:t>Наименование раздела /</w:t>
            </w:r>
          </w:p>
          <w:p w14:paraId="791709A9" w14:textId="77777777" w:rsidR="00A25961" w:rsidRPr="000A684E" w:rsidRDefault="00A25961" w:rsidP="00910099">
            <w:pPr>
              <w:jc w:val="center"/>
              <w:rPr>
                <w:rStyle w:val="FontStyle134"/>
                <w:sz w:val="24"/>
                <w:szCs w:val="24"/>
              </w:rPr>
            </w:pPr>
            <w:r w:rsidRPr="000A684E">
              <w:rPr>
                <w:rStyle w:val="FontStyle134"/>
                <w:sz w:val="24"/>
                <w:szCs w:val="24"/>
              </w:rPr>
              <w:t>темы дисциплины</w:t>
            </w:r>
          </w:p>
        </w:tc>
        <w:tc>
          <w:tcPr>
            <w:tcW w:w="4821" w:type="dxa"/>
            <w:tcBorders>
              <w:top w:val="single" w:sz="6" w:space="0" w:color="auto"/>
              <w:left w:val="single" w:sz="6" w:space="0" w:color="auto"/>
              <w:bottom w:val="single" w:sz="6" w:space="0" w:color="auto"/>
              <w:right w:val="single" w:sz="6" w:space="0" w:color="auto"/>
            </w:tcBorders>
          </w:tcPr>
          <w:p w14:paraId="03DA8E43" w14:textId="77777777" w:rsidR="00A25961" w:rsidRPr="000A684E" w:rsidRDefault="00A25961" w:rsidP="00910099">
            <w:pPr>
              <w:jc w:val="center"/>
              <w:rPr>
                <w:rStyle w:val="FontStyle134"/>
                <w:sz w:val="24"/>
                <w:szCs w:val="24"/>
              </w:rPr>
            </w:pPr>
            <w:r w:rsidRPr="000A684E">
              <w:rPr>
                <w:rStyle w:val="FontStyle134"/>
                <w:sz w:val="24"/>
                <w:szCs w:val="24"/>
              </w:rPr>
              <w:t>Содержание</w:t>
            </w:r>
          </w:p>
          <w:p w14:paraId="7290492C" w14:textId="77777777" w:rsidR="00A25961" w:rsidRPr="000A684E" w:rsidRDefault="00A25961" w:rsidP="00910099">
            <w:pPr>
              <w:jc w:val="center"/>
              <w:rPr>
                <w:rStyle w:val="FontStyle134"/>
                <w:sz w:val="24"/>
                <w:szCs w:val="24"/>
              </w:rPr>
            </w:pPr>
          </w:p>
          <w:p w14:paraId="24541CF7" w14:textId="77777777" w:rsidR="00A25961" w:rsidRPr="000A684E" w:rsidRDefault="00A25961" w:rsidP="00910099">
            <w:pPr>
              <w:jc w:val="center"/>
              <w:rPr>
                <w:rStyle w:val="FontStyle134"/>
                <w:sz w:val="24"/>
                <w:szCs w:val="24"/>
              </w:rPr>
            </w:pPr>
          </w:p>
        </w:tc>
      </w:tr>
      <w:tr w:rsidR="00A25961" w:rsidRPr="00A519AC" w14:paraId="4ADBECC7" w14:textId="77777777">
        <w:tc>
          <w:tcPr>
            <w:tcW w:w="1134" w:type="dxa"/>
            <w:tcBorders>
              <w:top w:val="single" w:sz="6" w:space="0" w:color="auto"/>
              <w:left w:val="single" w:sz="6" w:space="0" w:color="auto"/>
              <w:bottom w:val="single" w:sz="6" w:space="0" w:color="auto"/>
              <w:right w:val="single" w:sz="6" w:space="0" w:color="auto"/>
            </w:tcBorders>
            <w:shd w:val="clear" w:color="auto" w:fill="BFBFBF"/>
          </w:tcPr>
          <w:p w14:paraId="6168A9E3" w14:textId="77777777" w:rsidR="00A25961" w:rsidRPr="00910075" w:rsidRDefault="00A25961" w:rsidP="00910099">
            <w:pPr>
              <w:pStyle w:val="Style8"/>
              <w:widowControl/>
              <w:spacing w:line="240" w:lineRule="auto"/>
              <w:jc w:val="center"/>
              <w:rPr>
                <w:rStyle w:val="FontStyle137"/>
                <w:b/>
                <w:bCs/>
                <w:sz w:val="24"/>
                <w:szCs w:val="24"/>
              </w:rPr>
            </w:pPr>
            <w:r w:rsidRPr="00A519AC">
              <w:rPr>
                <w:rStyle w:val="FontStyle137"/>
                <w:b/>
                <w:bCs/>
                <w:sz w:val="24"/>
                <w:szCs w:val="24"/>
                <w:lang w:val="en-US"/>
              </w:rPr>
              <w:t>1</w:t>
            </w:r>
            <w:r>
              <w:rPr>
                <w:rStyle w:val="FontStyle137"/>
                <w:b/>
                <w:bCs/>
                <w:sz w:val="24"/>
                <w:szCs w:val="24"/>
              </w:rPr>
              <w:t>-2</w:t>
            </w:r>
          </w:p>
        </w:tc>
        <w:tc>
          <w:tcPr>
            <w:tcW w:w="8790" w:type="dxa"/>
            <w:gridSpan w:val="2"/>
            <w:tcBorders>
              <w:top w:val="single" w:sz="6" w:space="0" w:color="auto"/>
              <w:left w:val="single" w:sz="6" w:space="0" w:color="auto"/>
              <w:bottom w:val="single" w:sz="6" w:space="0" w:color="auto"/>
              <w:right w:val="single" w:sz="6" w:space="0" w:color="auto"/>
            </w:tcBorders>
            <w:shd w:val="clear" w:color="auto" w:fill="BFBFBF"/>
          </w:tcPr>
          <w:p w14:paraId="074A5CEF" w14:textId="77777777" w:rsidR="00A25961" w:rsidRPr="00A519AC" w:rsidRDefault="00A25961" w:rsidP="00910099">
            <w:pPr>
              <w:pStyle w:val="Style74"/>
              <w:widowControl/>
              <w:rPr>
                <w:b/>
                <w:bCs/>
              </w:rPr>
            </w:pPr>
            <w:r w:rsidRPr="00A519AC">
              <w:rPr>
                <w:rStyle w:val="FontStyle134"/>
                <w:sz w:val="24"/>
                <w:szCs w:val="24"/>
              </w:rPr>
              <w:t xml:space="preserve">1. </w:t>
            </w:r>
            <w:r>
              <w:rPr>
                <w:rStyle w:val="FontStyle134"/>
                <w:sz w:val="24"/>
                <w:szCs w:val="24"/>
              </w:rPr>
              <w:t>Основы органической химии</w:t>
            </w:r>
          </w:p>
        </w:tc>
      </w:tr>
      <w:tr w:rsidR="00A25961" w:rsidRPr="000A684E" w14:paraId="6C30ADF5" w14:textId="77777777">
        <w:tc>
          <w:tcPr>
            <w:tcW w:w="1134" w:type="dxa"/>
            <w:tcBorders>
              <w:top w:val="single" w:sz="6" w:space="0" w:color="auto"/>
              <w:left w:val="single" w:sz="6" w:space="0" w:color="auto"/>
              <w:bottom w:val="single" w:sz="6" w:space="0" w:color="auto"/>
              <w:right w:val="single" w:sz="6" w:space="0" w:color="auto"/>
            </w:tcBorders>
          </w:tcPr>
          <w:p w14:paraId="721771B8" w14:textId="77777777" w:rsidR="00A25961" w:rsidRPr="000A684E" w:rsidRDefault="00A25961" w:rsidP="00910099">
            <w:pPr>
              <w:pStyle w:val="Style8"/>
              <w:widowControl/>
              <w:spacing w:line="240" w:lineRule="auto"/>
              <w:jc w:val="center"/>
              <w:rPr>
                <w:rStyle w:val="FontStyle137"/>
                <w:sz w:val="24"/>
                <w:szCs w:val="24"/>
              </w:rPr>
            </w:pPr>
            <w:r w:rsidRPr="000A684E">
              <w:rPr>
                <w:rStyle w:val="FontStyle137"/>
                <w:sz w:val="24"/>
                <w:szCs w:val="24"/>
              </w:rPr>
              <w:t>1</w:t>
            </w:r>
          </w:p>
        </w:tc>
        <w:tc>
          <w:tcPr>
            <w:tcW w:w="3969" w:type="dxa"/>
            <w:tcBorders>
              <w:top w:val="single" w:sz="6" w:space="0" w:color="auto"/>
              <w:left w:val="single" w:sz="6" w:space="0" w:color="auto"/>
              <w:bottom w:val="single" w:sz="6" w:space="0" w:color="auto"/>
              <w:right w:val="single" w:sz="4" w:space="0" w:color="auto"/>
            </w:tcBorders>
          </w:tcPr>
          <w:p w14:paraId="0872A179" w14:textId="77777777" w:rsidR="00A25961" w:rsidRPr="000A684E" w:rsidRDefault="00A25961" w:rsidP="00910099">
            <w:pPr>
              <w:pStyle w:val="Style74"/>
              <w:widowControl/>
              <w:rPr>
                <w:rStyle w:val="FontStyle134"/>
                <w:sz w:val="24"/>
                <w:szCs w:val="24"/>
              </w:rPr>
            </w:pPr>
            <w:r w:rsidRPr="000A684E">
              <w:rPr>
                <w:rStyle w:val="FontStyle134"/>
                <w:sz w:val="24"/>
                <w:szCs w:val="24"/>
              </w:rPr>
              <w:t xml:space="preserve">1.1. </w:t>
            </w:r>
            <w:r>
              <w:rPr>
                <w:rStyle w:val="FontStyle134"/>
                <w:sz w:val="24"/>
                <w:szCs w:val="24"/>
              </w:rPr>
              <w:t>Правила техники безопасности при работе в органической лабор</w:t>
            </w:r>
            <w:r>
              <w:rPr>
                <w:rStyle w:val="FontStyle134"/>
                <w:sz w:val="24"/>
                <w:szCs w:val="24"/>
              </w:rPr>
              <w:t>а</w:t>
            </w:r>
            <w:r>
              <w:rPr>
                <w:rStyle w:val="FontStyle134"/>
                <w:sz w:val="24"/>
                <w:szCs w:val="24"/>
              </w:rPr>
              <w:lastRenderedPageBreak/>
              <w:t>тории</w:t>
            </w:r>
          </w:p>
        </w:tc>
        <w:tc>
          <w:tcPr>
            <w:tcW w:w="4821" w:type="dxa"/>
            <w:tcBorders>
              <w:top w:val="single" w:sz="6" w:space="0" w:color="auto"/>
              <w:left w:val="single" w:sz="4" w:space="0" w:color="auto"/>
              <w:bottom w:val="single" w:sz="6" w:space="0" w:color="auto"/>
              <w:right w:val="single" w:sz="6" w:space="0" w:color="auto"/>
            </w:tcBorders>
          </w:tcPr>
          <w:p w14:paraId="30A95BBA"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lastRenderedPageBreak/>
              <w:t>Техника лабораторных работ. Пользование огнетушителями, аварийным душем, пртив</w:t>
            </w:r>
            <w:r>
              <w:rPr>
                <w:rStyle w:val="FontStyle134"/>
                <w:b w:val="0"/>
                <w:bCs w:val="0"/>
                <w:sz w:val="24"/>
                <w:szCs w:val="24"/>
              </w:rPr>
              <w:t>о</w:t>
            </w:r>
            <w:r>
              <w:rPr>
                <w:rStyle w:val="FontStyle134"/>
                <w:b w:val="0"/>
                <w:bCs w:val="0"/>
                <w:sz w:val="24"/>
                <w:szCs w:val="24"/>
              </w:rPr>
              <w:lastRenderedPageBreak/>
              <w:t>газом. Работа с вакуумной аппаратурой.</w:t>
            </w:r>
          </w:p>
        </w:tc>
      </w:tr>
      <w:tr w:rsidR="00A25961" w:rsidRPr="00A519AC" w14:paraId="1E0675F3" w14:textId="77777777">
        <w:tc>
          <w:tcPr>
            <w:tcW w:w="1134" w:type="dxa"/>
            <w:tcBorders>
              <w:top w:val="single" w:sz="6" w:space="0" w:color="auto"/>
              <w:left w:val="single" w:sz="6" w:space="0" w:color="auto"/>
              <w:bottom w:val="single" w:sz="6" w:space="0" w:color="auto"/>
              <w:right w:val="single" w:sz="6" w:space="0" w:color="auto"/>
            </w:tcBorders>
            <w:shd w:val="clear" w:color="auto" w:fill="BFBFBF"/>
          </w:tcPr>
          <w:p w14:paraId="228E8378" w14:textId="77777777" w:rsidR="00A25961" w:rsidRPr="00A519AC" w:rsidRDefault="00A25961" w:rsidP="00910099">
            <w:pPr>
              <w:pStyle w:val="Style8"/>
              <w:widowControl/>
              <w:spacing w:line="240" w:lineRule="auto"/>
              <w:jc w:val="center"/>
              <w:rPr>
                <w:rStyle w:val="FontStyle137"/>
                <w:b/>
                <w:bCs/>
                <w:sz w:val="24"/>
                <w:szCs w:val="24"/>
              </w:rPr>
            </w:pPr>
            <w:r>
              <w:rPr>
                <w:rStyle w:val="FontStyle137"/>
                <w:b/>
                <w:bCs/>
                <w:sz w:val="24"/>
                <w:szCs w:val="24"/>
              </w:rPr>
              <w:lastRenderedPageBreak/>
              <w:t>3-29</w:t>
            </w:r>
          </w:p>
        </w:tc>
        <w:tc>
          <w:tcPr>
            <w:tcW w:w="8790" w:type="dxa"/>
            <w:gridSpan w:val="2"/>
            <w:tcBorders>
              <w:top w:val="single" w:sz="6" w:space="0" w:color="auto"/>
              <w:left w:val="single" w:sz="6" w:space="0" w:color="auto"/>
              <w:bottom w:val="single" w:sz="6" w:space="0" w:color="auto"/>
              <w:right w:val="single" w:sz="6" w:space="0" w:color="auto"/>
            </w:tcBorders>
            <w:shd w:val="clear" w:color="auto" w:fill="BFBFBF"/>
          </w:tcPr>
          <w:p w14:paraId="505668FC" w14:textId="77777777" w:rsidR="00A25961" w:rsidRPr="00A519AC" w:rsidRDefault="00A25961" w:rsidP="00910099">
            <w:pPr>
              <w:pStyle w:val="Style74"/>
              <w:widowControl/>
              <w:rPr>
                <w:b/>
                <w:bCs/>
              </w:rPr>
            </w:pPr>
            <w:r w:rsidRPr="00A519AC">
              <w:rPr>
                <w:rStyle w:val="FontStyle134"/>
                <w:sz w:val="24"/>
                <w:szCs w:val="24"/>
              </w:rPr>
              <w:t xml:space="preserve">2. </w:t>
            </w:r>
            <w:r>
              <w:rPr>
                <w:rStyle w:val="FontStyle134"/>
                <w:sz w:val="24"/>
                <w:szCs w:val="24"/>
              </w:rPr>
              <w:t>Химия отдельных классов органических соединений</w:t>
            </w:r>
          </w:p>
        </w:tc>
      </w:tr>
      <w:tr w:rsidR="00A25961" w:rsidRPr="000A684E" w14:paraId="151795D0" w14:textId="77777777">
        <w:tc>
          <w:tcPr>
            <w:tcW w:w="1134" w:type="dxa"/>
            <w:tcBorders>
              <w:top w:val="single" w:sz="6" w:space="0" w:color="auto"/>
              <w:left w:val="single" w:sz="6" w:space="0" w:color="auto"/>
              <w:bottom w:val="single" w:sz="6" w:space="0" w:color="auto"/>
              <w:right w:val="single" w:sz="6" w:space="0" w:color="auto"/>
            </w:tcBorders>
          </w:tcPr>
          <w:p w14:paraId="78E79C0D"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7</w:t>
            </w:r>
          </w:p>
        </w:tc>
        <w:tc>
          <w:tcPr>
            <w:tcW w:w="3969" w:type="dxa"/>
            <w:tcBorders>
              <w:top w:val="single" w:sz="6" w:space="0" w:color="auto"/>
              <w:left w:val="single" w:sz="6" w:space="0" w:color="auto"/>
              <w:bottom w:val="single" w:sz="6" w:space="0" w:color="auto"/>
              <w:right w:val="single" w:sz="4" w:space="0" w:color="auto"/>
            </w:tcBorders>
          </w:tcPr>
          <w:p w14:paraId="685AA870" w14:textId="77777777" w:rsidR="00A25961" w:rsidRPr="000A684E" w:rsidRDefault="00A25961" w:rsidP="00910099">
            <w:pPr>
              <w:pStyle w:val="Style74"/>
              <w:widowControl/>
              <w:rPr>
                <w:rStyle w:val="FontStyle134"/>
                <w:sz w:val="24"/>
                <w:szCs w:val="24"/>
              </w:rPr>
            </w:pPr>
            <w:r w:rsidRPr="000A684E">
              <w:rPr>
                <w:rStyle w:val="FontStyle134"/>
                <w:sz w:val="24"/>
                <w:szCs w:val="24"/>
              </w:rPr>
              <w:t>2.</w:t>
            </w:r>
            <w:r>
              <w:rPr>
                <w:rStyle w:val="FontStyle134"/>
                <w:sz w:val="24"/>
                <w:szCs w:val="24"/>
              </w:rPr>
              <w:t>5. Галогенопроизводные углев</w:t>
            </w:r>
            <w:r>
              <w:rPr>
                <w:rStyle w:val="FontStyle134"/>
                <w:sz w:val="24"/>
                <w:szCs w:val="24"/>
              </w:rPr>
              <w:t>о</w:t>
            </w:r>
            <w:r>
              <w:rPr>
                <w:rStyle w:val="FontStyle134"/>
                <w:sz w:val="24"/>
                <w:szCs w:val="24"/>
              </w:rPr>
              <w:t>дородов</w:t>
            </w:r>
          </w:p>
        </w:tc>
        <w:tc>
          <w:tcPr>
            <w:tcW w:w="4821" w:type="dxa"/>
            <w:tcBorders>
              <w:top w:val="single" w:sz="6" w:space="0" w:color="auto"/>
              <w:left w:val="single" w:sz="4" w:space="0" w:color="auto"/>
              <w:bottom w:val="single" w:sz="6" w:space="0" w:color="auto"/>
              <w:right w:val="single" w:sz="6" w:space="0" w:color="auto"/>
            </w:tcBorders>
          </w:tcPr>
          <w:p w14:paraId="78FCCB7E" w14:textId="77777777" w:rsidR="00A25961" w:rsidRPr="00FA7AED" w:rsidRDefault="00A25961" w:rsidP="00910099">
            <w:pPr>
              <w:pStyle w:val="Style74"/>
              <w:widowControl/>
              <w:rPr>
                <w:rStyle w:val="FontStyle134"/>
                <w:b w:val="0"/>
                <w:bCs w:val="0"/>
                <w:sz w:val="24"/>
                <w:szCs w:val="24"/>
              </w:rPr>
            </w:pPr>
            <w:r w:rsidRPr="00FA7AED">
              <w:rPr>
                <w:rStyle w:val="FontStyle134"/>
                <w:b w:val="0"/>
                <w:bCs w:val="0"/>
                <w:sz w:val="24"/>
                <w:szCs w:val="24"/>
              </w:rPr>
              <w:t>Синтез бромистого этила</w:t>
            </w:r>
          </w:p>
        </w:tc>
      </w:tr>
      <w:tr w:rsidR="00A25961" w:rsidRPr="000A684E" w14:paraId="119E973A" w14:textId="77777777">
        <w:tc>
          <w:tcPr>
            <w:tcW w:w="1134" w:type="dxa"/>
            <w:tcBorders>
              <w:top w:val="single" w:sz="6" w:space="0" w:color="auto"/>
              <w:left w:val="single" w:sz="6" w:space="0" w:color="auto"/>
              <w:bottom w:val="single" w:sz="6" w:space="0" w:color="auto"/>
              <w:right w:val="single" w:sz="6" w:space="0" w:color="auto"/>
            </w:tcBorders>
          </w:tcPr>
          <w:p w14:paraId="44DB1BE9"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8</w:t>
            </w:r>
          </w:p>
        </w:tc>
        <w:tc>
          <w:tcPr>
            <w:tcW w:w="3969" w:type="dxa"/>
            <w:tcBorders>
              <w:top w:val="single" w:sz="6" w:space="0" w:color="auto"/>
              <w:left w:val="single" w:sz="6" w:space="0" w:color="auto"/>
              <w:bottom w:val="single" w:sz="6" w:space="0" w:color="auto"/>
              <w:right w:val="single" w:sz="4" w:space="0" w:color="auto"/>
            </w:tcBorders>
          </w:tcPr>
          <w:p w14:paraId="24CAA133" w14:textId="77777777" w:rsidR="00A25961" w:rsidRPr="000A684E" w:rsidRDefault="00A25961" w:rsidP="00910099">
            <w:pPr>
              <w:pStyle w:val="Style74"/>
              <w:widowControl/>
              <w:rPr>
                <w:rStyle w:val="FontStyle134"/>
                <w:sz w:val="24"/>
                <w:szCs w:val="24"/>
              </w:rPr>
            </w:pPr>
            <w:r w:rsidRPr="000A684E">
              <w:rPr>
                <w:rStyle w:val="FontStyle134"/>
                <w:sz w:val="24"/>
                <w:szCs w:val="24"/>
              </w:rPr>
              <w:t>2.</w:t>
            </w:r>
            <w:r>
              <w:rPr>
                <w:rStyle w:val="FontStyle134"/>
                <w:sz w:val="24"/>
                <w:szCs w:val="24"/>
              </w:rPr>
              <w:t>6. Элиминирование</w:t>
            </w:r>
          </w:p>
        </w:tc>
        <w:tc>
          <w:tcPr>
            <w:tcW w:w="4821" w:type="dxa"/>
            <w:tcBorders>
              <w:top w:val="single" w:sz="6" w:space="0" w:color="auto"/>
              <w:left w:val="single" w:sz="4" w:space="0" w:color="auto"/>
              <w:bottom w:val="single" w:sz="6" w:space="0" w:color="auto"/>
              <w:right w:val="single" w:sz="6" w:space="0" w:color="auto"/>
            </w:tcBorders>
          </w:tcPr>
          <w:p w14:paraId="0C96D60E" w14:textId="77777777" w:rsidR="00A25961" w:rsidRPr="00FA7AED" w:rsidRDefault="00A25961" w:rsidP="00910099">
            <w:pPr>
              <w:pStyle w:val="Style74"/>
              <w:widowControl/>
              <w:rPr>
                <w:rStyle w:val="FontStyle134"/>
                <w:b w:val="0"/>
                <w:bCs w:val="0"/>
                <w:sz w:val="24"/>
                <w:szCs w:val="24"/>
              </w:rPr>
            </w:pPr>
            <w:r w:rsidRPr="00FA7AED">
              <w:rPr>
                <w:rStyle w:val="FontStyle134"/>
                <w:b w:val="0"/>
                <w:bCs w:val="0"/>
                <w:sz w:val="24"/>
                <w:szCs w:val="24"/>
              </w:rPr>
              <w:t>Синтез циклогексена</w:t>
            </w:r>
          </w:p>
        </w:tc>
      </w:tr>
      <w:tr w:rsidR="00A25961" w:rsidRPr="000A684E" w14:paraId="46B18B9F" w14:textId="77777777">
        <w:tc>
          <w:tcPr>
            <w:tcW w:w="1134" w:type="dxa"/>
            <w:tcBorders>
              <w:top w:val="single" w:sz="6" w:space="0" w:color="auto"/>
              <w:left w:val="single" w:sz="6" w:space="0" w:color="auto"/>
              <w:bottom w:val="single" w:sz="6" w:space="0" w:color="auto"/>
              <w:right w:val="single" w:sz="6" w:space="0" w:color="auto"/>
            </w:tcBorders>
          </w:tcPr>
          <w:p w14:paraId="0C1C5222"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9</w:t>
            </w:r>
          </w:p>
        </w:tc>
        <w:tc>
          <w:tcPr>
            <w:tcW w:w="3969" w:type="dxa"/>
            <w:tcBorders>
              <w:top w:val="single" w:sz="6" w:space="0" w:color="auto"/>
              <w:left w:val="single" w:sz="6" w:space="0" w:color="auto"/>
              <w:bottom w:val="single" w:sz="6" w:space="0" w:color="auto"/>
              <w:right w:val="single" w:sz="4" w:space="0" w:color="auto"/>
            </w:tcBorders>
          </w:tcPr>
          <w:p w14:paraId="35878F76" w14:textId="77777777" w:rsidR="00A25961" w:rsidRPr="000A684E" w:rsidRDefault="00A25961" w:rsidP="00910099">
            <w:pPr>
              <w:pStyle w:val="Style74"/>
              <w:widowControl/>
              <w:rPr>
                <w:rStyle w:val="FontStyle134"/>
                <w:sz w:val="24"/>
                <w:szCs w:val="24"/>
              </w:rPr>
            </w:pPr>
            <w:r>
              <w:rPr>
                <w:rStyle w:val="FontStyle134"/>
                <w:sz w:val="24"/>
                <w:szCs w:val="24"/>
              </w:rPr>
              <w:t>2.7. Спирты. Эфиры.</w:t>
            </w:r>
          </w:p>
        </w:tc>
        <w:tc>
          <w:tcPr>
            <w:tcW w:w="4821" w:type="dxa"/>
            <w:tcBorders>
              <w:top w:val="single" w:sz="6" w:space="0" w:color="auto"/>
              <w:left w:val="single" w:sz="4" w:space="0" w:color="auto"/>
              <w:bottom w:val="single" w:sz="6" w:space="0" w:color="auto"/>
              <w:right w:val="single" w:sz="6" w:space="0" w:color="auto"/>
            </w:tcBorders>
          </w:tcPr>
          <w:p w14:paraId="2C9762AF"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тетрагидрофурана</w:t>
            </w:r>
          </w:p>
        </w:tc>
      </w:tr>
      <w:tr w:rsidR="00A25961" w:rsidRPr="000A684E" w14:paraId="790D1CD1" w14:textId="77777777">
        <w:tc>
          <w:tcPr>
            <w:tcW w:w="1134" w:type="dxa"/>
            <w:tcBorders>
              <w:top w:val="single" w:sz="6" w:space="0" w:color="auto"/>
              <w:left w:val="single" w:sz="6" w:space="0" w:color="auto"/>
              <w:bottom w:val="single" w:sz="6" w:space="0" w:color="auto"/>
              <w:right w:val="single" w:sz="6" w:space="0" w:color="auto"/>
            </w:tcBorders>
          </w:tcPr>
          <w:p w14:paraId="24462782"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10</w:t>
            </w:r>
          </w:p>
        </w:tc>
        <w:tc>
          <w:tcPr>
            <w:tcW w:w="3969" w:type="dxa"/>
            <w:tcBorders>
              <w:top w:val="single" w:sz="6" w:space="0" w:color="auto"/>
              <w:left w:val="single" w:sz="6" w:space="0" w:color="auto"/>
              <w:bottom w:val="single" w:sz="6" w:space="0" w:color="auto"/>
              <w:right w:val="single" w:sz="4" w:space="0" w:color="auto"/>
            </w:tcBorders>
          </w:tcPr>
          <w:p w14:paraId="32666A6A" w14:textId="77777777" w:rsidR="00A25961" w:rsidRPr="000A684E" w:rsidRDefault="00A25961" w:rsidP="00910099">
            <w:pPr>
              <w:pStyle w:val="Style74"/>
              <w:widowControl/>
              <w:rPr>
                <w:rStyle w:val="FontStyle134"/>
                <w:sz w:val="24"/>
                <w:szCs w:val="24"/>
              </w:rPr>
            </w:pPr>
            <w:r>
              <w:rPr>
                <w:rStyle w:val="FontStyle134"/>
                <w:sz w:val="24"/>
                <w:szCs w:val="24"/>
              </w:rPr>
              <w:t>2.8. Металлорганические соедин</w:t>
            </w:r>
            <w:r>
              <w:rPr>
                <w:rStyle w:val="FontStyle134"/>
                <w:sz w:val="24"/>
                <w:szCs w:val="24"/>
              </w:rPr>
              <w:t>е</w:t>
            </w:r>
            <w:r>
              <w:rPr>
                <w:rStyle w:val="FontStyle134"/>
                <w:sz w:val="24"/>
                <w:szCs w:val="24"/>
              </w:rPr>
              <w:t>ния</w:t>
            </w:r>
          </w:p>
        </w:tc>
        <w:tc>
          <w:tcPr>
            <w:tcW w:w="4821" w:type="dxa"/>
            <w:tcBorders>
              <w:top w:val="single" w:sz="6" w:space="0" w:color="auto"/>
              <w:left w:val="single" w:sz="4" w:space="0" w:color="auto"/>
              <w:bottom w:val="single" w:sz="6" w:space="0" w:color="auto"/>
              <w:right w:val="single" w:sz="6" w:space="0" w:color="auto"/>
            </w:tcBorders>
          </w:tcPr>
          <w:p w14:paraId="1E0D233A"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этилмагнийбромида</w:t>
            </w:r>
          </w:p>
        </w:tc>
      </w:tr>
      <w:tr w:rsidR="00A25961" w:rsidRPr="000A684E" w14:paraId="7091D728" w14:textId="77777777">
        <w:tc>
          <w:tcPr>
            <w:tcW w:w="1134" w:type="dxa"/>
            <w:tcBorders>
              <w:top w:val="single" w:sz="6" w:space="0" w:color="auto"/>
              <w:left w:val="single" w:sz="6" w:space="0" w:color="auto"/>
              <w:bottom w:val="single" w:sz="6" w:space="0" w:color="auto"/>
              <w:right w:val="single" w:sz="6" w:space="0" w:color="auto"/>
            </w:tcBorders>
          </w:tcPr>
          <w:p w14:paraId="07177956"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11</w:t>
            </w:r>
          </w:p>
        </w:tc>
        <w:tc>
          <w:tcPr>
            <w:tcW w:w="3969" w:type="dxa"/>
            <w:tcBorders>
              <w:top w:val="single" w:sz="6" w:space="0" w:color="auto"/>
              <w:left w:val="single" w:sz="6" w:space="0" w:color="auto"/>
              <w:bottom w:val="single" w:sz="6" w:space="0" w:color="auto"/>
              <w:right w:val="single" w:sz="4" w:space="0" w:color="auto"/>
            </w:tcBorders>
          </w:tcPr>
          <w:p w14:paraId="2A969203" w14:textId="77777777" w:rsidR="00A25961" w:rsidRPr="000A684E" w:rsidRDefault="00A25961" w:rsidP="00910099">
            <w:pPr>
              <w:pStyle w:val="Style74"/>
              <w:widowControl/>
              <w:rPr>
                <w:rStyle w:val="FontStyle134"/>
                <w:sz w:val="24"/>
                <w:szCs w:val="24"/>
              </w:rPr>
            </w:pPr>
            <w:r>
              <w:rPr>
                <w:rStyle w:val="FontStyle134"/>
                <w:sz w:val="24"/>
                <w:szCs w:val="24"/>
              </w:rPr>
              <w:t>2.9. Карбонильные соединения</w:t>
            </w:r>
          </w:p>
        </w:tc>
        <w:tc>
          <w:tcPr>
            <w:tcW w:w="4821" w:type="dxa"/>
            <w:tcBorders>
              <w:top w:val="single" w:sz="6" w:space="0" w:color="auto"/>
              <w:left w:val="single" w:sz="4" w:space="0" w:color="auto"/>
              <w:bottom w:val="single" w:sz="6" w:space="0" w:color="auto"/>
              <w:right w:val="single" w:sz="6" w:space="0" w:color="auto"/>
            </w:tcBorders>
          </w:tcPr>
          <w:p w14:paraId="6D6C58A6"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пропионового альдегида</w:t>
            </w:r>
          </w:p>
        </w:tc>
      </w:tr>
      <w:tr w:rsidR="00A25961" w:rsidRPr="000A684E" w14:paraId="3105F449" w14:textId="77777777">
        <w:tc>
          <w:tcPr>
            <w:tcW w:w="1134" w:type="dxa"/>
            <w:tcBorders>
              <w:top w:val="single" w:sz="6" w:space="0" w:color="auto"/>
              <w:left w:val="single" w:sz="6" w:space="0" w:color="auto"/>
              <w:bottom w:val="single" w:sz="6" w:space="0" w:color="auto"/>
              <w:right w:val="single" w:sz="6" w:space="0" w:color="auto"/>
            </w:tcBorders>
          </w:tcPr>
          <w:p w14:paraId="25F8074E"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13</w:t>
            </w:r>
          </w:p>
        </w:tc>
        <w:tc>
          <w:tcPr>
            <w:tcW w:w="3969" w:type="dxa"/>
            <w:tcBorders>
              <w:top w:val="single" w:sz="6" w:space="0" w:color="auto"/>
              <w:left w:val="single" w:sz="6" w:space="0" w:color="auto"/>
              <w:bottom w:val="single" w:sz="6" w:space="0" w:color="auto"/>
              <w:right w:val="single" w:sz="4" w:space="0" w:color="auto"/>
            </w:tcBorders>
          </w:tcPr>
          <w:p w14:paraId="373CF2DC" w14:textId="77777777" w:rsidR="00A25961" w:rsidRPr="000A684E" w:rsidRDefault="00A25961" w:rsidP="00910099">
            <w:pPr>
              <w:pStyle w:val="Style74"/>
              <w:widowControl/>
              <w:rPr>
                <w:rStyle w:val="FontStyle134"/>
                <w:sz w:val="24"/>
                <w:szCs w:val="24"/>
              </w:rPr>
            </w:pPr>
            <w:r>
              <w:rPr>
                <w:rStyle w:val="FontStyle134"/>
                <w:sz w:val="24"/>
                <w:szCs w:val="24"/>
              </w:rPr>
              <w:t>2.10. Карбоновые кислоты и их производные</w:t>
            </w:r>
          </w:p>
        </w:tc>
        <w:tc>
          <w:tcPr>
            <w:tcW w:w="4821" w:type="dxa"/>
            <w:tcBorders>
              <w:top w:val="single" w:sz="6" w:space="0" w:color="auto"/>
              <w:left w:val="single" w:sz="4" w:space="0" w:color="auto"/>
              <w:bottom w:val="single" w:sz="6" w:space="0" w:color="auto"/>
              <w:right w:val="single" w:sz="6" w:space="0" w:color="auto"/>
            </w:tcBorders>
          </w:tcPr>
          <w:p w14:paraId="383DAC40"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 xml:space="preserve">Синтез </w:t>
            </w:r>
            <w:r w:rsidR="00D71559">
              <w:rPr>
                <w:rStyle w:val="FontStyle134"/>
                <w:b w:val="0"/>
                <w:bCs w:val="0"/>
                <w:sz w:val="24"/>
                <w:szCs w:val="24"/>
              </w:rPr>
              <w:t>4-</w:t>
            </w:r>
            <w:r>
              <w:rPr>
                <w:rStyle w:val="FontStyle134"/>
                <w:b w:val="0"/>
                <w:bCs w:val="0"/>
                <w:sz w:val="24"/>
                <w:szCs w:val="24"/>
              </w:rPr>
              <w:t>трет-бутилфталевой кислоты</w:t>
            </w:r>
          </w:p>
        </w:tc>
      </w:tr>
      <w:tr w:rsidR="00A25961" w:rsidRPr="000A684E" w14:paraId="5B3FE2E6" w14:textId="77777777">
        <w:tc>
          <w:tcPr>
            <w:tcW w:w="1134" w:type="dxa"/>
            <w:tcBorders>
              <w:top w:val="single" w:sz="6" w:space="0" w:color="auto"/>
              <w:left w:val="single" w:sz="6" w:space="0" w:color="auto"/>
              <w:bottom w:val="single" w:sz="6" w:space="0" w:color="auto"/>
              <w:right w:val="single" w:sz="6" w:space="0" w:color="auto"/>
            </w:tcBorders>
          </w:tcPr>
          <w:p w14:paraId="4C79509D"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15</w:t>
            </w:r>
          </w:p>
        </w:tc>
        <w:tc>
          <w:tcPr>
            <w:tcW w:w="3969" w:type="dxa"/>
            <w:tcBorders>
              <w:top w:val="single" w:sz="6" w:space="0" w:color="auto"/>
              <w:left w:val="single" w:sz="6" w:space="0" w:color="auto"/>
              <w:bottom w:val="single" w:sz="6" w:space="0" w:color="auto"/>
              <w:right w:val="single" w:sz="4" w:space="0" w:color="auto"/>
            </w:tcBorders>
          </w:tcPr>
          <w:p w14:paraId="6516646F" w14:textId="77777777" w:rsidR="00A25961" w:rsidRPr="000A684E" w:rsidRDefault="00A25961" w:rsidP="00910099">
            <w:pPr>
              <w:pStyle w:val="Style74"/>
              <w:widowControl/>
              <w:rPr>
                <w:rStyle w:val="FontStyle134"/>
                <w:sz w:val="24"/>
                <w:szCs w:val="24"/>
              </w:rPr>
            </w:pPr>
            <w:r>
              <w:rPr>
                <w:rStyle w:val="FontStyle134"/>
                <w:sz w:val="24"/>
                <w:szCs w:val="24"/>
              </w:rPr>
              <w:t>2.11. Азотсодержащие соединения</w:t>
            </w:r>
          </w:p>
        </w:tc>
        <w:tc>
          <w:tcPr>
            <w:tcW w:w="4821" w:type="dxa"/>
            <w:tcBorders>
              <w:top w:val="single" w:sz="6" w:space="0" w:color="auto"/>
              <w:left w:val="single" w:sz="4" w:space="0" w:color="auto"/>
              <w:bottom w:val="single" w:sz="6" w:space="0" w:color="auto"/>
              <w:right w:val="single" w:sz="6" w:space="0" w:color="auto"/>
            </w:tcBorders>
          </w:tcPr>
          <w:p w14:paraId="2717E884"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н-бутиламида п-нитробензойной ки</w:t>
            </w:r>
            <w:r>
              <w:rPr>
                <w:rStyle w:val="FontStyle134"/>
                <w:b w:val="0"/>
                <w:bCs w:val="0"/>
                <w:sz w:val="24"/>
                <w:szCs w:val="24"/>
              </w:rPr>
              <w:t>с</w:t>
            </w:r>
            <w:r>
              <w:rPr>
                <w:rStyle w:val="FontStyle134"/>
                <w:b w:val="0"/>
                <w:bCs w:val="0"/>
                <w:sz w:val="24"/>
                <w:szCs w:val="24"/>
              </w:rPr>
              <w:t>лоты</w:t>
            </w:r>
          </w:p>
        </w:tc>
      </w:tr>
      <w:tr w:rsidR="00A25961" w:rsidRPr="000A684E" w14:paraId="1BA5747C" w14:textId="77777777">
        <w:tc>
          <w:tcPr>
            <w:tcW w:w="1134" w:type="dxa"/>
            <w:tcBorders>
              <w:top w:val="single" w:sz="6" w:space="0" w:color="auto"/>
              <w:left w:val="single" w:sz="6" w:space="0" w:color="auto"/>
              <w:bottom w:val="single" w:sz="6" w:space="0" w:color="auto"/>
              <w:right w:val="single" w:sz="6" w:space="0" w:color="auto"/>
            </w:tcBorders>
          </w:tcPr>
          <w:p w14:paraId="3CF06E51"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17</w:t>
            </w:r>
          </w:p>
        </w:tc>
        <w:tc>
          <w:tcPr>
            <w:tcW w:w="3969" w:type="dxa"/>
            <w:tcBorders>
              <w:top w:val="single" w:sz="6" w:space="0" w:color="auto"/>
              <w:left w:val="single" w:sz="6" w:space="0" w:color="auto"/>
              <w:bottom w:val="single" w:sz="6" w:space="0" w:color="auto"/>
              <w:right w:val="single" w:sz="4" w:space="0" w:color="auto"/>
            </w:tcBorders>
          </w:tcPr>
          <w:p w14:paraId="6EC4EE51" w14:textId="77777777" w:rsidR="00A25961" w:rsidRPr="000A684E" w:rsidRDefault="00A25961" w:rsidP="00910099">
            <w:pPr>
              <w:pStyle w:val="Style74"/>
              <w:widowControl/>
              <w:rPr>
                <w:rStyle w:val="FontStyle134"/>
                <w:sz w:val="24"/>
                <w:szCs w:val="24"/>
              </w:rPr>
            </w:pPr>
            <w:r>
              <w:rPr>
                <w:rStyle w:val="FontStyle134"/>
                <w:sz w:val="24"/>
                <w:szCs w:val="24"/>
              </w:rPr>
              <w:t>2.12. Алициклические соединения</w:t>
            </w:r>
          </w:p>
        </w:tc>
        <w:tc>
          <w:tcPr>
            <w:tcW w:w="4821" w:type="dxa"/>
            <w:tcBorders>
              <w:top w:val="single" w:sz="6" w:space="0" w:color="auto"/>
              <w:left w:val="single" w:sz="4" w:space="0" w:color="auto"/>
              <w:bottom w:val="single" w:sz="6" w:space="0" w:color="auto"/>
              <w:right w:val="single" w:sz="6" w:space="0" w:color="auto"/>
            </w:tcBorders>
          </w:tcPr>
          <w:p w14:paraId="13F791EA"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циклопентанона</w:t>
            </w:r>
          </w:p>
        </w:tc>
      </w:tr>
      <w:tr w:rsidR="00A25961" w:rsidRPr="000A684E" w14:paraId="59B07FB1" w14:textId="77777777">
        <w:tc>
          <w:tcPr>
            <w:tcW w:w="1134" w:type="dxa"/>
            <w:tcBorders>
              <w:top w:val="single" w:sz="6" w:space="0" w:color="auto"/>
              <w:left w:val="single" w:sz="6" w:space="0" w:color="auto"/>
              <w:bottom w:val="single" w:sz="6" w:space="0" w:color="auto"/>
              <w:right w:val="single" w:sz="6" w:space="0" w:color="auto"/>
            </w:tcBorders>
          </w:tcPr>
          <w:p w14:paraId="35726E8C"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19</w:t>
            </w:r>
          </w:p>
        </w:tc>
        <w:tc>
          <w:tcPr>
            <w:tcW w:w="3969" w:type="dxa"/>
            <w:tcBorders>
              <w:top w:val="single" w:sz="6" w:space="0" w:color="auto"/>
              <w:left w:val="single" w:sz="6" w:space="0" w:color="auto"/>
              <w:bottom w:val="single" w:sz="6" w:space="0" w:color="auto"/>
              <w:right w:val="single" w:sz="4" w:space="0" w:color="auto"/>
            </w:tcBorders>
          </w:tcPr>
          <w:p w14:paraId="0207BEDD" w14:textId="77777777" w:rsidR="00A25961" w:rsidRPr="000A684E" w:rsidRDefault="00A25961" w:rsidP="00910099">
            <w:pPr>
              <w:pStyle w:val="Style74"/>
              <w:widowControl/>
              <w:rPr>
                <w:rStyle w:val="FontStyle134"/>
                <w:sz w:val="24"/>
                <w:szCs w:val="24"/>
              </w:rPr>
            </w:pPr>
            <w:r>
              <w:rPr>
                <w:rStyle w:val="FontStyle134"/>
                <w:sz w:val="24"/>
                <w:szCs w:val="24"/>
              </w:rPr>
              <w:t>2.14. Реакции электрофильного з</w:t>
            </w:r>
            <w:r>
              <w:rPr>
                <w:rStyle w:val="FontStyle134"/>
                <w:sz w:val="24"/>
                <w:szCs w:val="24"/>
              </w:rPr>
              <w:t>а</w:t>
            </w:r>
            <w:r>
              <w:rPr>
                <w:rStyle w:val="FontStyle134"/>
                <w:sz w:val="24"/>
                <w:szCs w:val="24"/>
              </w:rPr>
              <w:t>мещения в ароматическом ряду</w:t>
            </w:r>
          </w:p>
        </w:tc>
        <w:tc>
          <w:tcPr>
            <w:tcW w:w="4821" w:type="dxa"/>
            <w:tcBorders>
              <w:top w:val="single" w:sz="6" w:space="0" w:color="auto"/>
              <w:left w:val="single" w:sz="4" w:space="0" w:color="auto"/>
              <w:bottom w:val="single" w:sz="6" w:space="0" w:color="auto"/>
              <w:right w:val="single" w:sz="6" w:space="0" w:color="auto"/>
            </w:tcBorders>
          </w:tcPr>
          <w:p w14:paraId="7E31DB21"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бромбензола</w:t>
            </w:r>
          </w:p>
        </w:tc>
      </w:tr>
      <w:tr w:rsidR="00A25961" w:rsidRPr="000A684E" w14:paraId="23FBD993" w14:textId="77777777">
        <w:tc>
          <w:tcPr>
            <w:tcW w:w="1134" w:type="dxa"/>
            <w:tcBorders>
              <w:top w:val="single" w:sz="6" w:space="0" w:color="auto"/>
              <w:left w:val="single" w:sz="6" w:space="0" w:color="auto"/>
              <w:bottom w:val="single" w:sz="6" w:space="0" w:color="auto"/>
              <w:right w:val="single" w:sz="6" w:space="0" w:color="auto"/>
            </w:tcBorders>
          </w:tcPr>
          <w:p w14:paraId="631FA00F"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22</w:t>
            </w:r>
          </w:p>
        </w:tc>
        <w:tc>
          <w:tcPr>
            <w:tcW w:w="3969" w:type="dxa"/>
            <w:tcBorders>
              <w:top w:val="single" w:sz="6" w:space="0" w:color="auto"/>
              <w:left w:val="single" w:sz="6" w:space="0" w:color="auto"/>
              <w:bottom w:val="single" w:sz="6" w:space="0" w:color="auto"/>
              <w:right w:val="single" w:sz="4" w:space="0" w:color="auto"/>
            </w:tcBorders>
          </w:tcPr>
          <w:p w14:paraId="4F4C5BD4" w14:textId="77777777" w:rsidR="00A25961" w:rsidRPr="000A684E" w:rsidRDefault="00A25961" w:rsidP="00910099">
            <w:pPr>
              <w:pStyle w:val="Style74"/>
              <w:widowControl/>
              <w:rPr>
                <w:rStyle w:val="FontStyle134"/>
                <w:sz w:val="24"/>
                <w:szCs w:val="24"/>
              </w:rPr>
            </w:pPr>
            <w:r>
              <w:rPr>
                <w:rStyle w:val="FontStyle134"/>
                <w:sz w:val="24"/>
                <w:szCs w:val="24"/>
              </w:rPr>
              <w:t>2.15. Фенолы</w:t>
            </w:r>
          </w:p>
        </w:tc>
        <w:tc>
          <w:tcPr>
            <w:tcW w:w="4821" w:type="dxa"/>
            <w:tcBorders>
              <w:top w:val="single" w:sz="6" w:space="0" w:color="auto"/>
              <w:left w:val="single" w:sz="4" w:space="0" w:color="auto"/>
              <w:bottom w:val="single" w:sz="6" w:space="0" w:color="auto"/>
              <w:right w:val="single" w:sz="6" w:space="0" w:color="auto"/>
            </w:tcBorders>
          </w:tcPr>
          <w:p w14:paraId="3F6BC1F0"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п-бромфенола</w:t>
            </w:r>
          </w:p>
        </w:tc>
      </w:tr>
      <w:tr w:rsidR="00A25961" w:rsidRPr="000A684E" w14:paraId="38A0C7AD" w14:textId="77777777">
        <w:tc>
          <w:tcPr>
            <w:tcW w:w="1134" w:type="dxa"/>
            <w:tcBorders>
              <w:top w:val="single" w:sz="6" w:space="0" w:color="auto"/>
              <w:left w:val="single" w:sz="6" w:space="0" w:color="auto"/>
              <w:bottom w:val="single" w:sz="6" w:space="0" w:color="auto"/>
              <w:right w:val="single" w:sz="6" w:space="0" w:color="auto"/>
            </w:tcBorders>
          </w:tcPr>
          <w:p w14:paraId="0FD69786"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23</w:t>
            </w:r>
          </w:p>
        </w:tc>
        <w:tc>
          <w:tcPr>
            <w:tcW w:w="3969" w:type="dxa"/>
            <w:tcBorders>
              <w:top w:val="single" w:sz="6" w:space="0" w:color="auto"/>
              <w:left w:val="single" w:sz="6" w:space="0" w:color="auto"/>
              <w:bottom w:val="single" w:sz="6" w:space="0" w:color="auto"/>
              <w:right w:val="single" w:sz="4" w:space="0" w:color="auto"/>
            </w:tcBorders>
          </w:tcPr>
          <w:p w14:paraId="367FAF38" w14:textId="77777777" w:rsidR="00A25961" w:rsidRPr="000A684E" w:rsidRDefault="00A25961" w:rsidP="00910099">
            <w:pPr>
              <w:pStyle w:val="Style74"/>
              <w:widowControl/>
              <w:rPr>
                <w:rStyle w:val="FontStyle134"/>
                <w:sz w:val="24"/>
                <w:szCs w:val="24"/>
              </w:rPr>
            </w:pPr>
            <w:r>
              <w:rPr>
                <w:rStyle w:val="FontStyle134"/>
                <w:sz w:val="24"/>
                <w:szCs w:val="24"/>
              </w:rPr>
              <w:t>2.16. Ароматические азотсодерж</w:t>
            </w:r>
            <w:r>
              <w:rPr>
                <w:rStyle w:val="FontStyle134"/>
                <w:sz w:val="24"/>
                <w:szCs w:val="24"/>
              </w:rPr>
              <w:t>а</w:t>
            </w:r>
            <w:r>
              <w:rPr>
                <w:rStyle w:val="FontStyle134"/>
                <w:sz w:val="24"/>
                <w:szCs w:val="24"/>
              </w:rPr>
              <w:t>щие соединения</w:t>
            </w:r>
          </w:p>
        </w:tc>
        <w:tc>
          <w:tcPr>
            <w:tcW w:w="4821" w:type="dxa"/>
            <w:tcBorders>
              <w:top w:val="single" w:sz="6" w:space="0" w:color="auto"/>
              <w:left w:val="single" w:sz="4" w:space="0" w:color="auto"/>
              <w:bottom w:val="single" w:sz="6" w:space="0" w:color="auto"/>
              <w:right w:val="single" w:sz="6" w:space="0" w:color="auto"/>
            </w:tcBorders>
          </w:tcPr>
          <w:p w14:paraId="5B71D261" w14:textId="77777777" w:rsidR="00A25961" w:rsidRPr="00FA7AED" w:rsidRDefault="00A25961" w:rsidP="00D71559">
            <w:pPr>
              <w:pStyle w:val="Style74"/>
              <w:widowControl/>
              <w:rPr>
                <w:rStyle w:val="FontStyle134"/>
                <w:b w:val="0"/>
                <w:bCs w:val="0"/>
                <w:sz w:val="24"/>
                <w:szCs w:val="24"/>
              </w:rPr>
            </w:pPr>
            <w:r>
              <w:rPr>
                <w:rStyle w:val="FontStyle134"/>
                <w:b w:val="0"/>
                <w:bCs w:val="0"/>
                <w:sz w:val="24"/>
                <w:szCs w:val="24"/>
              </w:rPr>
              <w:t xml:space="preserve">Синтез  </w:t>
            </w:r>
            <w:r w:rsidR="00D71559">
              <w:rPr>
                <w:rStyle w:val="FontStyle134"/>
                <w:b w:val="0"/>
                <w:bCs w:val="0"/>
                <w:sz w:val="24"/>
                <w:szCs w:val="24"/>
              </w:rPr>
              <w:t>4-нитродифенила</w:t>
            </w:r>
          </w:p>
        </w:tc>
      </w:tr>
      <w:tr w:rsidR="00A25961" w:rsidRPr="000A684E" w14:paraId="3EAF5005" w14:textId="77777777">
        <w:tc>
          <w:tcPr>
            <w:tcW w:w="1134" w:type="dxa"/>
            <w:tcBorders>
              <w:top w:val="single" w:sz="6" w:space="0" w:color="auto"/>
              <w:left w:val="single" w:sz="6" w:space="0" w:color="auto"/>
              <w:bottom w:val="single" w:sz="6" w:space="0" w:color="auto"/>
              <w:right w:val="single" w:sz="6" w:space="0" w:color="auto"/>
            </w:tcBorders>
          </w:tcPr>
          <w:p w14:paraId="0B191C08"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25</w:t>
            </w:r>
          </w:p>
        </w:tc>
        <w:tc>
          <w:tcPr>
            <w:tcW w:w="3969" w:type="dxa"/>
            <w:tcBorders>
              <w:top w:val="single" w:sz="6" w:space="0" w:color="auto"/>
              <w:left w:val="single" w:sz="6" w:space="0" w:color="auto"/>
              <w:bottom w:val="single" w:sz="6" w:space="0" w:color="auto"/>
              <w:right w:val="single" w:sz="4" w:space="0" w:color="auto"/>
            </w:tcBorders>
          </w:tcPr>
          <w:p w14:paraId="5D550CC3" w14:textId="77777777" w:rsidR="00A25961" w:rsidRPr="000A684E" w:rsidRDefault="00A25961" w:rsidP="00910099">
            <w:pPr>
              <w:pStyle w:val="Style74"/>
              <w:widowControl/>
              <w:rPr>
                <w:rStyle w:val="FontStyle134"/>
                <w:sz w:val="24"/>
                <w:szCs w:val="24"/>
              </w:rPr>
            </w:pPr>
            <w:r>
              <w:rPr>
                <w:rStyle w:val="FontStyle134"/>
                <w:sz w:val="24"/>
                <w:szCs w:val="24"/>
              </w:rPr>
              <w:t>2.17. Ароматические альдегиды и кетоны</w:t>
            </w:r>
          </w:p>
        </w:tc>
        <w:tc>
          <w:tcPr>
            <w:tcW w:w="4821" w:type="dxa"/>
            <w:tcBorders>
              <w:top w:val="single" w:sz="6" w:space="0" w:color="auto"/>
              <w:left w:val="single" w:sz="4" w:space="0" w:color="auto"/>
              <w:bottom w:val="single" w:sz="6" w:space="0" w:color="auto"/>
              <w:right w:val="single" w:sz="6" w:space="0" w:color="auto"/>
            </w:tcBorders>
          </w:tcPr>
          <w:p w14:paraId="22D774FA"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бензальдегида</w:t>
            </w:r>
          </w:p>
        </w:tc>
      </w:tr>
      <w:tr w:rsidR="00A25961" w:rsidRPr="000A684E" w14:paraId="7DE7283A" w14:textId="77777777">
        <w:tc>
          <w:tcPr>
            <w:tcW w:w="1134" w:type="dxa"/>
            <w:tcBorders>
              <w:top w:val="single" w:sz="6" w:space="0" w:color="auto"/>
              <w:left w:val="single" w:sz="6" w:space="0" w:color="auto"/>
              <w:bottom w:val="single" w:sz="6" w:space="0" w:color="auto"/>
              <w:right w:val="single" w:sz="6" w:space="0" w:color="auto"/>
            </w:tcBorders>
          </w:tcPr>
          <w:p w14:paraId="669DA84E"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27</w:t>
            </w:r>
          </w:p>
        </w:tc>
        <w:tc>
          <w:tcPr>
            <w:tcW w:w="3969" w:type="dxa"/>
            <w:tcBorders>
              <w:top w:val="single" w:sz="6" w:space="0" w:color="auto"/>
              <w:left w:val="single" w:sz="6" w:space="0" w:color="auto"/>
              <w:bottom w:val="single" w:sz="6" w:space="0" w:color="auto"/>
              <w:right w:val="single" w:sz="4" w:space="0" w:color="auto"/>
            </w:tcBorders>
          </w:tcPr>
          <w:p w14:paraId="494EA608" w14:textId="77777777" w:rsidR="00A25961" w:rsidRPr="000A684E" w:rsidRDefault="00A25961" w:rsidP="00910099">
            <w:pPr>
              <w:pStyle w:val="Style74"/>
              <w:widowControl/>
              <w:rPr>
                <w:rStyle w:val="FontStyle134"/>
                <w:sz w:val="24"/>
                <w:szCs w:val="24"/>
              </w:rPr>
            </w:pPr>
            <w:r>
              <w:rPr>
                <w:rStyle w:val="FontStyle134"/>
                <w:sz w:val="24"/>
                <w:szCs w:val="24"/>
              </w:rPr>
              <w:t>2.18. Ароматические карбоновые кислоты</w:t>
            </w:r>
          </w:p>
        </w:tc>
        <w:tc>
          <w:tcPr>
            <w:tcW w:w="4821" w:type="dxa"/>
            <w:tcBorders>
              <w:top w:val="single" w:sz="6" w:space="0" w:color="auto"/>
              <w:left w:val="single" w:sz="4" w:space="0" w:color="auto"/>
              <w:bottom w:val="single" w:sz="6" w:space="0" w:color="auto"/>
              <w:right w:val="single" w:sz="6" w:space="0" w:color="auto"/>
            </w:tcBorders>
          </w:tcPr>
          <w:p w14:paraId="694457BF"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п-бромбензойной кислоты</w:t>
            </w:r>
          </w:p>
        </w:tc>
      </w:tr>
      <w:tr w:rsidR="00A25961" w:rsidRPr="000A684E" w14:paraId="4F663176" w14:textId="77777777">
        <w:tc>
          <w:tcPr>
            <w:tcW w:w="1134" w:type="dxa"/>
            <w:tcBorders>
              <w:top w:val="single" w:sz="6" w:space="0" w:color="auto"/>
              <w:left w:val="single" w:sz="6" w:space="0" w:color="auto"/>
              <w:bottom w:val="single" w:sz="6" w:space="0" w:color="auto"/>
              <w:right w:val="single" w:sz="6" w:space="0" w:color="auto"/>
            </w:tcBorders>
          </w:tcPr>
          <w:p w14:paraId="27FF4437" w14:textId="77777777" w:rsidR="00A25961" w:rsidRPr="000A684E" w:rsidRDefault="00A25961" w:rsidP="00910099">
            <w:pPr>
              <w:pStyle w:val="Style8"/>
              <w:widowControl/>
              <w:spacing w:line="240" w:lineRule="auto"/>
              <w:jc w:val="center"/>
              <w:rPr>
                <w:rStyle w:val="FontStyle137"/>
                <w:sz w:val="24"/>
                <w:szCs w:val="24"/>
              </w:rPr>
            </w:pPr>
            <w:r>
              <w:rPr>
                <w:rStyle w:val="FontStyle137"/>
                <w:sz w:val="24"/>
                <w:szCs w:val="24"/>
              </w:rPr>
              <w:t>29</w:t>
            </w:r>
          </w:p>
        </w:tc>
        <w:tc>
          <w:tcPr>
            <w:tcW w:w="3969" w:type="dxa"/>
            <w:tcBorders>
              <w:top w:val="single" w:sz="6" w:space="0" w:color="auto"/>
              <w:left w:val="single" w:sz="6" w:space="0" w:color="auto"/>
              <w:bottom w:val="single" w:sz="6" w:space="0" w:color="auto"/>
              <w:right w:val="single" w:sz="4" w:space="0" w:color="auto"/>
            </w:tcBorders>
          </w:tcPr>
          <w:p w14:paraId="06E8B14C" w14:textId="77777777" w:rsidR="00A25961" w:rsidRPr="000A684E" w:rsidRDefault="00A25961" w:rsidP="00910099">
            <w:pPr>
              <w:pStyle w:val="Style74"/>
              <w:widowControl/>
              <w:rPr>
                <w:rStyle w:val="FontStyle134"/>
                <w:sz w:val="24"/>
                <w:szCs w:val="24"/>
              </w:rPr>
            </w:pPr>
            <w:r>
              <w:rPr>
                <w:rStyle w:val="FontStyle134"/>
                <w:sz w:val="24"/>
                <w:szCs w:val="24"/>
              </w:rPr>
              <w:t>2.19. Гетероциклические соедин</w:t>
            </w:r>
            <w:r>
              <w:rPr>
                <w:rStyle w:val="FontStyle134"/>
                <w:sz w:val="24"/>
                <w:szCs w:val="24"/>
              </w:rPr>
              <w:t>е</w:t>
            </w:r>
            <w:r>
              <w:rPr>
                <w:rStyle w:val="FontStyle134"/>
                <w:sz w:val="24"/>
                <w:szCs w:val="24"/>
              </w:rPr>
              <w:t>ния</w:t>
            </w:r>
          </w:p>
        </w:tc>
        <w:tc>
          <w:tcPr>
            <w:tcW w:w="4821" w:type="dxa"/>
            <w:tcBorders>
              <w:top w:val="single" w:sz="6" w:space="0" w:color="auto"/>
              <w:left w:val="single" w:sz="4" w:space="0" w:color="auto"/>
              <w:bottom w:val="single" w:sz="6" w:space="0" w:color="auto"/>
              <w:right w:val="single" w:sz="6" w:space="0" w:color="auto"/>
            </w:tcBorders>
          </w:tcPr>
          <w:p w14:paraId="27E676BE" w14:textId="77777777" w:rsidR="00A25961" w:rsidRPr="00FA7AED" w:rsidRDefault="00A25961" w:rsidP="00910099">
            <w:pPr>
              <w:pStyle w:val="Style74"/>
              <w:widowControl/>
              <w:rPr>
                <w:rStyle w:val="FontStyle134"/>
                <w:b w:val="0"/>
                <w:bCs w:val="0"/>
                <w:sz w:val="24"/>
                <w:szCs w:val="24"/>
              </w:rPr>
            </w:pPr>
            <w:r>
              <w:rPr>
                <w:rStyle w:val="FontStyle134"/>
                <w:b w:val="0"/>
                <w:bCs w:val="0"/>
                <w:sz w:val="24"/>
                <w:szCs w:val="24"/>
              </w:rPr>
              <w:t>Синтез 3-(п-толил)-5-аминоизоксазола</w:t>
            </w:r>
          </w:p>
        </w:tc>
      </w:tr>
    </w:tbl>
    <w:p w14:paraId="1E845EED" w14:textId="77777777" w:rsidR="00A25961" w:rsidRPr="000A684E" w:rsidRDefault="00A25961" w:rsidP="002D425A">
      <w:pPr>
        <w:rPr>
          <w:rStyle w:val="FontStyle130"/>
          <w:sz w:val="24"/>
          <w:szCs w:val="24"/>
        </w:rPr>
      </w:pPr>
    </w:p>
    <w:p w14:paraId="573A6284" w14:textId="77777777" w:rsidR="00A25961" w:rsidRPr="000A684E" w:rsidRDefault="00A25961" w:rsidP="0021535F"/>
    <w:p w14:paraId="75E25989" w14:textId="77777777" w:rsidR="00A25961" w:rsidRPr="006F1316" w:rsidRDefault="00A25961" w:rsidP="006B1722">
      <w:pPr>
        <w:pStyle w:val="Style95"/>
        <w:widowControl/>
        <w:spacing w:line="240" w:lineRule="auto"/>
        <w:ind w:firstLine="0"/>
        <w:jc w:val="both"/>
        <w:rPr>
          <w:rStyle w:val="FontStyle140"/>
        </w:rPr>
      </w:pPr>
      <w:bookmarkStart w:id="3" w:name="_Hlk62055431"/>
      <w:bookmarkStart w:id="4" w:name="bookmark10"/>
      <w:r w:rsidRPr="00955729">
        <w:rPr>
          <w:rStyle w:val="FontStyle140"/>
          <w:sz w:val="24"/>
          <w:szCs w:val="24"/>
        </w:rPr>
        <w:t>7.</w:t>
      </w:r>
      <w:r>
        <w:rPr>
          <w:rStyle w:val="FontStyle140"/>
          <w:sz w:val="24"/>
          <w:szCs w:val="24"/>
        </w:rPr>
        <w:t> </w:t>
      </w:r>
      <w:r w:rsidRPr="00955729">
        <w:rPr>
          <w:rStyle w:val="FontStyle140"/>
          <w:sz w:val="24"/>
          <w:szCs w:val="24"/>
        </w:rPr>
        <w:t>ПЕРЕЧЕНЬ УЧЕБНО-МЕТОДИЧЕСКОГО ОБЕСПЕЧЕНИЯ ДЛЯ САМОСТОЯТЕЛЬНОЙ РАБОТЫ ОБУЧАЮЩИХСЯ ПО ДИСЦИПЛИНЕ</w:t>
      </w:r>
    </w:p>
    <w:bookmarkEnd w:id="3"/>
    <w:p w14:paraId="0791D914" w14:textId="77777777" w:rsidR="00A25961" w:rsidRPr="00CF0C50" w:rsidRDefault="00A25961" w:rsidP="00CF0C50">
      <w:pPr>
        <w:pStyle w:val="Style95"/>
        <w:widowControl/>
        <w:spacing w:line="240" w:lineRule="auto"/>
        <w:ind w:firstLine="0"/>
        <w:jc w:val="both"/>
        <w:rPr>
          <w:rStyle w:val="FontStyle140"/>
          <w:b w:val="0"/>
          <w:bCs w:val="0"/>
          <w:sz w:val="24"/>
          <w:szCs w:val="24"/>
        </w:rPr>
      </w:pPr>
    </w:p>
    <w:p w14:paraId="014194EF" w14:textId="77777777" w:rsidR="00A25961" w:rsidRDefault="00A25961" w:rsidP="00CF0C50">
      <w:pPr>
        <w:pStyle w:val="Style95"/>
        <w:numPr>
          <w:ilvl w:val="0"/>
          <w:numId w:val="3"/>
        </w:numPr>
        <w:jc w:val="both"/>
      </w:pPr>
      <w:r w:rsidRPr="00CF0C50">
        <w:t>Методические рекомендации по освоению дисциплины «</w:t>
      </w:r>
      <w:r>
        <w:t>Химия и физика высокомол</w:t>
      </w:r>
      <w:r>
        <w:t>е</w:t>
      </w:r>
      <w:r>
        <w:t>кулярных соединений</w:t>
      </w:r>
      <w:r w:rsidRPr="00CF0C50">
        <w:t xml:space="preserve">» утвержденные на заседании отделения биотехнологий, протокол </w:t>
      </w:r>
      <w:r w:rsidRPr="00CF0C50">
        <w:rPr>
          <w:color w:val="FF0000"/>
        </w:rPr>
        <w:t>№ 11 от «07» июня 2021 г</w:t>
      </w:r>
      <w:r w:rsidRPr="00CF0C50">
        <w:t>.;</w:t>
      </w:r>
    </w:p>
    <w:p w14:paraId="4BFB3EEF" w14:textId="77777777" w:rsidR="00A25961" w:rsidRPr="00CF0C50" w:rsidRDefault="00A25961" w:rsidP="00CF0C50">
      <w:pPr>
        <w:pStyle w:val="Style95"/>
        <w:numPr>
          <w:ilvl w:val="0"/>
          <w:numId w:val="3"/>
        </w:numPr>
        <w:jc w:val="both"/>
        <w:rPr>
          <w:rStyle w:val="FontStyle140"/>
          <w:b w:val="0"/>
          <w:bCs w:val="0"/>
          <w:sz w:val="24"/>
          <w:szCs w:val="24"/>
        </w:rPr>
      </w:pPr>
      <w:r w:rsidRPr="00CF0C50">
        <w:t>Методические рекомендации по преподаванию дисциплины «</w:t>
      </w:r>
      <w:r>
        <w:t>Химия и физика высок</w:t>
      </w:r>
      <w:r>
        <w:t>о</w:t>
      </w:r>
      <w:r>
        <w:t>молекулярных соединений</w:t>
      </w:r>
      <w:r w:rsidRPr="00CF0C50">
        <w:t>» утвержденные на заседании отделения биотехнологий, пр</w:t>
      </w:r>
      <w:r w:rsidRPr="00CF0C50">
        <w:t>о</w:t>
      </w:r>
      <w:r w:rsidRPr="00CF0C50">
        <w:t xml:space="preserve">токол </w:t>
      </w:r>
      <w:r w:rsidRPr="00CF0C50">
        <w:rPr>
          <w:color w:val="FF0000"/>
        </w:rPr>
        <w:t>№ 11 от «07» июня 2021 г</w:t>
      </w:r>
      <w:r w:rsidRPr="00CF0C50">
        <w:t>.</w:t>
      </w:r>
    </w:p>
    <w:p w14:paraId="00AA33D1" w14:textId="77777777" w:rsidR="00A25961" w:rsidRPr="00CF0C50" w:rsidRDefault="00A25961" w:rsidP="00CF0C50">
      <w:pPr>
        <w:pStyle w:val="Style95"/>
        <w:widowControl/>
        <w:spacing w:line="240" w:lineRule="auto"/>
        <w:ind w:firstLine="0"/>
        <w:jc w:val="both"/>
        <w:rPr>
          <w:rStyle w:val="FontStyle140"/>
          <w:b w:val="0"/>
          <w:bCs w:val="0"/>
          <w:sz w:val="24"/>
          <w:szCs w:val="24"/>
        </w:rPr>
      </w:pPr>
    </w:p>
    <w:p w14:paraId="1C928177" w14:textId="77777777" w:rsidR="00A25961" w:rsidRPr="000A684E" w:rsidRDefault="00A25961" w:rsidP="002D425A">
      <w:pPr>
        <w:pStyle w:val="Style95"/>
        <w:widowControl/>
        <w:spacing w:line="240" w:lineRule="auto"/>
        <w:ind w:firstLine="0"/>
        <w:rPr>
          <w:rStyle w:val="FontStyle140"/>
          <w:sz w:val="24"/>
          <w:szCs w:val="24"/>
        </w:rPr>
      </w:pPr>
      <w:r>
        <w:rPr>
          <w:rStyle w:val="FontStyle140"/>
          <w:sz w:val="24"/>
          <w:szCs w:val="24"/>
        </w:rPr>
        <w:t>8</w:t>
      </w:r>
      <w:r w:rsidRPr="000A684E">
        <w:rPr>
          <w:rStyle w:val="FontStyle140"/>
          <w:sz w:val="24"/>
          <w:szCs w:val="24"/>
        </w:rPr>
        <w:t>. ФОНД ОЦЕНОЧНЫХ СРЕДСТВ ДЛЯ ПРОВЕДЕНИЯ ТЕКУЩЕЙ И ПРОМЕЖУТОЧНОЙ АТТЕСТАЦИИ ОБУЧАЮЩИХСЯ ПО ДИСЦИПЛИНЕ</w:t>
      </w:r>
    </w:p>
    <w:p w14:paraId="3B7D6FF9" w14:textId="77777777" w:rsidR="00A25961" w:rsidRPr="00A07717" w:rsidRDefault="00A25961" w:rsidP="0021535F">
      <w:pPr>
        <w:pStyle w:val="Style95"/>
        <w:widowControl/>
        <w:spacing w:line="240" w:lineRule="auto"/>
        <w:ind w:firstLine="0"/>
        <w:jc w:val="both"/>
        <w:rPr>
          <w:rStyle w:val="FontStyle140"/>
          <w:sz w:val="24"/>
          <w:szCs w:val="24"/>
        </w:rPr>
      </w:pPr>
    </w:p>
    <w:p w14:paraId="563D7C35" w14:textId="77777777" w:rsidR="00A25961" w:rsidRPr="00A07717" w:rsidRDefault="00A25961" w:rsidP="00A07717">
      <w:pPr>
        <w:rPr>
          <w:rStyle w:val="FontStyle140"/>
          <w:sz w:val="24"/>
          <w:szCs w:val="24"/>
        </w:rPr>
      </w:pPr>
      <w:r>
        <w:rPr>
          <w:rStyle w:val="FontStyle140"/>
          <w:sz w:val="24"/>
          <w:szCs w:val="24"/>
        </w:rPr>
        <w:t>8</w:t>
      </w:r>
      <w:r w:rsidRPr="00A07717">
        <w:rPr>
          <w:rStyle w:val="FontStyle140"/>
          <w:sz w:val="24"/>
          <w:szCs w:val="24"/>
        </w:rPr>
        <w:t xml:space="preserve">.1. </w:t>
      </w:r>
      <w:r w:rsidRPr="00A07717">
        <w:rPr>
          <w:b/>
          <w:bCs/>
        </w:rPr>
        <w:t>Связь между формируемыми компетенциями и формами контроля их освоения</w:t>
      </w:r>
      <w:r w:rsidRPr="00A07717">
        <w:rPr>
          <w:rStyle w:val="FontStyle140"/>
          <w:sz w:val="24"/>
          <w:szCs w:val="24"/>
        </w:rPr>
        <w:t xml:space="preserve"> </w:t>
      </w:r>
    </w:p>
    <w:p w14:paraId="0FD2F032" w14:textId="77777777" w:rsidR="00A25961" w:rsidRPr="00A07717" w:rsidRDefault="00A25961" w:rsidP="00A07717">
      <w:pPr>
        <w:rPr>
          <w:rStyle w:val="FontStyle140"/>
          <w:sz w:val="24"/>
          <w:szCs w:val="24"/>
        </w:rPr>
      </w:pPr>
    </w:p>
    <w:tbl>
      <w:tblPr>
        <w:tblW w:w="978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8"/>
        <w:gridCol w:w="3403"/>
        <w:gridCol w:w="2977"/>
        <w:gridCol w:w="2693"/>
      </w:tblGrid>
      <w:tr w:rsidR="00A25961" w:rsidRPr="00A07717" w14:paraId="75CCFD54" w14:textId="77777777">
        <w:tc>
          <w:tcPr>
            <w:tcW w:w="708" w:type="dxa"/>
          </w:tcPr>
          <w:p w14:paraId="2A557A11" w14:textId="77777777" w:rsidR="00A25961" w:rsidRPr="00A07717" w:rsidRDefault="00A25961" w:rsidP="00A07717">
            <w:pPr>
              <w:pStyle w:val="Style51"/>
              <w:widowControl/>
              <w:spacing w:line="240" w:lineRule="auto"/>
              <w:ind w:left="10" w:hanging="10"/>
              <w:jc w:val="center"/>
              <w:rPr>
                <w:rStyle w:val="FontStyle137"/>
                <w:b/>
                <w:bCs/>
                <w:sz w:val="24"/>
                <w:szCs w:val="24"/>
              </w:rPr>
            </w:pPr>
            <w:r w:rsidRPr="00A07717">
              <w:rPr>
                <w:rStyle w:val="FontStyle137"/>
                <w:b/>
                <w:bCs/>
                <w:sz w:val="24"/>
                <w:szCs w:val="24"/>
              </w:rPr>
              <w:t>№ п/п</w:t>
            </w:r>
          </w:p>
        </w:tc>
        <w:tc>
          <w:tcPr>
            <w:tcW w:w="3403" w:type="dxa"/>
          </w:tcPr>
          <w:p w14:paraId="2C38B817" w14:textId="77777777" w:rsidR="00A25961" w:rsidRPr="00A07717" w:rsidRDefault="00A25961" w:rsidP="00A07717">
            <w:pPr>
              <w:pStyle w:val="Style51"/>
              <w:widowControl/>
              <w:spacing w:line="240" w:lineRule="auto"/>
              <w:jc w:val="center"/>
              <w:rPr>
                <w:rStyle w:val="FontStyle137"/>
                <w:b/>
                <w:bCs/>
                <w:sz w:val="24"/>
                <w:szCs w:val="24"/>
              </w:rPr>
            </w:pPr>
            <w:r w:rsidRPr="00A07717">
              <w:rPr>
                <w:rStyle w:val="FontStyle137"/>
                <w:b/>
                <w:bCs/>
                <w:sz w:val="24"/>
                <w:szCs w:val="24"/>
              </w:rPr>
              <w:t xml:space="preserve">Контролируемые разделы (темы) дисциплины </w:t>
            </w:r>
          </w:p>
        </w:tc>
        <w:tc>
          <w:tcPr>
            <w:tcW w:w="2977" w:type="dxa"/>
          </w:tcPr>
          <w:p w14:paraId="16FB2300" w14:textId="77777777" w:rsidR="00A25961" w:rsidRPr="00A07717" w:rsidRDefault="00A25961" w:rsidP="00A07717">
            <w:pPr>
              <w:pStyle w:val="Style51"/>
              <w:widowControl/>
              <w:spacing w:line="240" w:lineRule="auto"/>
              <w:jc w:val="center"/>
              <w:rPr>
                <w:rStyle w:val="FontStyle137"/>
                <w:b/>
                <w:bCs/>
                <w:sz w:val="24"/>
                <w:szCs w:val="24"/>
              </w:rPr>
            </w:pPr>
            <w:r w:rsidRPr="00A07717">
              <w:rPr>
                <w:rStyle w:val="FontStyle137"/>
                <w:b/>
                <w:bCs/>
                <w:sz w:val="24"/>
                <w:szCs w:val="24"/>
              </w:rPr>
              <w:t xml:space="preserve">Индикатор достижения компетенции </w:t>
            </w:r>
          </w:p>
          <w:p w14:paraId="3B7A65E8" w14:textId="77777777" w:rsidR="00A25961" w:rsidRPr="00A07717" w:rsidRDefault="00A25961" w:rsidP="00A07717">
            <w:pPr>
              <w:pStyle w:val="Style51"/>
              <w:widowControl/>
              <w:spacing w:line="240" w:lineRule="auto"/>
              <w:jc w:val="center"/>
              <w:rPr>
                <w:rStyle w:val="FontStyle137"/>
                <w:b/>
                <w:bCs/>
                <w:sz w:val="24"/>
                <w:szCs w:val="24"/>
              </w:rPr>
            </w:pPr>
          </w:p>
        </w:tc>
        <w:tc>
          <w:tcPr>
            <w:tcW w:w="2693" w:type="dxa"/>
          </w:tcPr>
          <w:p w14:paraId="61A443E1" w14:textId="77777777" w:rsidR="00A25961" w:rsidRPr="00A07717" w:rsidRDefault="00A25961" w:rsidP="00A07717">
            <w:pPr>
              <w:pStyle w:val="Style51"/>
              <w:widowControl/>
              <w:spacing w:line="240" w:lineRule="auto"/>
              <w:jc w:val="center"/>
              <w:rPr>
                <w:rStyle w:val="FontStyle137"/>
                <w:b/>
                <w:bCs/>
                <w:sz w:val="24"/>
                <w:szCs w:val="24"/>
              </w:rPr>
            </w:pPr>
            <w:r w:rsidRPr="00A07717">
              <w:rPr>
                <w:rStyle w:val="FontStyle137"/>
                <w:b/>
                <w:bCs/>
                <w:sz w:val="24"/>
                <w:szCs w:val="24"/>
              </w:rPr>
              <w:t>Наименование оцено</w:t>
            </w:r>
            <w:r w:rsidRPr="00A07717">
              <w:rPr>
                <w:rStyle w:val="FontStyle137"/>
                <w:b/>
                <w:bCs/>
                <w:sz w:val="24"/>
                <w:szCs w:val="24"/>
              </w:rPr>
              <w:t>ч</w:t>
            </w:r>
            <w:r w:rsidRPr="00A07717">
              <w:rPr>
                <w:rStyle w:val="FontStyle137"/>
                <w:b/>
                <w:bCs/>
                <w:sz w:val="24"/>
                <w:szCs w:val="24"/>
              </w:rPr>
              <w:t>ного средства текущей и промежуточной атт</w:t>
            </w:r>
            <w:r w:rsidRPr="00A07717">
              <w:rPr>
                <w:rStyle w:val="FontStyle137"/>
                <w:b/>
                <w:bCs/>
                <w:sz w:val="24"/>
                <w:szCs w:val="24"/>
              </w:rPr>
              <w:t>е</w:t>
            </w:r>
            <w:r w:rsidRPr="00A07717">
              <w:rPr>
                <w:rStyle w:val="FontStyle137"/>
                <w:b/>
                <w:bCs/>
                <w:sz w:val="24"/>
                <w:szCs w:val="24"/>
              </w:rPr>
              <w:t>стации</w:t>
            </w:r>
          </w:p>
        </w:tc>
      </w:tr>
      <w:tr w:rsidR="00A25961" w:rsidRPr="00A07717" w14:paraId="580900DD" w14:textId="77777777">
        <w:trPr>
          <w:trHeight w:val="331"/>
        </w:trPr>
        <w:tc>
          <w:tcPr>
            <w:tcW w:w="9781" w:type="dxa"/>
            <w:gridSpan w:val="4"/>
            <w:shd w:val="clear" w:color="auto" w:fill="BFBFBF"/>
          </w:tcPr>
          <w:p w14:paraId="541F839D" w14:textId="77777777" w:rsidR="00A25961" w:rsidRPr="00A07717" w:rsidRDefault="00A25961" w:rsidP="00A07717">
            <w:pPr>
              <w:pStyle w:val="Style51"/>
              <w:widowControl/>
              <w:spacing w:line="240" w:lineRule="auto"/>
              <w:jc w:val="center"/>
              <w:rPr>
                <w:rStyle w:val="FontStyle137"/>
                <w:b/>
                <w:bCs/>
                <w:sz w:val="24"/>
                <w:szCs w:val="24"/>
              </w:rPr>
            </w:pPr>
            <w:r w:rsidRPr="00A07717">
              <w:rPr>
                <w:rStyle w:val="FontStyle137"/>
                <w:b/>
                <w:bCs/>
                <w:sz w:val="24"/>
                <w:szCs w:val="24"/>
              </w:rPr>
              <w:t>Текущая аттестация</w:t>
            </w:r>
            <w:r w:rsidRPr="006B1722">
              <w:rPr>
                <w:rStyle w:val="FontStyle137"/>
                <w:b/>
                <w:bCs/>
                <w:color w:val="000000"/>
                <w:sz w:val="24"/>
                <w:szCs w:val="24"/>
              </w:rPr>
              <w:t xml:space="preserve">, </w:t>
            </w:r>
            <w:r>
              <w:rPr>
                <w:rStyle w:val="FontStyle137"/>
                <w:b/>
                <w:bCs/>
                <w:color w:val="000000"/>
                <w:sz w:val="24"/>
                <w:szCs w:val="24"/>
              </w:rPr>
              <w:t>3</w:t>
            </w:r>
            <w:r w:rsidRPr="006B1722">
              <w:rPr>
                <w:rStyle w:val="FontStyle137"/>
                <w:b/>
                <w:bCs/>
                <w:color w:val="000000"/>
                <w:sz w:val="24"/>
                <w:szCs w:val="24"/>
              </w:rPr>
              <w:t xml:space="preserve"> семестр</w:t>
            </w:r>
          </w:p>
        </w:tc>
      </w:tr>
      <w:tr w:rsidR="00A25961" w:rsidRPr="00A07717" w14:paraId="2C27B60B" w14:textId="77777777">
        <w:tc>
          <w:tcPr>
            <w:tcW w:w="708" w:type="dxa"/>
          </w:tcPr>
          <w:p w14:paraId="6C730E86" w14:textId="77777777" w:rsidR="00A25961" w:rsidRPr="00A07717" w:rsidRDefault="00A25961" w:rsidP="00A07717">
            <w:pPr>
              <w:pStyle w:val="Style51"/>
              <w:widowControl/>
              <w:spacing w:line="240" w:lineRule="auto"/>
              <w:rPr>
                <w:rStyle w:val="FontStyle137"/>
                <w:sz w:val="24"/>
                <w:szCs w:val="24"/>
              </w:rPr>
            </w:pPr>
            <w:r w:rsidRPr="00A07717">
              <w:rPr>
                <w:rStyle w:val="FontStyle137"/>
                <w:sz w:val="24"/>
                <w:szCs w:val="24"/>
              </w:rPr>
              <w:t>1.</w:t>
            </w:r>
          </w:p>
        </w:tc>
        <w:tc>
          <w:tcPr>
            <w:tcW w:w="3403" w:type="dxa"/>
          </w:tcPr>
          <w:p w14:paraId="15012EA2" w14:textId="77777777" w:rsidR="00A25961" w:rsidRPr="006B1722" w:rsidRDefault="00A25961" w:rsidP="00A07717">
            <w:pPr>
              <w:pStyle w:val="Style51"/>
              <w:widowControl/>
              <w:spacing w:line="240" w:lineRule="auto"/>
              <w:rPr>
                <w:rStyle w:val="FontStyle137"/>
                <w:sz w:val="24"/>
                <w:szCs w:val="24"/>
              </w:rPr>
            </w:pPr>
            <w:r>
              <w:rPr>
                <w:rStyle w:val="FontStyle137"/>
                <w:sz w:val="24"/>
                <w:szCs w:val="24"/>
              </w:rPr>
              <w:t>Разделы 2.1.-2.4.</w:t>
            </w:r>
          </w:p>
        </w:tc>
        <w:tc>
          <w:tcPr>
            <w:tcW w:w="2977" w:type="dxa"/>
          </w:tcPr>
          <w:p w14:paraId="6966AB61" w14:textId="77777777" w:rsidR="00A25961" w:rsidRPr="00232456" w:rsidRDefault="00A25961" w:rsidP="00A07717">
            <w:pPr>
              <w:pStyle w:val="Style51"/>
              <w:widowControl/>
              <w:spacing w:line="240" w:lineRule="auto"/>
              <w:rPr>
                <w:rStyle w:val="FontStyle137"/>
                <w:sz w:val="24"/>
                <w:szCs w:val="24"/>
              </w:rPr>
            </w:pPr>
            <w:r w:rsidRPr="00232456">
              <w:rPr>
                <w:rStyle w:val="FontStyle137"/>
                <w:sz w:val="24"/>
                <w:szCs w:val="24"/>
              </w:rPr>
              <w:t xml:space="preserve">З-ОПК-1, У-ОПК-1, </w:t>
            </w:r>
          </w:p>
        </w:tc>
        <w:tc>
          <w:tcPr>
            <w:tcW w:w="2693" w:type="dxa"/>
          </w:tcPr>
          <w:p w14:paraId="22C9A0BA"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Контрольная работа № 1</w:t>
            </w:r>
          </w:p>
        </w:tc>
      </w:tr>
      <w:tr w:rsidR="00A25961" w:rsidRPr="00A07717" w14:paraId="73BBFB5E" w14:textId="77777777">
        <w:tc>
          <w:tcPr>
            <w:tcW w:w="708" w:type="dxa"/>
          </w:tcPr>
          <w:p w14:paraId="0A7F9FDD"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2.</w:t>
            </w:r>
          </w:p>
        </w:tc>
        <w:tc>
          <w:tcPr>
            <w:tcW w:w="3403" w:type="dxa"/>
          </w:tcPr>
          <w:p w14:paraId="5D2488EC"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Разделы 2.5.-2.8.</w:t>
            </w:r>
          </w:p>
        </w:tc>
        <w:tc>
          <w:tcPr>
            <w:tcW w:w="2977" w:type="dxa"/>
          </w:tcPr>
          <w:p w14:paraId="5DA5A2F2" w14:textId="77777777" w:rsidR="00A25961" w:rsidRPr="00232456" w:rsidRDefault="00A25961" w:rsidP="00A07717">
            <w:pPr>
              <w:pStyle w:val="Style51"/>
              <w:widowControl/>
              <w:spacing w:line="240" w:lineRule="auto"/>
              <w:rPr>
                <w:rStyle w:val="FontStyle137"/>
                <w:sz w:val="24"/>
                <w:szCs w:val="24"/>
              </w:rPr>
            </w:pPr>
            <w:r w:rsidRPr="00232456">
              <w:rPr>
                <w:rStyle w:val="FontStyle137"/>
                <w:sz w:val="24"/>
                <w:szCs w:val="24"/>
              </w:rPr>
              <w:t>З-ОПК-1, У-ОПК-1,</w:t>
            </w:r>
          </w:p>
        </w:tc>
        <w:tc>
          <w:tcPr>
            <w:tcW w:w="2693" w:type="dxa"/>
          </w:tcPr>
          <w:p w14:paraId="3668F641" w14:textId="77777777" w:rsidR="00A25961" w:rsidRDefault="00A25961" w:rsidP="00A07717">
            <w:pPr>
              <w:pStyle w:val="Style51"/>
              <w:widowControl/>
              <w:spacing w:line="240" w:lineRule="auto"/>
              <w:rPr>
                <w:rStyle w:val="FontStyle137"/>
                <w:sz w:val="24"/>
                <w:szCs w:val="24"/>
              </w:rPr>
            </w:pPr>
            <w:r>
              <w:rPr>
                <w:rStyle w:val="FontStyle137"/>
                <w:sz w:val="24"/>
                <w:szCs w:val="24"/>
              </w:rPr>
              <w:t>Контрольная работа № 2</w:t>
            </w:r>
          </w:p>
        </w:tc>
      </w:tr>
      <w:tr w:rsidR="00A25961" w:rsidRPr="00A07717" w14:paraId="2E525735" w14:textId="77777777">
        <w:tc>
          <w:tcPr>
            <w:tcW w:w="708" w:type="dxa"/>
          </w:tcPr>
          <w:p w14:paraId="0DA74A99"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3</w:t>
            </w:r>
            <w:r w:rsidRPr="00A07717">
              <w:rPr>
                <w:rStyle w:val="FontStyle137"/>
                <w:sz w:val="24"/>
                <w:szCs w:val="24"/>
              </w:rPr>
              <w:t>.</w:t>
            </w:r>
          </w:p>
        </w:tc>
        <w:tc>
          <w:tcPr>
            <w:tcW w:w="3403" w:type="dxa"/>
          </w:tcPr>
          <w:p w14:paraId="65E59663"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Разделы 2.9.-2.11</w:t>
            </w:r>
          </w:p>
        </w:tc>
        <w:tc>
          <w:tcPr>
            <w:tcW w:w="2977" w:type="dxa"/>
          </w:tcPr>
          <w:p w14:paraId="33C746C2" w14:textId="77777777" w:rsidR="00A25961" w:rsidRPr="00232456" w:rsidRDefault="00A25961" w:rsidP="00A07717">
            <w:pPr>
              <w:pStyle w:val="Style51"/>
              <w:widowControl/>
              <w:spacing w:line="240" w:lineRule="auto"/>
              <w:rPr>
                <w:rStyle w:val="FontStyle137"/>
                <w:sz w:val="24"/>
                <w:szCs w:val="24"/>
              </w:rPr>
            </w:pPr>
            <w:r w:rsidRPr="00232456">
              <w:rPr>
                <w:rStyle w:val="FontStyle137"/>
                <w:sz w:val="24"/>
                <w:szCs w:val="24"/>
              </w:rPr>
              <w:t>З-ОПК-1, У-ОПК-1,</w:t>
            </w:r>
          </w:p>
        </w:tc>
        <w:tc>
          <w:tcPr>
            <w:tcW w:w="2693" w:type="dxa"/>
          </w:tcPr>
          <w:p w14:paraId="7EF23E70"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Контрольная работа № 3</w:t>
            </w:r>
          </w:p>
        </w:tc>
      </w:tr>
      <w:tr w:rsidR="00A25961" w:rsidRPr="00A07717" w14:paraId="195C7B7F" w14:textId="77777777">
        <w:tc>
          <w:tcPr>
            <w:tcW w:w="9781" w:type="dxa"/>
            <w:gridSpan w:val="4"/>
            <w:shd w:val="clear" w:color="auto" w:fill="BFBFBF"/>
          </w:tcPr>
          <w:p w14:paraId="27E8644C" w14:textId="77777777" w:rsidR="00A25961" w:rsidRPr="00232456" w:rsidRDefault="00A25961" w:rsidP="00A07717">
            <w:pPr>
              <w:pStyle w:val="Style51"/>
              <w:widowControl/>
              <w:spacing w:line="240" w:lineRule="auto"/>
              <w:jc w:val="center"/>
              <w:rPr>
                <w:rStyle w:val="FontStyle137"/>
                <w:b/>
                <w:bCs/>
                <w:sz w:val="24"/>
                <w:szCs w:val="24"/>
              </w:rPr>
            </w:pPr>
            <w:r w:rsidRPr="00232456">
              <w:rPr>
                <w:rStyle w:val="FontStyle137"/>
                <w:b/>
                <w:bCs/>
                <w:sz w:val="24"/>
                <w:szCs w:val="24"/>
              </w:rPr>
              <w:lastRenderedPageBreak/>
              <w:t>Промежуточная аттестация, 3 семестр</w:t>
            </w:r>
          </w:p>
        </w:tc>
      </w:tr>
      <w:tr w:rsidR="00A25961" w:rsidRPr="00A07717" w14:paraId="04FE7CE3" w14:textId="77777777">
        <w:tc>
          <w:tcPr>
            <w:tcW w:w="708" w:type="dxa"/>
          </w:tcPr>
          <w:p w14:paraId="0BFA8058" w14:textId="77777777" w:rsidR="00A25961" w:rsidRPr="00A07717" w:rsidRDefault="00A25961" w:rsidP="00A07717">
            <w:pPr>
              <w:pStyle w:val="Style51"/>
              <w:widowControl/>
              <w:spacing w:line="240" w:lineRule="auto"/>
              <w:rPr>
                <w:rStyle w:val="FontStyle137"/>
                <w:sz w:val="24"/>
                <w:szCs w:val="24"/>
              </w:rPr>
            </w:pPr>
          </w:p>
        </w:tc>
        <w:tc>
          <w:tcPr>
            <w:tcW w:w="3403" w:type="dxa"/>
          </w:tcPr>
          <w:p w14:paraId="241A7534"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экзамен</w:t>
            </w:r>
          </w:p>
        </w:tc>
        <w:tc>
          <w:tcPr>
            <w:tcW w:w="2977" w:type="dxa"/>
          </w:tcPr>
          <w:p w14:paraId="260F1F70" w14:textId="77777777" w:rsidR="00A25961" w:rsidRPr="00232456" w:rsidRDefault="00A25961" w:rsidP="00A07717">
            <w:pPr>
              <w:pStyle w:val="Style51"/>
              <w:widowControl/>
              <w:spacing w:line="240" w:lineRule="auto"/>
              <w:rPr>
                <w:rStyle w:val="FontStyle137"/>
                <w:sz w:val="24"/>
                <w:szCs w:val="24"/>
              </w:rPr>
            </w:pPr>
            <w:r>
              <w:rPr>
                <w:rStyle w:val="FontStyle137"/>
                <w:sz w:val="24"/>
                <w:szCs w:val="24"/>
              </w:rPr>
              <w:t>ОПК-1, ОПК-6, ПК-1</w:t>
            </w:r>
          </w:p>
        </w:tc>
        <w:tc>
          <w:tcPr>
            <w:tcW w:w="2693" w:type="dxa"/>
          </w:tcPr>
          <w:p w14:paraId="2D35D378"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Билеты к экзамену</w:t>
            </w:r>
          </w:p>
        </w:tc>
      </w:tr>
      <w:tr w:rsidR="00A25961" w:rsidRPr="00A07717" w14:paraId="3AF9AE5F" w14:textId="77777777">
        <w:tc>
          <w:tcPr>
            <w:tcW w:w="9781" w:type="dxa"/>
            <w:gridSpan w:val="4"/>
            <w:shd w:val="clear" w:color="auto" w:fill="A6A6A6"/>
          </w:tcPr>
          <w:p w14:paraId="3209BF39" w14:textId="77777777" w:rsidR="00A25961" w:rsidRPr="00232456" w:rsidRDefault="00A25961" w:rsidP="00336716">
            <w:pPr>
              <w:pStyle w:val="Style51"/>
              <w:widowControl/>
              <w:spacing w:line="240" w:lineRule="auto"/>
              <w:jc w:val="center"/>
              <w:rPr>
                <w:rStyle w:val="FontStyle137"/>
                <w:sz w:val="24"/>
                <w:szCs w:val="24"/>
              </w:rPr>
            </w:pPr>
            <w:r w:rsidRPr="00232456">
              <w:rPr>
                <w:rStyle w:val="FontStyle137"/>
                <w:b/>
                <w:bCs/>
                <w:sz w:val="24"/>
                <w:szCs w:val="24"/>
              </w:rPr>
              <w:t>Текущая аттестация, 4 семестр</w:t>
            </w:r>
          </w:p>
        </w:tc>
      </w:tr>
      <w:tr w:rsidR="00A25961" w:rsidRPr="00A07717" w14:paraId="0C14B10E" w14:textId="77777777">
        <w:tc>
          <w:tcPr>
            <w:tcW w:w="708" w:type="dxa"/>
          </w:tcPr>
          <w:p w14:paraId="17A342FD"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1.</w:t>
            </w:r>
          </w:p>
        </w:tc>
        <w:tc>
          <w:tcPr>
            <w:tcW w:w="3403" w:type="dxa"/>
          </w:tcPr>
          <w:p w14:paraId="6D4D9A88"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Разделы 2.13-3.2</w:t>
            </w:r>
          </w:p>
        </w:tc>
        <w:tc>
          <w:tcPr>
            <w:tcW w:w="2977" w:type="dxa"/>
          </w:tcPr>
          <w:p w14:paraId="552E3D34" w14:textId="77777777" w:rsidR="00A25961" w:rsidRPr="00232456" w:rsidRDefault="00A25961" w:rsidP="00A07717">
            <w:pPr>
              <w:pStyle w:val="Style51"/>
              <w:widowControl/>
              <w:spacing w:line="240" w:lineRule="auto"/>
              <w:rPr>
                <w:rStyle w:val="FontStyle137"/>
                <w:sz w:val="24"/>
                <w:szCs w:val="24"/>
              </w:rPr>
            </w:pPr>
            <w:r w:rsidRPr="00232456">
              <w:rPr>
                <w:rStyle w:val="FontStyle137"/>
                <w:sz w:val="24"/>
                <w:szCs w:val="24"/>
              </w:rPr>
              <w:t>З-ОПК-1, У-ОПК-1,</w:t>
            </w:r>
          </w:p>
        </w:tc>
        <w:tc>
          <w:tcPr>
            <w:tcW w:w="2693" w:type="dxa"/>
          </w:tcPr>
          <w:p w14:paraId="69EEE003" w14:textId="77777777" w:rsidR="00A25961" w:rsidRDefault="00A25961" w:rsidP="00A07717">
            <w:pPr>
              <w:pStyle w:val="Style51"/>
              <w:widowControl/>
              <w:spacing w:line="240" w:lineRule="auto"/>
              <w:rPr>
                <w:rStyle w:val="FontStyle137"/>
                <w:sz w:val="24"/>
                <w:szCs w:val="24"/>
              </w:rPr>
            </w:pPr>
            <w:r>
              <w:rPr>
                <w:rStyle w:val="FontStyle137"/>
                <w:sz w:val="24"/>
                <w:szCs w:val="24"/>
              </w:rPr>
              <w:t>Контрольная работа №1</w:t>
            </w:r>
          </w:p>
        </w:tc>
      </w:tr>
      <w:tr w:rsidR="00A25961" w:rsidRPr="00A07717" w14:paraId="413E1511" w14:textId="77777777">
        <w:tc>
          <w:tcPr>
            <w:tcW w:w="708" w:type="dxa"/>
          </w:tcPr>
          <w:p w14:paraId="10D91106"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2</w:t>
            </w:r>
          </w:p>
        </w:tc>
        <w:tc>
          <w:tcPr>
            <w:tcW w:w="3403" w:type="dxa"/>
          </w:tcPr>
          <w:p w14:paraId="726EC9BA" w14:textId="77777777" w:rsidR="00A25961" w:rsidRPr="00A07717" w:rsidRDefault="00A25961" w:rsidP="00A07717">
            <w:pPr>
              <w:pStyle w:val="Style51"/>
              <w:widowControl/>
              <w:spacing w:line="240" w:lineRule="auto"/>
              <w:rPr>
                <w:rStyle w:val="FontStyle137"/>
                <w:sz w:val="24"/>
                <w:szCs w:val="24"/>
              </w:rPr>
            </w:pPr>
            <w:r>
              <w:rPr>
                <w:rStyle w:val="FontStyle137"/>
                <w:sz w:val="24"/>
                <w:szCs w:val="24"/>
              </w:rPr>
              <w:t>Раздел 2</w:t>
            </w:r>
          </w:p>
        </w:tc>
        <w:tc>
          <w:tcPr>
            <w:tcW w:w="2977" w:type="dxa"/>
          </w:tcPr>
          <w:p w14:paraId="1F3DC767" w14:textId="77777777" w:rsidR="00A25961" w:rsidRPr="00232456" w:rsidRDefault="00A25961" w:rsidP="00A07717">
            <w:pPr>
              <w:pStyle w:val="Style51"/>
              <w:widowControl/>
              <w:spacing w:line="240" w:lineRule="auto"/>
              <w:rPr>
                <w:rStyle w:val="FontStyle137"/>
                <w:sz w:val="24"/>
                <w:szCs w:val="24"/>
              </w:rPr>
            </w:pPr>
            <w:r w:rsidRPr="00232456">
              <w:rPr>
                <w:rStyle w:val="FontStyle137"/>
                <w:sz w:val="24"/>
                <w:szCs w:val="24"/>
              </w:rPr>
              <w:t>У-ОПК-2, В-ОПК-2</w:t>
            </w:r>
          </w:p>
        </w:tc>
        <w:tc>
          <w:tcPr>
            <w:tcW w:w="2693" w:type="dxa"/>
          </w:tcPr>
          <w:p w14:paraId="20178460" w14:textId="77777777" w:rsidR="00A25961" w:rsidRDefault="00A25961" w:rsidP="00A07717">
            <w:pPr>
              <w:pStyle w:val="Style51"/>
              <w:widowControl/>
              <w:spacing w:line="240" w:lineRule="auto"/>
              <w:rPr>
                <w:rStyle w:val="FontStyle137"/>
                <w:sz w:val="24"/>
                <w:szCs w:val="24"/>
              </w:rPr>
            </w:pPr>
            <w:r>
              <w:rPr>
                <w:rStyle w:val="FontStyle137"/>
                <w:sz w:val="24"/>
                <w:szCs w:val="24"/>
              </w:rPr>
              <w:t>Защита лабораторных работ</w:t>
            </w:r>
          </w:p>
        </w:tc>
      </w:tr>
      <w:tr w:rsidR="00A25961" w:rsidRPr="00A07717" w14:paraId="71AA45E6" w14:textId="77777777">
        <w:tc>
          <w:tcPr>
            <w:tcW w:w="9781" w:type="dxa"/>
            <w:gridSpan w:val="4"/>
            <w:shd w:val="clear" w:color="auto" w:fill="A6A6A6"/>
          </w:tcPr>
          <w:p w14:paraId="05BAFDE1" w14:textId="77777777" w:rsidR="00A25961" w:rsidRDefault="00A25961" w:rsidP="00336716">
            <w:pPr>
              <w:pStyle w:val="Style51"/>
              <w:widowControl/>
              <w:spacing w:line="240" w:lineRule="auto"/>
              <w:jc w:val="center"/>
              <w:rPr>
                <w:rStyle w:val="FontStyle137"/>
                <w:sz w:val="24"/>
                <w:szCs w:val="24"/>
              </w:rPr>
            </w:pPr>
            <w:r>
              <w:rPr>
                <w:rStyle w:val="FontStyle137"/>
                <w:b/>
                <w:bCs/>
                <w:sz w:val="24"/>
                <w:szCs w:val="24"/>
              </w:rPr>
              <w:t>Промежуточная</w:t>
            </w:r>
            <w:r w:rsidRPr="00A07717">
              <w:rPr>
                <w:rStyle w:val="FontStyle137"/>
                <w:b/>
                <w:bCs/>
                <w:sz w:val="24"/>
                <w:szCs w:val="24"/>
              </w:rPr>
              <w:t xml:space="preserve"> аттестация</w:t>
            </w:r>
            <w:r w:rsidRPr="0071047F">
              <w:rPr>
                <w:rStyle w:val="FontStyle137"/>
                <w:b/>
                <w:bCs/>
                <w:color w:val="000000"/>
                <w:sz w:val="24"/>
                <w:szCs w:val="24"/>
              </w:rPr>
              <w:t xml:space="preserve">, </w:t>
            </w:r>
            <w:r>
              <w:rPr>
                <w:rStyle w:val="FontStyle137"/>
                <w:b/>
                <w:bCs/>
                <w:color w:val="000000"/>
                <w:sz w:val="24"/>
                <w:szCs w:val="24"/>
              </w:rPr>
              <w:t>4</w:t>
            </w:r>
            <w:r w:rsidRPr="0071047F">
              <w:rPr>
                <w:rStyle w:val="FontStyle137"/>
                <w:b/>
                <w:bCs/>
                <w:color w:val="000000"/>
                <w:sz w:val="24"/>
                <w:szCs w:val="24"/>
              </w:rPr>
              <w:t xml:space="preserve"> семестр</w:t>
            </w:r>
          </w:p>
        </w:tc>
      </w:tr>
      <w:tr w:rsidR="00A25961" w:rsidRPr="00A07717" w14:paraId="614C74BC" w14:textId="77777777">
        <w:tc>
          <w:tcPr>
            <w:tcW w:w="708" w:type="dxa"/>
          </w:tcPr>
          <w:p w14:paraId="2C488C5B" w14:textId="77777777" w:rsidR="00A25961" w:rsidRPr="00A07717" w:rsidRDefault="00A25961" w:rsidP="00A07717">
            <w:pPr>
              <w:pStyle w:val="Style51"/>
              <w:widowControl/>
              <w:spacing w:line="240" w:lineRule="auto"/>
              <w:rPr>
                <w:rStyle w:val="FontStyle137"/>
                <w:sz w:val="24"/>
                <w:szCs w:val="24"/>
              </w:rPr>
            </w:pPr>
          </w:p>
        </w:tc>
        <w:tc>
          <w:tcPr>
            <w:tcW w:w="3403" w:type="dxa"/>
          </w:tcPr>
          <w:p w14:paraId="763D4603" w14:textId="77777777" w:rsidR="00A25961" w:rsidRPr="00A07717" w:rsidRDefault="00A25961" w:rsidP="00910099">
            <w:pPr>
              <w:pStyle w:val="Style51"/>
              <w:widowControl/>
              <w:spacing w:line="240" w:lineRule="auto"/>
              <w:rPr>
                <w:rStyle w:val="FontStyle137"/>
                <w:sz w:val="24"/>
                <w:szCs w:val="24"/>
              </w:rPr>
            </w:pPr>
            <w:r>
              <w:rPr>
                <w:rStyle w:val="FontStyle137"/>
                <w:sz w:val="24"/>
                <w:szCs w:val="24"/>
              </w:rPr>
              <w:t>экзамен</w:t>
            </w:r>
          </w:p>
        </w:tc>
        <w:tc>
          <w:tcPr>
            <w:tcW w:w="2977" w:type="dxa"/>
          </w:tcPr>
          <w:p w14:paraId="27B3E1D2" w14:textId="77777777" w:rsidR="00A25961" w:rsidRPr="00A07717" w:rsidRDefault="00A25961" w:rsidP="00910099">
            <w:pPr>
              <w:pStyle w:val="Style51"/>
              <w:widowControl/>
              <w:spacing w:line="240" w:lineRule="auto"/>
              <w:rPr>
                <w:rStyle w:val="FontStyle137"/>
                <w:sz w:val="24"/>
                <w:szCs w:val="24"/>
              </w:rPr>
            </w:pPr>
            <w:r>
              <w:rPr>
                <w:rStyle w:val="FontStyle137"/>
                <w:sz w:val="24"/>
                <w:szCs w:val="24"/>
              </w:rPr>
              <w:t>ОПК-1, ОПК-6, ПК-1</w:t>
            </w:r>
          </w:p>
        </w:tc>
        <w:tc>
          <w:tcPr>
            <w:tcW w:w="2693" w:type="dxa"/>
          </w:tcPr>
          <w:p w14:paraId="3AEAEB2A" w14:textId="77777777" w:rsidR="00A25961" w:rsidRPr="00A07717" w:rsidRDefault="00A25961" w:rsidP="00910099">
            <w:pPr>
              <w:pStyle w:val="Style51"/>
              <w:widowControl/>
              <w:spacing w:line="240" w:lineRule="auto"/>
              <w:rPr>
                <w:rStyle w:val="FontStyle137"/>
                <w:sz w:val="24"/>
                <w:szCs w:val="24"/>
              </w:rPr>
            </w:pPr>
            <w:r>
              <w:rPr>
                <w:rStyle w:val="FontStyle137"/>
                <w:sz w:val="24"/>
                <w:szCs w:val="24"/>
              </w:rPr>
              <w:t>Билеты к экзамену</w:t>
            </w:r>
          </w:p>
        </w:tc>
      </w:tr>
    </w:tbl>
    <w:p w14:paraId="4D273F44" w14:textId="77777777" w:rsidR="00A25961" w:rsidRPr="0071047F" w:rsidRDefault="00A25961" w:rsidP="0021535F">
      <w:pPr>
        <w:pStyle w:val="Style95"/>
        <w:widowControl/>
        <w:spacing w:line="240" w:lineRule="auto"/>
        <w:ind w:firstLine="0"/>
        <w:jc w:val="both"/>
        <w:rPr>
          <w:rStyle w:val="FontStyle140"/>
          <w:b w:val="0"/>
          <w:bCs w:val="0"/>
          <w:sz w:val="24"/>
          <w:szCs w:val="24"/>
        </w:rPr>
      </w:pPr>
    </w:p>
    <w:p w14:paraId="75B2EDEA" w14:textId="77777777" w:rsidR="00A25961" w:rsidRPr="00A07717" w:rsidRDefault="00A25961" w:rsidP="00A07717">
      <w:pPr>
        <w:rPr>
          <w:rStyle w:val="FontStyle140"/>
          <w:sz w:val="24"/>
          <w:szCs w:val="24"/>
        </w:rPr>
      </w:pPr>
      <w:r w:rsidRPr="00A07717">
        <w:rPr>
          <w:rStyle w:val="FontStyle140"/>
          <w:sz w:val="24"/>
          <w:szCs w:val="24"/>
        </w:rPr>
        <w:t>8.2. Типовые контрольные задания или иные материалы, необходимые для оценки зн</w:t>
      </w:r>
      <w:r w:rsidRPr="00A07717">
        <w:rPr>
          <w:rStyle w:val="FontStyle140"/>
          <w:sz w:val="24"/>
          <w:szCs w:val="24"/>
        </w:rPr>
        <w:t>а</w:t>
      </w:r>
      <w:r w:rsidRPr="00A07717">
        <w:rPr>
          <w:rStyle w:val="FontStyle140"/>
          <w:sz w:val="24"/>
          <w:szCs w:val="24"/>
        </w:rPr>
        <w:t>ний, умений и навыков, характеризующих этапы формирования компетенций</w:t>
      </w:r>
    </w:p>
    <w:p w14:paraId="6C5E1E85" w14:textId="77777777" w:rsidR="00A25961" w:rsidRDefault="00A25961" w:rsidP="00A07717">
      <w:pPr>
        <w:widowControl/>
        <w:autoSpaceDE/>
        <w:autoSpaceDN/>
        <w:adjustRightInd/>
        <w:ind w:firstLine="709"/>
        <w:jc w:val="both"/>
        <w:rPr>
          <w:sz w:val="28"/>
          <w:szCs w:val="28"/>
        </w:rPr>
      </w:pPr>
    </w:p>
    <w:p w14:paraId="71C5BF89" w14:textId="77777777" w:rsidR="00A25961" w:rsidRPr="000A684E" w:rsidRDefault="00A25961" w:rsidP="00A861C7">
      <w:pPr>
        <w:pStyle w:val="aa"/>
        <w:spacing w:line="240" w:lineRule="auto"/>
        <w:ind w:firstLine="0"/>
      </w:pPr>
      <w:r w:rsidRPr="000A684E">
        <w:t>Фонд оценочных средств по дисциплине обеспечивает проверку освоения планируемых резул</w:t>
      </w:r>
      <w:r w:rsidRPr="000A684E">
        <w:t>ь</w:t>
      </w:r>
      <w:r w:rsidRPr="000A684E">
        <w:t>татов обучения (компетенций и их индикаторов) посредством мероприятий текущей и пром</w:t>
      </w:r>
      <w:r w:rsidRPr="000A684E">
        <w:t>е</w:t>
      </w:r>
      <w:r w:rsidRPr="000A684E">
        <w:t>жуточной аттестации по дисциплине.</w:t>
      </w:r>
    </w:p>
    <w:p w14:paraId="4A51E846" w14:textId="77777777" w:rsidR="00A25961" w:rsidRDefault="00A25961" w:rsidP="00A07717">
      <w:pPr>
        <w:widowControl/>
        <w:autoSpaceDE/>
        <w:autoSpaceDN/>
        <w:adjustRightInd/>
        <w:ind w:firstLine="709"/>
        <w:jc w:val="both"/>
        <w:rPr>
          <w:sz w:val="28"/>
          <w:szCs w:val="28"/>
        </w:rPr>
      </w:pPr>
    </w:p>
    <w:p w14:paraId="4348A8DC" w14:textId="77777777" w:rsidR="00A25961" w:rsidRPr="00A07717" w:rsidRDefault="00A25961" w:rsidP="00A861C7">
      <w:pPr>
        <w:autoSpaceDE/>
        <w:autoSpaceDN/>
        <w:adjustRightInd/>
        <w:rPr>
          <w:b/>
          <w:bCs/>
        </w:rPr>
      </w:pPr>
      <w:r w:rsidRPr="00A07717">
        <w:t>Оценочные средства приведены в Приложении «Фонд оценочных средств».</w:t>
      </w:r>
    </w:p>
    <w:p w14:paraId="5582DB2F" w14:textId="77777777" w:rsidR="00A25961" w:rsidRPr="00A07717" w:rsidRDefault="00A25961" w:rsidP="0021535F">
      <w:pPr>
        <w:pStyle w:val="Style95"/>
        <w:widowControl/>
        <w:spacing w:line="240" w:lineRule="auto"/>
        <w:ind w:firstLine="0"/>
        <w:jc w:val="both"/>
        <w:rPr>
          <w:rStyle w:val="FontStyle140"/>
          <w:sz w:val="24"/>
          <w:szCs w:val="24"/>
        </w:rPr>
      </w:pPr>
    </w:p>
    <w:p w14:paraId="181F7D0F" w14:textId="77777777" w:rsidR="00A25961" w:rsidRPr="00A07717" w:rsidRDefault="00A25961" w:rsidP="0021535F">
      <w:pPr>
        <w:pStyle w:val="Style95"/>
        <w:widowControl/>
        <w:spacing w:line="240" w:lineRule="auto"/>
        <w:ind w:firstLine="0"/>
        <w:jc w:val="both"/>
        <w:rPr>
          <w:rStyle w:val="FontStyle140"/>
          <w:sz w:val="24"/>
          <w:szCs w:val="24"/>
        </w:rPr>
      </w:pPr>
      <w:r w:rsidRPr="00A07717">
        <w:rPr>
          <w:rStyle w:val="FontStyle140"/>
          <w:sz w:val="24"/>
          <w:szCs w:val="24"/>
        </w:rPr>
        <w:t xml:space="preserve">8.3. </w:t>
      </w:r>
      <w:r w:rsidRPr="00A07717">
        <w:rPr>
          <w:b/>
          <w:bCs/>
          <w:lang w:eastAsia="en-US"/>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w:t>
      </w:r>
      <w:r w:rsidRPr="00A07717">
        <w:rPr>
          <w:b/>
          <w:bCs/>
          <w:lang w:eastAsia="en-US"/>
        </w:rPr>
        <w:t>н</w:t>
      </w:r>
      <w:r w:rsidRPr="00A07717">
        <w:rPr>
          <w:b/>
          <w:bCs/>
          <w:lang w:eastAsia="en-US"/>
        </w:rPr>
        <w:t>ций</w:t>
      </w:r>
    </w:p>
    <w:p w14:paraId="0B0D59E8" w14:textId="77777777" w:rsidR="00A25961" w:rsidRPr="00A07717" w:rsidRDefault="00A25961" w:rsidP="0021535F">
      <w:pPr>
        <w:pStyle w:val="Style95"/>
        <w:widowControl/>
        <w:spacing w:line="240" w:lineRule="auto"/>
        <w:ind w:firstLine="0"/>
        <w:jc w:val="both"/>
        <w:rPr>
          <w:rStyle w:val="FontStyle140"/>
          <w:sz w:val="24"/>
          <w:szCs w:val="24"/>
        </w:rPr>
      </w:pPr>
    </w:p>
    <w:p w14:paraId="1A3EC844" w14:textId="77777777" w:rsidR="00A25961" w:rsidRPr="000A684E" w:rsidRDefault="00A25961" w:rsidP="00A11F3B">
      <w:pPr>
        <w:pStyle w:val="a5"/>
        <w:numPr>
          <w:ilvl w:val="0"/>
          <w:numId w:val="2"/>
        </w:numPr>
        <w:overflowPunct w:val="0"/>
        <w:ind w:right="-2"/>
        <w:jc w:val="both"/>
      </w:pPr>
      <w:r w:rsidRPr="000A684E">
        <w:t>Итоговая аттестация по дисциплине является интегральным показателем качества теоретических и практических знаний и навыков обучающихся по дисциплине и складывается из оценок, полученных в ходе текущей и промежуточной аттестации.</w:t>
      </w:r>
    </w:p>
    <w:p w14:paraId="759587E8" w14:textId="77777777" w:rsidR="00A25961" w:rsidRPr="000A684E" w:rsidRDefault="00A25961" w:rsidP="00A11F3B">
      <w:pPr>
        <w:pStyle w:val="a5"/>
        <w:numPr>
          <w:ilvl w:val="0"/>
          <w:numId w:val="2"/>
        </w:numPr>
        <w:overflowPunct w:val="0"/>
        <w:ind w:right="-2"/>
        <w:jc w:val="both"/>
      </w:pPr>
      <w:r w:rsidRPr="000A684E">
        <w:t>Текущая аттестация в семестре проводится с целью обеспечения своевременной о</w:t>
      </w:r>
      <w:r w:rsidRPr="000A684E">
        <w:t>б</w:t>
      </w:r>
      <w:r w:rsidRPr="000A684E">
        <w:t>ратной связи, для коррекции обучения, активизации самостоятельной работы обуч</w:t>
      </w:r>
      <w:r w:rsidRPr="000A684E">
        <w:t>а</w:t>
      </w:r>
      <w:r w:rsidRPr="000A684E">
        <w:t xml:space="preserve">ющихся. </w:t>
      </w:r>
    </w:p>
    <w:p w14:paraId="048BB9C2" w14:textId="77777777" w:rsidR="00A25961" w:rsidRPr="000A684E" w:rsidRDefault="00A25961" w:rsidP="00A11F3B">
      <w:pPr>
        <w:pStyle w:val="a5"/>
        <w:numPr>
          <w:ilvl w:val="0"/>
          <w:numId w:val="2"/>
        </w:numPr>
        <w:overflowPunct w:val="0"/>
        <w:ind w:right="-2"/>
        <w:jc w:val="both"/>
      </w:pPr>
      <w:r w:rsidRPr="000A684E">
        <w:t>Промежуточная аттестация предназначена для объективного подтверждения и оц</w:t>
      </w:r>
      <w:r w:rsidRPr="000A684E">
        <w:t>е</w:t>
      </w:r>
      <w:r w:rsidRPr="000A684E">
        <w:t>нивания достигнутых результатов обучения после завершения изучения дисциплины.</w:t>
      </w:r>
    </w:p>
    <w:p w14:paraId="7F61FF4B" w14:textId="77777777" w:rsidR="00A25961" w:rsidRDefault="00A25961" w:rsidP="00A11F3B">
      <w:pPr>
        <w:pStyle w:val="a5"/>
        <w:numPr>
          <w:ilvl w:val="0"/>
          <w:numId w:val="2"/>
        </w:numPr>
        <w:overflowPunct w:val="0"/>
        <w:ind w:right="-2"/>
        <w:jc w:val="both"/>
      </w:pPr>
      <w:r w:rsidRPr="000A684E">
        <w:t>Текущая аттестация осуществляется</w:t>
      </w:r>
      <w:r>
        <w:t>:</w:t>
      </w:r>
    </w:p>
    <w:p w14:paraId="6D8BECCF" w14:textId="77777777" w:rsidR="00A25961" w:rsidRDefault="00A25961" w:rsidP="00A11F3B">
      <w:pPr>
        <w:pStyle w:val="a5"/>
        <w:numPr>
          <w:ilvl w:val="0"/>
          <w:numId w:val="2"/>
        </w:numPr>
        <w:overflowPunct w:val="0"/>
        <w:ind w:right="-2"/>
        <w:jc w:val="both"/>
      </w:pPr>
      <w:r>
        <w:t>в 3 семестре три</w:t>
      </w:r>
      <w:r w:rsidRPr="000A684E">
        <w:t xml:space="preserve"> раза в семестр: </w:t>
      </w:r>
    </w:p>
    <w:p w14:paraId="2C08B81D" w14:textId="77777777" w:rsidR="00A25961" w:rsidRDefault="00A25961" w:rsidP="004B0008">
      <w:pPr>
        <w:pStyle w:val="a5"/>
        <w:numPr>
          <w:ilvl w:val="1"/>
          <w:numId w:val="2"/>
        </w:numPr>
        <w:overflowPunct w:val="0"/>
        <w:ind w:right="-2"/>
        <w:jc w:val="both"/>
      </w:pPr>
      <w:r>
        <w:t xml:space="preserve">контрольная точка № 1 (КТ № 1) – выставляется в электронную ведомость не позднее 6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 по 6 неделю учебного семестра. </w:t>
      </w:r>
    </w:p>
    <w:p w14:paraId="658BEE33" w14:textId="77777777" w:rsidR="00A25961" w:rsidRDefault="00A25961" w:rsidP="004B0008">
      <w:pPr>
        <w:pStyle w:val="a5"/>
        <w:numPr>
          <w:ilvl w:val="1"/>
          <w:numId w:val="2"/>
        </w:numPr>
        <w:overflowPunct w:val="0"/>
        <w:ind w:right="-2"/>
        <w:jc w:val="both"/>
      </w:pPr>
      <w:r w:rsidRPr="000A684E">
        <w:t>контро</w:t>
      </w:r>
      <w:r>
        <w:t>льная точка № 2 (КТ № 2) – выставляется в электронную ведомость не позднее 16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7 по 12 неделю учебного семестра.</w:t>
      </w:r>
    </w:p>
    <w:p w14:paraId="443E072C" w14:textId="77777777" w:rsidR="00A25961" w:rsidRDefault="00A25961" w:rsidP="00BD0290">
      <w:pPr>
        <w:pStyle w:val="a5"/>
        <w:numPr>
          <w:ilvl w:val="1"/>
          <w:numId w:val="2"/>
        </w:numPr>
        <w:overflowPunct w:val="0"/>
        <w:ind w:right="-2"/>
        <w:jc w:val="both"/>
      </w:pPr>
      <w:r w:rsidRPr="000A684E">
        <w:t>контро</w:t>
      </w:r>
      <w:r>
        <w:t>льная точка № 3 (КТ № 3) – выставляется в электронную ведомость не позднее 16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13 по 16 неделю учебного семестра.</w:t>
      </w:r>
    </w:p>
    <w:p w14:paraId="1AA60B5D" w14:textId="77777777" w:rsidR="00A25961" w:rsidRDefault="00A25961" w:rsidP="00BD0290">
      <w:pPr>
        <w:pStyle w:val="a5"/>
        <w:overflowPunct w:val="0"/>
        <w:ind w:left="1440" w:right="-2"/>
        <w:jc w:val="both"/>
      </w:pPr>
    </w:p>
    <w:p w14:paraId="6F0EA33B" w14:textId="77777777" w:rsidR="00A25961" w:rsidRDefault="00A25961" w:rsidP="00A11F3B">
      <w:pPr>
        <w:pStyle w:val="a5"/>
        <w:numPr>
          <w:ilvl w:val="0"/>
          <w:numId w:val="2"/>
        </w:numPr>
        <w:overflowPunct w:val="0"/>
        <w:ind w:right="-2"/>
        <w:jc w:val="both"/>
      </w:pPr>
      <w:r>
        <w:t>в 4 семестре два раза в семестр:</w:t>
      </w:r>
    </w:p>
    <w:p w14:paraId="1F991455" w14:textId="77777777" w:rsidR="00A25961" w:rsidRDefault="00A25961" w:rsidP="00BD0290">
      <w:pPr>
        <w:pStyle w:val="a5"/>
        <w:numPr>
          <w:ilvl w:val="1"/>
          <w:numId w:val="2"/>
        </w:numPr>
        <w:overflowPunct w:val="0"/>
        <w:ind w:right="-2"/>
        <w:jc w:val="both"/>
      </w:pPr>
      <w:r w:rsidRPr="000A684E">
        <w:t xml:space="preserve"> </w:t>
      </w:r>
      <w:r>
        <w:t xml:space="preserve">контрольная точка № 1 (КТ № 1) – выставляется в электронную ведомость не позднее 8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 по 8 неделю учебного семестра. </w:t>
      </w:r>
    </w:p>
    <w:p w14:paraId="4EADCB22" w14:textId="77777777" w:rsidR="00A25961" w:rsidRDefault="00A25961" w:rsidP="00BD0290">
      <w:pPr>
        <w:pStyle w:val="a5"/>
        <w:numPr>
          <w:ilvl w:val="1"/>
          <w:numId w:val="2"/>
        </w:numPr>
        <w:overflowPunct w:val="0"/>
        <w:ind w:right="-2"/>
        <w:jc w:val="both"/>
      </w:pPr>
      <w:r w:rsidRPr="000A684E">
        <w:t>контро</w:t>
      </w:r>
      <w:r>
        <w:t xml:space="preserve">льная точка № 2 (КТ № 2) – выставляется в электронную ведомость не позднее 16 недели учебного семестра. Включает в себя оценку мероприятий  текущего контроля аудиторной и самостоятельной работы обучающегося по </w:t>
      </w:r>
      <w:r>
        <w:lastRenderedPageBreak/>
        <w:t>разделам/темам учебной дисциплины с 7 по 16 неделю учебного семестра.</w:t>
      </w:r>
    </w:p>
    <w:p w14:paraId="7C56B169" w14:textId="77777777" w:rsidR="00A25961" w:rsidRDefault="00A25961" w:rsidP="00BD0290">
      <w:pPr>
        <w:pStyle w:val="a5"/>
        <w:overflowPunct w:val="0"/>
        <w:ind w:right="-2"/>
        <w:jc w:val="both"/>
      </w:pPr>
    </w:p>
    <w:p w14:paraId="24E11616" w14:textId="77777777" w:rsidR="00A25961" w:rsidRPr="000A684E" w:rsidRDefault="00A25961" w:rsidP="00A11F3B">
      <w:pPr>
        <w:pStyle w:val="a5"/>
        <w:numPr>
          <w:ilvl w:val="0"/>
          <w:numId w:val="2"/>
        </w:numPr>
        <w:overflowPunct w:val="0"/>
        <w:ind w:right="-2"/>
        <w:jc w:val="both"/>
      </w:pPr>
      <w:r w:rsidRPr="000A684E">
        <w:t>Результаты текущей и промежуточной аттестации подводятся по шкале балльно-рейтинговой системы</w:t>
      </w:r>
    </w:p>
    <w:p w14:paraId="6A191717" w14:textId="77777777" w:rsidR="00A25961" w:rsidRDefault="00A25961" w:rsidP="00A11F3B">
      <w:pPr>
        <w:overflowPunct w:val="0"/>
        <w:ind w:left="720" w:right="-2"/>
        <w:jc w:val="both"/>
      </w:pPr>
    </w:p>
    <w:p w14:paraId="5F97CA09" w14:textId="77777777" w:rsidR="00A25961" w:rsidRPr="000A684E" w:rsidRDefault="00A25961" w:rsidP="00A11F3B">
      <w:pPr>
        <w:overflowPunct w:val="0"/>
        <w:ind w:left="720" w:right="-2"/>
        <w:jc w:val="both"/>
      </w:pPr>
    </w:p>
    <w:p w14:paraId="5D2E9EB3" w14:textId="77777777" w:rsidR="00A25961" w:rsidRPr="004B0008" w:rsidRDefault="00A25961">
      <w:pPr>
        <w:widowControl/>
        <w:autoSpaceDE/>
        <w:autoSpaceDN/>
        <w:adjustRightInd/>
        <w:rPr>
          <w:rStyle w:val="FontStyle140"/>
          <w:sz w:val="24"/>
          <w:szCs w:val="24"/>
        </w:rPr>
      </w:pPr>
      <w:bookmarkStart w:id="5" w:name="_Toc423080111"/>
      <w:bookmarkStart w:id="6" w:name="_Toc506804995"/>
      <w:bookmarkStart w:id="7" w:name="_Toc531607488"/>
    </w:p>
    <w:tbl>
      <w:tblPr>
        <w:tblW w:w="100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1844"/>
        <w:gridCol w:w="2409"/>
        <w:gridCol w:w="2126"/>
      </w:tblGrid>
      <w:tr w:rsidR="00A25961" w:rsidRPr="00A07717" w14:paraId="7F2603F3" w14:textId="77777777">
        <w:trPr>
          <w:trHeight w:val="399"/>
        </w:trPr>
        <w:tc>
          <w:tcPr>
            <w:tcW w:w="3652" w:type="dxa"/>
            <w:vMerge w:val="restart"/>
          </w:tcPr>
          <w:p w14:paraId="608B144A" w14:textId="77777777" w:rsidR="00A25961" w:rsidRPr="00A07717" w:rsidRDefault="00A25961" w:rsidP="0032698A">
            <w:pPr>
              <w:pStyle w:val="Style95"/>
              <w:widowControl/>
              <w:spacing w:line="240" w:lineRule="auto"/>
              <w:ind w:firstLine="22"/>
              <w:jc w:val="center"/>
              <w:rPr>
                <w:b/>
                <w:bCs/>
              </w:rPr>
            </w:pPr>
            <w:r w:rsidRPr="00A07717">
              <w:rPr>
                <w:b/>
                <w:bCs/>
              </w:rPr>
              <w:t xml:space="preserve">Этап рейтинговой системы / </w:t>
            </w:r>
          </w:p>
          <w:p w14:paraId="52963DDD" w14:textId="77777777" w:rsidR="00A25961" w:rsidRPr="00A07717" w:rsidRDefault="00A25961" w:rsidP="0032698A">
            <w:pPr>
              <w:pStyle w:val="Style95"/>
              <w:widowControl/>
              <w:spacing w:line="240" w:lineRule="auto"/>
              <w:ind w:firstLine="22"/>
              <w:jc w:val="center"/>
              <w:rPr>
                <w:b/>
                <w:bCs/>
              </w:rPr>
            </w:pPr>
            <w:r w:rsidRPr="00A07717">
              <w:rPr>
                <w:b/>
                <w:bCs/>
              </w:rPr>
              <w:t>Оценочное средство</w:t>
            </w:r>
          </w:p>
        </w:tc>
        <w:tc>
          <w:tcPr>
            <w:tcW w:w="1844" w:type="dxa"/>
            <w:vMerge w:val="restart"/>
          </w:tcPr>
          <w:p w14:paraId="68D01F19" w14:textId="77777777" w:rsidR="00A25961" w:rsidRPr="00A07717" w:rsidRDefault="00A25961" w:rsidP="0071047F">
            <w:pPr>
              <w:widowControl/>
              <w:autoSpaceDE/>
              <w:autoSpaceDN/>
              <w:adjustRightInd/>
              <w:jc w:val="center"/>
              <w:rPr>
                <w:b/>
                <w:bCs/>
              </w:rPr>
            </w:pPr>
            <w:r w:rsidRPr="00A07717">
              <w:rPr>
                <w:b/>
                <w:bCs/>
              </w:rPr>
              <w:t>Неделя</w:t>
            </w:r>
          </w:p>
        </w:tc>
        <w:tc>
          <w:tcPr>
            <w:tcW w:w="4535" w:type="dxa"/>
            <w:gridSpan w:val="2"/>
          </w:tcPr>
          <w:p w14:paraId="1345FDCB" w14:textId="77777777" w:rsidR="00A25961" w:rsidRPr="00A07717" w:rsidRDefault="00A25961" w:rsidP="0032698A">
            <w:pPr>
              <w:pStyle w:val="Style95"/>
              <w:widowControl/>
              <w:spacing w:line="240" w:lineRule="auto"/>
              <w:ind w:firstLine="22"/>
              <w:jc w:val="center"/>
              <w:rPr>
                <w:b/>
                <w:bCs/>
              </w:rPr>
            </w:pPr>
            <w:r w:rsidRPr="00A07717">
              <w:rPr>
                <w:b/>
                <w:bCs/>
              </w:rPr>
              <w:t>Балл</w:t>
            </w:r>
          </w:p>
        </w:tc>
      </w:tr>
      <w:tr w:rsidR="00A25961" w:rsidRPr="00A07717" w14:paraId="642A2212" w14:textId="77777777">
        <w:trPr>
          <w:trHeight w:val="414"/>
        </w:trPr>
        <w:tc>
          <w:tcPr>
            <w:tcW w:w="3652" w:type="dxa"/>
            <w:vMerge/>
          </w:tcPr>
          <w:p w14:paraId="70726BBF" w14:textId="77777777" w:rsidR="00A25961" w:rsidRPr="00A07717" w:rsidRDefault="00A25961" w:rsidP="0032698A">
            <w:pPr>
              <w:pStyle w:val="Style95"/>
              <w:widowControl/>
              <w:spacing w:line="240" w:lineRule="auto"/>
              <w:ind w:firstLine="22"/>
              <w:rPr>
                <w:b/>
                <w:bCs/>
              </w:rPr>
            </w:pPr>
          </w:p>
        </w:tc>
        <w:tc>
          <w:tcPr>
            <w:tcW w:w="1844" w:type="dxa"/>
            <w:vMerge/>
          </w:tcPr>
          <w:p w14:paraId="709C82EF" w14:textId="77777777" w:rsidR="00A25961" w:rsidRPr="00A07717" w:rsidRDefault="00A25961" w:rsidP="0032698A">
            <w:pPr>
              <w:pStyle w:val="Style95"/>
              <w:widowControl/>
              <w:spacing w:line="240" w:lineRule="auto"/>
              <w:ind w:firstLine="22"/>
              <w:rPr>
                <w:b/>
                <w:bCs/>
              </w:rPr>
            </w:pPr>
          </w:p>
        </w:tc>
        <w:tc>
          <w:tcPr>
            <w:tcW w:w="2409" w:type="dxa"/>
          </w:tcPr>
          <w:p w14:paraId="3F57F11A" w14:textId="77777777" w:rsidR="00A25961" w:rsidRPr="00A07717" w:rsidRDefault="00A25961" w:rsidP="0032698A">
            <w:pPr>
              <w:pStyle w:val="Style95"/>
              <w:widowControl/>
              <w:spacing w:line="240" w:lineRule="auto"/>
              <w:ind w:firstLine="22"/>
              <w:jc w:val="center"/>
            </w:pPr>
            <w:r w:rsidRPr="00A07717">
              <w:t>Минимум</w:t>
            </w:r>
            <w:r w:rsidRPr="00A07717">
              <w:rPr>
                <w:color w:val="FF0000"/>
              </w:rPr>
              <w:t>*</w:t>
            </w:r>
          </w:p>
        </w:tc>
        <w:tc>
          <w:tcPr>
            <w:tcW w:w="2126" w:type="dxa"/>
          </w:tcPr>
          <w:p w14:paraId="2BC94A0A" w14:textId="77777777" w:rsidR="00A25961" w:rsidRPr="00A07717" w:rsidRDefault="00A25961" w:rsidP="0032698A">
            <w:pPr>
              <w:pStyle w:val="Style95"/>
              <w:widowControl/>
              <w:spacing w:line="240" w:lineRule="auto"/>
              <w:ind w:firstLine="22"/>
              <w:jc w:val="center"/>
            </w:pPr>
            <w:r w:rsidRPr="00A07717">
              <w:t>Максимум</w:t>
            </w:r>
            <w:r w:rsidRPr="00A07717">
              <w:rPr>
                <w:color w:val="FF0000"/>
              </w:rPr>
              <w:t>**</w:t>
            </w:r>
          </w:p>
        </w:tc>
      </w:tr>
      <w:tr w:rsidR="00A25961" w:rsidRPr="00A07717" w14:paraId="5DEE5AF1" w14:textId="77777777">
        <w:trPr>
          <w:trHeight w:val="414"/>
        </w:trPr>
        <w:tc>
          <w:tcPr>
            <w:tcW w:w="10031" w:type="dxa"/>
            <w:gridSpan w:val="4"/>
          </w:tcPr>
          <w:p w14:paraId="3F69EE78" w14:textId="77777777" w:rsidR="00A25961" w:rsidRPr="00A07717" w:rsidRDefault="00A25961" w:rsidP="0032698A">
            <w:pPr>
              <w:pStyle w:val="Style95"/>
              <w:widowControl/>
              <w:spacing w:line="240" w:lineRule="auto"/>
              <w:ind w:firstLine="22"/>
              <w:jc w:val="center"/>
            </w:pPr>
            <w:r>
              <w:t>3 семестр</w:t>
            </w:r>
          </w:p>
        </w:tc>
      </w:tr>
      <w:tr w:rsidR="00A25961" w:rsidRPr="00A07717" w14:paraId="1FD4F60F" w14:textId="77777777">
        <w:trPr>
          <w:trHeight w:val="414"/>
        </w:trPr>
        <w:tc>
          <w:tcPr>
            <w:tcW w:w="3652" w:type="dxa"/>
            <w:shd w:val="clear" w:color="auto" w:fill="BFBFBF"/>
          </w:tcPr>
          <w:p w14:paraId="1C23B83A" w14:textId="77777777" w:rsidR="00A25961" w:rsidRPr="00A07717" w:rsidRDefault="00A25961" w:rsidP="0032698A">
            <w:pPr>
              <w:pStyle w:val="Style95"/>
              <w:widowControl/>
              <w:spacing w:line="240" w:lineRule="auto"/>
              <w:ind w:firstLine="22"/>
              <w:rPr>
                <w:b/>
                <w:bCs/>
              </w:rPr>
            </w:pPr>
            <w:r w:rsidRPr="00A07717">
              <w:rPr>
                <w:b/>
                <w:bCs/>
              </w:rPr>
              <w:t xml:space="preserve">Текущая аттестация </w:t>
            </w:r>
          </w:p>
        </w:tc>
        <w:tc>
          <w:tcPr>
            <w:tcW w:w="1844" w:type="dxa"/>
            <w:shd w:val="clear" w:color="auto" w:fill="BFBFBF"/>
          </w:tcPr>
          <w:p w14:paraId="215F5965" w14:textId="77777777" w:rsidR="00A25961" w:rsidRPr="00A07717" w:rsidRDefault="00A25961" w:rsidP="00A07717">
            <w:pPr>
              <w:pStyle w:val="Style95"/>
              <w:widowControl/>
              <w:spacing w:line="240" w:lineRule="auto"/>
              <w:ind w:firstLine="22"/>
              <w:jc w:val="center"/>
              <w:rPr>
                <w:b/>
                <w:bCs/>
                <w:lang w:val="en-US"/>
              </w:rPr>
            </w:pPr>
          </w:p>
        </w:tc>
        <w:tc>
          <w:tcPr>
            <w:tcW w:w="2409" w:type="dxa"/>
            <w:shd w:val="clear" w:color="auto" w:fill="BFBFBF"/>
          </w:tcPr>
          <w:p w14:paraId="61F546BD" w14:textId="77777777" w:rsidR="00A25961" w:rsidRDefault="00A25961" w:rsidP="0032698A">
            <w:pPr>
              <w:pStyle w:val="Style95"/>
              <w:widowControl/>
              <w:spacing w:line="240" w:lineRule="auto"/>
              <w:ind w:firstLine="22"/>
              <w:jc w:val="center"/>
              <w:rPr>
                <w:b/>
                <w:bCs/>
              </w:rPr>
            </w:pPr>
            <w:r w:rsidRPr="00A07717">
              <w:rPr>
                <w:b/>
                <w:bCs/>
              </w:rPr>
              <w:t>36 - 60% от макс</w:t>
            </w:r>
            <w:r>
              <w:rPr>
                <w:b/>
                <w:bCs/>
              </w:rPr>
              <w:t>и</w:t>
            </w:r>
            <w:r>
              <w:rPr>
                <w:b/>
                <w:bCs/>
              </w:rPr>
              <w:t>мума</w:t>
            </w:r>
          </w:p>
          <w:p w14:paraId="19A7B2B4" w14:textId="77777777" w:rsidR="00A25961" w:rsidRPr="00A07717" w:rsidRDefault="00A25961" w:rsidP="0032698A">
            <w:pPr>
              <w:pStyle w:val="Style95"/>
              <w:widowControl/>
              <w:spacing w:line="240" w:lineRule="auto"/>
              <w:ind w:firstLine="22"/>
              <w:jc w:val="center"/>
              <w:rPr>
                <w:b/>
                <w:bCs/>
              </w:rPr>
            </w:pPr>
          </w:p>
        </w:tc>
        <w:tc>
          <w:tcPr>
            <w:tcW w:w="2126" w:type="dxa"/>
            <w:shd w:val="clear" w:color="auto" w:fill="BFBFBF"/>
          </w:tcPr>
          <w:p w14:paraId="517F6866" w14:textId="77777777" w:rsidR="00A25961" w:rsidRPr="00A07717" w:rsidRDefault="00A25961" w:rsidP="0032698A">
            <w:pPr>
              <w:pStyle w:val="Style95"/>
              <w:widowControl/>
              <w:spacing w:line="240" w:lineRule="auto"/>
              <w:ind w:firstLine="22"/>
              <w:jc w:val="center"/>
              <w:rPr>
                <w:b/>
                <w:bCs/>
              </w:rPr>
            </w:pPr>
            <w:r w:rsidRPr="00A07717">
              <w:rPr>
                <w:b/>
                <w:bCs/>
              </w:rPr>
              <w:t>60</w:t>
            </w:r>
          </w:p>
        </w:tc>
      </w:tr>
      <w:tr w:rsidR="00A25961" w:rsidRPr="00A07717" w14:paraId="222767F1" w14:textId="77777777">
        <w:trPr>
          <w:trHeight w:val="291"/>
        </w:trPr>
        <w:tc>
          <w:tcPr>
            <w:tcW w:w="3652" w:type="dxa"/>
          </w:tcPr>
          <w:p w14:paraId="47F07198" w14:textId="77777777" w:rsidR="00A25961" w:rsidRPr="00A07717" w:rsidRDefault="00A25961" w:rsidP="0032698A">
            <w:pPr>
              <w:pStyle w:val="Style95"/>
              <w:widowControl/>
              <w:spacing w:line="240" w:lineRule="auto"/>
              <w:ind w:firstLine="22"/>
              <w:rPr>
                <w:b/>
                <w:bCs/>
              </w:rPr>
            </w:pPr>
            <w:r w:rsidRPr="00A07717">
              <w:rPr>
                <w:b/>
                <w:bCs/>
              </w:rPr>
              <w:t>Контрольная точка № 1</w:t>
            </w:r>
          </w:p>
        </w:tc>
        <w:tc>
          <w:tcPr>
            <w:tcW w:w="1844" w:type="dxa"/>
          </w:tcPr>
          <w:p w14:paraId="6E42AD62" w14:textId="77777777" w:rsidR="00A25961" w:rsidRPr="00A07717" w:rsidRDefault="00A25961" w:rsidP="0032698A">
            <w:pPr>
              <w:pStyle w:val="Style95"/>
              <w:widowControl/>
              <w:spacing w:line="240" w:lineRule="auto"/>
              <w:ind w:firstLine="0"/>
              <w:jc w:val="center"/>
              <w:rPr>
                <w:b/>
                <w:bCs/>
              </w:rPr>
            </w:pPr>
            <w:r>
              <w:rPr>
                <w:b/>
                <w:bCs/>
              </w:rPr>
              <w:t>6</w:t>
            </w:r>
          </w:p>
        </w:tc>
        <w:tc>
          <w:tcPr>
            <w:tcW w:w="2409" w:type="dxa"/>
          </w:tcPr>
          <w:p w14:paraId="0F02684A" w14:textId="77777777" w:rsidR="00A25961" w:rsidRPr="00E707B6" w:rsidRDefault="00A25961" w:rsidP="00E707B6">
            <w:pPr>
              <w:pStyle w:val="Style95"/>
              <w:widowControl/>
              <w:spacing w:line="240" w:lineRule="auto"/>
              <w:ind w:firstLine="22"/>
              <w:jc w:val="center"/>
              <w:rPr>
                <w:b/>
                <w:bCs/>
                <w:lang w:val="en-US"/>
              </w:rPr>
            </w:pPr>
            <w:r w:rsidRPr="00A07717">
              <w:rPr>
                <w:b/>
                <w:bCs/>
              </w:rPr>
              <w:t>1</w:t>
            </w:r>
            <w:r>
              <w:rPr>
                <w:b/>
                <w:bCs/>
              </w:rPr>
              <w:t>2</w:t>
            </w:r>
            <w:r w:rsidRPr="00A07717">
              <w:rPr>
                <w:b/>
                <w:bCs/>
              </w:rPr>
              <w:t xml:space="preserve"> </w:t>
            </w:r>
            <w:r>
              <w:rPr>
                <w:b/>
                <w:bCs/>
                <w:lang w:val="en-US"/>
              </w:rPr>
              <w:t>(</w:t>
            </w:r>
            <w:r w:rsidRPr="00A07717">
              <w:rPr>
                <w:b/>
                <w:bCs/>
              </w:rPr>
              <w:t xml:space="preserve">60% от </w:t>
            </w:r>
            <w:r>
              <w:rPr>
                <w:b/>
                <w:bCs/>
              </w:rPr>
              <w:t>20</w:t>
            </w:r>
            <w:r>
              <w:rPr>
                <w:b/>
                <w:bCs/>
                <w:lang w:val="en-US"/>
              </w:rPr>
              <w:t>)</w:t>
            </w:r>
          </w:p>
        </w:tc>
        <w:tc>
          <w:tcPr>
            <w:tcW w:w="2126" w:type="dxa"/>
          </w:tcPr>
          <w:p w14:paraId="6A6790B5" w14:textId="77777777" w:rsidR="00A25961" w:rsidRPr="00A07717" w:rsidRDefault="00A25961" w:rsidP="0032698A">
            <w:pPr>
              <w:pStyle w:val="Style95"/>
              <w:widowControl/>
              <w:spacing w:line="240" w:lineRule="auto"/>
              <w:ind w:firstLine="22"/>
              <w:jc w:val="center"/>
              <w:rPr>
                <w:b/>
                <w:bCs/>
              </w:rPr>
            </w:pPr>
            <w:r>
              <w:rPr>
                <w:b/>
                <w:bCs/>
              </w:rPr>
              <w:t>2</w:t>
            </w:r>
            <w:r w:rsidRPr="00A07717">
              <w:rPr>
                <w:b/>
                <w:bCs/>
              </w:rPr>
              <w:t>0</w:t>
            </w:r>
          </w:p>
        </w:tc>
      </w:tr>
      <w:tr w:rsidR="00A25961" w:rsidRPr="00A07717" w14:paraId="7CE16FB3" w14:textId="77777777">
        <w:trPr>
          <w:trHeight w:val="284"/>
        </w:trPr>
        <w:tc>
          <w:tcPr>
            <w:tcW w:w="3652" w:type="dxa"/>
            <w:vAlign w:val="center"/>
          </w:tcPr>
          <w:p w14:paraId="5CCB4983" w14:textId="77777777" w:rsidR="00A25961" w:rsidRPr="007A7338" w:rsidRDefault="00A25961" w:rsidP="0032698A">
            <w:pPr>
              <w:pStyle w:val="Style95"/>
              <w:widowControl/>
              <w:spacing w:line="240" w:lineRule="auto"/>
              <w:ind w:firstLine="22"/>
              <w:rPr>
                <w:i/>
                <w:iCs/>
              </w:rPr>
            </w:pPr>
            <w:r>
              <w:rPr>
                <w:i/>
                <w:iCs/>
              </w:rPr>
              <w:t>Контрольная работа № 1</w:t>
            </w:r>
          </w:p>
        </w:tc>
        <w:tc>
          <w:tcPr>
            <w:tcW w:w="1844" w:type="dxa"/>
            <w:vAlign w:val="center"/>
          </w:tcPr>
          <w:p w14:paraId="7DD012EF" w14:textId="77777777" w:rsidR="00A25961" w:rsidRPr="00C37DB7" w:rsidRDefault="00A25961" w:rsidP="0032698A">
            <w:pPr>
              <w:pStyle w:val="Style95"/>
              <w:widowControl/>
              <w:spacing w:line="240" w:lineRule="auto"/>
              <w:ind w:firstLine="0"/>
              <w:jc w:val="center"/>
              <w:rPr>
                <w:color w:val="0070C0"/>
              </w:rPr>
            </w:pPr>
            <w:r>
              <w:rPr>
                <w:color w:val="0070C0"/>
              </w:rPr>
              <w:t>6</w:t>
            </w:r>
          </w:p>
        </w:tc>
        <w:tc>
          <w:tcPr>
            <w:tcW w:w="2409" w:type="dxa"/>
          </w:tcPr>
          <w:p w14:paraId="32734DB1" w14:textId="77777777" w:rsidR="00A25961" w:rsidRPr="00A07717" w:rsidRDefault="00A25961" w:rsidP="00E707B6">
            <w:pPr>
              <w:pStyle w:val="Style95"/>
              <w:widowControl/>
              <w:spacing w:line="240" w:lineRule="auto"/>
              <w:ind w:firstLine="22"/>
              <w:jc w:val="center"/>
            </w:pPr>
            <w:r>
              <w:t>12</w:t>
            </w:r>
          </w:p>
        </w:tc>
        <w:tc>
          <w:tcPr>
            <w:tcW w:w="2126" w:type="dxa"/>
          </w:tcPr>
          <w:p w14:paraId="0C784450" w14:textId="77777777" w:rsidR="00A25961" w:rsidRPr="00E707B6" w:rsidRDefault="00A25961" w:rsidP="0032698A">
            <w:pPr>
              <w:pStyle w:val="Style95"/>
              <w:widowControl/>
              <w:spacing w:line="240" w:lineRule="auto"/>
              <w:ind w:firstLine="22"/>
              <w:jc w:val="center"/>
            </w:pPr>
            <w:r>
              <w:t>20</w:t>
            </w:r>
          </w:p>
        </w:tc>
      </w:tr>
      <w:tr w:rsidR="00A25961" w:rsidRPr="00A07717" w14:paraId="74BF0BEA" w14:textId="77777777">
        <w:trPr>
          <w:trHeight w:val="284"/>
        </w:trPr>
        <w:tc>
          <w:tcPr>
            <w:tcW w:w="3652" w:type="dxa"/>
            <w:vAlign w:val="center"/>
          </w:tcPr>
          <w:p w14:paraId="6F872088" w14:textId="77777777" w:rsidR="00A25961" w:rsidRPr="00A07717" w:rsidRDefault="00A25961" w:rsidP="0032698A">
            <w:pPr>
              <w:pStyle w:val="Style95"/>
              <w:widowControl/>
              <w:spacing w:line="240" w:lineRule="auto"/>
              <w:ind w:firstLine="22"/>
              <w:rPr>
                <w:b/>
                <w:bCs/>
              </w:rPr>
            </w:pPr>
            <w:r w:rsidRPr="00A07717">
              <w:rPr>
                <w:b/>
                <w:bCs/>
              </w:rPr>
              <w:t>Контрольная точка № 2</w:t>
            </w:r>
          </w:p>
        </w:tc>
        <w:tc>
          <w:tcPr>
            <w:tcW w:w="1844" w:type="dxa"/>
            <w:vAlign w:val="center"/>
          </w:tcPr>
          <w:p w14:paraId="2DF80103" w14:textId="77777777" w:rsidR="00A25961" w:rsidRPr="00A07717" w:rsidRDefault="00A25961" w:rsidP="0032698A">
            <w:pPr>
              <w:pStyle w:val="Style95"/>
              <w:widowControl/>
              <w:spacing w:line="240" w:lineRule="auto"/>
              <w:ind w:firstLine="0"/>
              <w:jc w:val="center"/>
              <w:rPr>
                <w:b/>
                <w:bCs/>
              </w:rPr>
            </w:pPr>
            <w:r>
              <w:rPr>
                <w:b/>
                <w:bCs/>
              </w:rPr>
              <w:t>12</w:t>
            </w:r>
          </w:p>
        </w:tc>
        <w:tc>
          <w:tcPr>
            <w:tcW w:w="2409" w:type="dxa"/>
          </w:tcPr>
          <w:p w14:paraId="1E4B9075" w14:textId="77777777" w:rsidR="00A25961" w:rsidRPr="00A07717" w:rsidRDefault="00A25961" w:rsidP="0032698A">
            <w:pPr>
              <w:pStyle w:val="Style95"/>
              <w:widowControl/>
              <w:spacing w:line="240" w:lineRule="auto"/>
              <w:ind w:firstLine="22"/>
              <w:jc w:val="center"/>
              <w:rPr>
                <w:b/>
                <w:bCs/>
              </w:rPr>
            </w:pPr>
            <w:r w:rsidRPr="00A07717">
              <w:rPr>
                <w:b/>
                <w:bCs/>
              </w:rPr>
              <w:t>1</w:t>
            </w:r>
            <w:r>
              <w:rPr>
                <w:b/>
                <w:bCs/>
              </w:rPr>
              <w:t>2</w:t>
            </w:r>
            <w:r w:rsidRPr="00A07717">
              <w:rPr>
                <w:b/>
                <w:bCs/>
              </w:rPr>
              <w:t xml:space="preserve"> </w:t>
            </w:r>
            <w:r>
              <w:rPr>
                <w:b/>
                <w:bCs/>
                <w:lang w:val="en-US"/>
              </w:rPr>
              <w:t>(</w:t>
            </w:r>
            <w:r w:rsidRPr="00A07717">
              <w:rPr>
                <w:b/>
                <w:bCs/>
              </w:rPr>
              <w:t xml:space="preserve">60% от </w:t>
            </w:r>
            <w:r>
              <w:rPr>
                <w:b/>
                <w:bCs/>
              </w:rPr>
              <w:t>2</w:t>
            </w:r>
            <w:r>
              <w:rPr>
                <w:b/>
                <w:bCs/>
                <w:lang w:val="en-US"/>
              </w:rPr>
              <w:t>0)</w:t>
            </w:r>
          </w:p>
        </w:tc>
        <w:tc>
          <w:tcPr>
            <w:tcW w:w="2126" w:type="dxa"/>
          </w:tcPr>
          <w:p w14:paraId="53F18D1A" w14:textId="77777777" w:rsidR="00A25961" w:rsidRPr="00A07717" w:rsidRDefault="00A25961" w:rsidP="0032698A">
            <w:pPr>
              <w:pStyle w:val="Style95"/>
              <w:widowControl/>
              <w:spacing w:line="240" w:lineRule="auto"/>
              <w:ind w:firstLine="22"/>
              <w:jc w:val="center"/>
              <w:rPr>
                <w:b/>
                <w:bCs/>
              </w:rPr>
            </w:pPr>
            <w:r>
              <w:rPr>
                <w:b/>
                <w:bCs/>
              </w:rPr>
              <w:t>2</w:t>
            </w:r>
            <w:r w:rsidRPr="00A07717">
              <w:rPr>
                <w:b/>
                <w:bCs/>
              </w:rPr>
              <w:t>0</w:t>
            </w:r>
          </w:p>
        </w:tc>
      </w:tr>
      <w:tr w:rsidR="00A25961" w:rsidRPr="00A07717" w14:paraId="13C3E614" w14:textId="77777777">
        <w:trPr>
          <w:trHeight w:val="284"/>
        </w:trPr>
        <w:tc>
          <w:tcPr>
            <w:tcW w:w="3652" w:type="dxa"/>
            <w:vAlign w:val="center"/>
          </w:tcPr>
          <w:p w14:paraId="6038F84E" w14:textId="77777777" w:rsidR="00A25961" w:rsidRPr="007A7338" w:rsidRDefault="00A25961" w:rsidP="0032698A">
            <w:pPr>
              <w:pStyle w:val="Style95"/>
              <w:widowControl/>
              <w:spacing w:line="240" w:lineRule="auto"/>
              <w:ind w:firstLine="22"/>
              <w:rPr>
                <w:i/>
                <w:iCs/>
              </w:rPr>
            </w:pPr>
            <w:r>
              <w:rPr>
                <w:i/>
                <w:iCs/>
              </w:rPr>
              <w:t>Контрольная работа</w:t>
            </w:r>
            <w:r w:rsidRPr="007A7338">
              <w:rPr>
                <w:i/>
                <w:iCs/>
              </w:rPr>
              <w:t xml:space="preserve"> № 2</w:t>
            </w:r>
          </w:p>
        </w:tc>
        <w:tc>
          <w:tcPr>
            <w:tcW w:w="1844" w:type="dxa"/>
            <w:vAlign w:val="center"/>
          </w:tcPr>
          <w:p w14:paraId="049AC28C" w14:textId="77777777" w:rsidR="00A25961" w:rsidRPr="00C37DB7" w:rsidRDefault="00A25961" w:rsidP="0032698A">
            <w:pPr>
              <w:pStyle w:val="Style95"/>
              <w:widowControl/>
              <w:spacing w:line="240" w:lineRule="auto"/>
              <w:ind w:firstLine="0"/>
              <w:jc w:val="center"/>
              <w:rPr>
                <w:color w:val="0070C0"/>
              </w:rPr>
            </w:pPr>
            <w:r>
              <w:rPr>
                <w:color w:val="0070C0"/>
              </w:rPr>
              <w:t>12</w:t>
            </w:r>
          </w:p>
        </w:tc>
        <w:tc>
          <w:tcPr>
            <w:tcW w:w="2409" w:type="dxa"/>
          </w:tcPr>
          <w:p w14:paraId="40263227" w14:textId="77777777" w:rsidR="00A25961" w:rsidRPr="00A07717" w:rsidRDefault="00A25961" w:rsidP="00E707B6">
            <w:pPr>
              <w:pStyle w:val="Style95"/>
              <w:widowControl/>
              <w:spacing w:line="240" w:lineRule="auto"/>
              <w:ind w:firstLine="22"/>
              <w:jc w:val="center"/>
            </w:pPr>
            <w:r>
              <w:t>12</w:t>
            </w:r>
          </w:p>
        </w:tc>
        <w:tc>
          <w:tcPr>
            <w:tcW w:w="2126" w:type="dxa"/>
          </w:tcPr>
          <w:p w14:paraId="145ECBFA" w14:textId="77777777" w:rsidR="00A25961" w:rsidRPr="00A07717" w:rsidRDefault="00A25961" w:rsidP="0032698A">
            <w:pPr>
              <w:pStyle w:val="Style95"/>
              <w:widowControl/>
              <w:spacing w:line="240" w:lineRule="auto"/>
              <w:ind w:firstLine="22"/>
              <w:jc w:val="center"/>
            </w:pPr>
            <w:r>
              <w:t>20</w:t>
            </w:r>
          </w:p>
        </w:tc>
      </w:tr>
      <w:tr w:rsidR="00A25961" w:rsidRPr="00A07717" w14:paraId="3D898363" w14:textId="77777777">
        <w:trPr>
          <w:trHeight w:val="284"/>
        </w:trPr>
        <w:tc>
          <w:tcPr>
            <w:tcW w:w="3652" w:type="dxa"/>
            <w:vAlign w:val="center"/>
          </w:tcPr>
          <w:p w14:paraId="5D5E3FD7" w14:textId="77777777" w:rsidR="00A25961" w:rsidRPr="00A07717" w:rsidRDefault="00A25961" w:rsidP="00E10751">
            <w:pPr>
              <w:pStyle w:val="Style95"/>
              <w:widowControl/>
              <w:spacing w:line="240" w:lineRule="auto"/>
              <w:ind w:firstLine="22"/>
              <w:rPr>
                <w:b/>
                <w:bCs/>
              </w:rPr>
            </w:pPr>
            <w:r w:rsidRPr="00A07717">
              <w:rPr>
                <w:b/>
                <w:bCs/>
              </w:rPr>
              <w:t xml:space="preserve">Контрольная точка № </w:t>
            </w:r>
            <w:r>
              <w:rPr>
                <w:b/>
                <w:bCs/>
              </w:rPr>
              <w:t>3</w:t>
            </w:r>
          </w:p>
        </w:tc>
        <w:tc>
          <w:tcPr>
            <w:tcW w:w="1844" w:type="dxa"/>
            <w:vAlign w:val="center"/>
          </w:tcPr>
          <w:p w14:paraId="03C40C40" w14:textId="77777777" w:rsidR="00A25961" w:rsidRPr="00232456" w:rsidRDefault="00A25961" w:rsidP="0032698A">
            <w:pPr>
              <w:pStyle w:val="Style95"/>
              <w:widowControl/>
              <w:spacing w:line="240" w:lineRule="auto"/>
              <w:ind w:firstLine="0"/>
              <w:jc w:val="center"/>
              <w:rPr>
                <w:b/>
                <w:bCs/>
              </w:rPr>
            </w:pPr>
            <w:r w:rsidRPr="00232456">
              <w:rPr>
                <w:b/>
                <w:bCs/>
              </w:rPr>
              <w:t>16</w:t>
            </w:r>
          </w:p>
        </w:tc>
        <w:tc>
          <w:tcPr>
            <w:tcW w:w="2409" w:type="dxa"/>
          </w:tcPr>
          <w:p w14:paraId="1316B15E" w14:textId="77777777" w:rsidR="00A25961" w:rsidRPr="00A07717" w:rsidRDefault="00A25961" w:rsidP="00D7405F">
            <w:pPr>
              <w:pStyle w:val="Style95"/>
              <w:widowControl/>
              <w:spacing w:line="240" w:lineRule="auto"/>
              <w:ind w:firstLine="22"/>
              <w:jc w:val="center"/>
              <w:rPr>
                <w:b/>
                <w:bCs/>
              </w:rPr>
            </w:pPr>
            <w:r w:rsidRPr="00A07717">
              <w:rPr>
                <w:b/>
                <w:bCs/>
              </w:rPr>
              <w:t>1</w:t>
            </w:r>
            <w:r>
              <w:rPr>
                <w:b/>
                <w:bCs/>
              </w:rPr>
              <w:t>2</w:t>
            </w:r>
            <w:r w:rsidRPr="00A07717">
              <w:rPr>
                <w:b/>
                <w:bCs/>
              </w:rPr>
              <w:t xml:space="preserve"> </w:t>
            </w:r>
            <w:r>
              <w:rPr>
                <w:b/>
                <w:bCs/>
                <w:lang w:val="en-US"/>
              </w:rPr>
              <w:t>(</w:t>
            </w:r>
            <w:r w:rsidRPr="00A07717">
              <w:rPr>
                <w:b/>
                <w:bCs/>
              </w:rPr>
              <w:t xml:space="preserve">60% от </w:t>
            </w:r>
            <w:r>
              <w:rPr>
                <w:b/>
                <w:bCs/>
              </w:rPr>
              <w:t>2</w:t>
            </w:r>
            <w:r>
              <w:rPr>
                <w:b/>
                <w:bCs/>
                <w:lang w:val="en-US"/>
              </w:rPr>
              <w:t>0)</w:t>
            </w:r>
          </w:p>
        </w:tc>
        <w:tc>
          <w:tcPr>
            <w:tcW w:w="2126" w:type="dxa"/>
          </w:tcPr>
          <w:p w14:paraId="689F2CE0" w14:textId="77777777" w:rsidR="00A25961" w:rsidRPr="00A07717" w:rsidRDefault="00A25961" w:rsidP="008858A0">
            <w:pPr>
              <w:pStyle w:val="Style95"/>
              <w:widowControl/>
              <w:spacing w:line="240" w:lineRule="auto"/>
              <w:ind w:firstLine="22"/>
              <w:jc w:val="center"/>
              <w:rPr>
                <w:b/>
                <w:bCs/>
              </w:rPr>
            </w:pPr>
            <w:r>
              <w:rPr>
                <w:b/>
                <w:bCs/>
              </w:rPr>
              <w:t>2</w:t>
            </w:r>
            <w:r w:rsidRPr="00A07717">
              <w:rPr>
                <w:b/>
                <w:bCs/>
              </w:rPr>
              <w:t>0</w:t>
            </w:r>
          </w:p>
        </w:tc>
      </w:tr>
      <w:tr w:rsidR="00A25961" w:rsidRPr="00A07717" w14:paraId="31F12BBF" w14:textId="77777777">
        <w:trPr>
          <w:trHeight w:val="284"/>
        </w:trPr>
        <w:tc>
          <w:tcPr>
            <w:tcW w:w="3652" w:type="dxa"/>
            <w:vAlign w:val="center"/>
          </w:tcPr>
          <w:p w14:paraId="5F824A06" w14:textId="77777777" w:rsidR="00A25961" w:rsidRPr="007A7338" w:rsidRDefault="00A25961" w:rsidP="00E10751">
            <w:pPr>
              <w:pStyle w:val="Style95"/>
              <w:widowControl/>
              <w:spacing w:line="240" w:lineRule="auto"/>
              <w:ind w:firstLine="22"/>
              <w:rPr>
                <w:i/>
                <w:iCs/>
              </w:rPr>
            </w:pPr>
            <w:r>
              <w:rPr>
                <w:i/>
                <w:iCs/>
              </w:rPr>
              <w:t>Контрольная работа</w:t>
            </w:r>
            <w:r w:rsidRPr="007A7338">
              <w:rPr>
                <w:i/>
                <w:iCs/>
              </w:rPr>
              <w:t xml:space="preserve"> № </w:t>
            </w:r>
            <w:r>
              <w:rPr>
                <w:i/>
                <w:iCs/>
              </w:rPr>
              <w:t>3</w:t>
            </w:r>
          </w:p>
        </w:tc>
        <w:tc>
          <w:tcPr>
            <w:tcW w:w="1844" w:type="dxa"/>
            <w:vAlign w:val="center"/>
          </w:tcPr>
          <w:p w14:paraId="245EB8F3" w14:textId="77777777" w:rsidR="00A25961" w:rsidRDefault="00A25961" w:rsidP="0032698A">
            <w:pPr>
              <w:pStyle w:val="Style95"/>
              <w:widowControl/>
              <w:spacing w:line="240" w:lineRule="auto"/>
              <w:ind w:firstLine="0"/>
              <w:jc w:val="center"/>
              <w:rPr>
                <w:color w:val="0070C0"/>
              </w:rPr>
            </w:pPr>
            <w:r>
              <w:rPr>
                <w:color w:val="0070C0"/>
              </w:rPr>
              <w:t>16</w:t>
            </w:r>
          </w:p>
        </w:tc>
        <w:tc>
          <w:tcPr>
            <w:tcW w:w="2409" w:type="dxa"/>
          </w:tcPr>
          <w:p w14:paraId="60EA03EA" w14:textId="77777777" w:rsidR="00A25961" w:rsidRPr="00A07717" w:rsidRDefault="00A25961" w:rsidP="00D7405F">
            <w:pPr>
              <w:pStyle w:val="Style95"/>
              <w:widowControl/>
              <w:spacing w:line="240" w:lineRule="auto"/>
              <w:ind w:firstLine="22"/>
              <w:jc w:val="center"/>
            </w:pPr>
            <w:r>
              <w:t>12</w:t>
            </w:r>
          </w:p>
        </w:tc>
        <w:tc>
          <w:tcPr>
            <w:tcW w:w="2126" w:type="dxa"/>
          </w:tcPr>
          <w:p w14:paraId="0CA50659" w14:textId="77777777" w:rsidR="00A25961" w:rsidRPr="00A07717" w:rsidRDefault="00A25961" w:rsidP="008858A0">
            <w:pPr>
              <w:pStyle w:val="Style95"/>
              <w:widowControl/>
              <w:spacing w:line="240" w:lineRule="auto"/>
              <w:ind w:firstLine="22"/>
              <w:jc w:val="center"/>
            </w:pPr>
            <w:r>
              <w:t>20</w:t>
            </w:r>
          </w:p>
        </w:tc>
      </w:tr>
      <w:tr w:rsidR="00A25961" w:rsidRPr="00A07717" w14:paraId="340D6F93" w14:textId="77777777">
        <w:tc>
          <w:tcPr>
            <w:tcW w:w="3652" w:type="dxa"/>
            <w:shd w:val="clear" w:color="auto" w:fill="BFBFBF"/>
          </w:tcPr>
          <w:p w14:paraId="0C2806B2" w14:textId="77777777" w:rsidR="00A25961" w:rsidRPr="00A07717" w:rsidRDefault="00A25961" w:rsidP="0032698A">
            <w:pPr>
              <w:pStyle w:val="Style95"/>
              <w:widowControl/>
              <w:spacing w:line="240" w:lineRule="auto"/>
              <w:ind w:firstLine="22"/>
              <w:rPr>
                <w:b/>
                <w:bCs/>
              </w:rPr>
            </w:pPr>
            <w:r>
              <w:rPr>
                <w:b/>
                <w:bCs/>
              </w:rPr>
              <w:t>Промежуточная</w:t>
            </w:r>
            <w:r w:rsidRPr="00A07717">
              <w:rPr>
                <w:b/>
                <w:bCs/>
              </w:rPr>
              <w:t xml:space="preserve"> аттестация</w:t>
            </w:r>
          </w:p>
        </w:tc>
        <w:tc>
          <w:tcPr>
            <w:tcW w:w="1844" w:type="dxa"/>
            <w:shd w:val="clear" w:color="auto" w:fill="BFBFBF"/>
          </w:tcPr>
          <w:p w14:paraId="76959900" w14:textId="77777777" w:rsidR="00A25961" w:rsidRPr="00A07717" w:rsidRDefault="00A25961" w:rsidP="0032698A">
            <w:pPr>
              <w:pStyle w:val="Style95"/>
              <w:widowControl/>
              <w:spacing w:line="240" w:lineRule="auto"/>
              <w:ind w:firstLine="0"/>
              <w:jc w:val="center"/>
              <w:rPr>
                <w:b/>
                <w:bCs/>
              </w:rPr>
            </w:pPr>
            <w:r w:rsidRPr="00A07717">
              <w:rPr>
                <w:b/>
                <w:bCs/>
              </w:rPr>
              <w:t>-</w:t>
            </w:r>
          </w:p>
        </w:tc>
        <w:tc>
          <w:tcPr>
            <w:tcW w:w="2409" w:type="dxa"/>
            <w:shd w:val="clear" w:color="auto" w:fill="BFBFBF"/>
          </w:tcPr>
          <w:p w14:paraId="641B99FF" w14:textId="77777777" w:rsidR="00A25961" w:rsidRPr="00A07717" w:rsidRDefault="00A25961" w:rsidP="00E707B6">
            <w:pPr>
              <w:pStyle w:val="Style95"/>
              <w:widowControl/>
              <w:spacing w:line="240" w:lineRule="auto"/>
              <w:ind w:firstLine="22"/>
              <w:jc w:val="center"/>
              <w:rPr>
                <w:b/>
                <w:bCs/>
              </w:rPr>
            </w:pPr>
            <w:r w:rsidRPr="00A07717">
              <w:rPr>
                <w:b/>
                <w:bCs/>
              </w:rPr>
              <w:t xml:space="preserve">24 </w:t>
            </w:r>
            <w:r>
              <w:rPr>
                <w:b/>
                <w:bCs/>
              </w:rPr>
              <w:t>–</w:t>
            </w:r>
            <w:r w:rsidRPr="00A07717">
              <w:rPr>
                <w:b/>
                <w:bCs/>
              </w:rPr>
              <w:t xml:space="preserve"> </w:t>
            </w:r>
            <w:r>
              <w:rPr>
                <w:b/>
                <w:bCs/>
              </w:rPr>
              <w:t>(</w:t>
            </w:r>
            <w:r w:rsidRPr="00A07717">
              <w:rPr>
                <w:b/>
                <w:bCs/>
              </w:rPr>
              <w:t xml:space="preserve">60% </w:t>
            </w:r>
            <w:r>
              <w:rPr>
                <w:b/>
                <w:bCs/>
              </w:rPr>
              <w:t>40)</w:t>
            </w:r>
          </w:p>
        </w:tc>
        <w:tc>
          <w:tcPr>
            <w:tcW w:w="2126" w:type="dxa"/>
            <w:shd w:val="clear" w:color="auto" w:fill="BFBFBF"/>
          </w:tcPr>
          <w:p w14:paraId="11EFB55D" w14:textId="77777777" w:rsidR="00A25961" w:rsidRPr="00A07717" w:rsidRDefault="00A25961" w:rsidP="0032698A">
            <w:pPr>
              <w:pStyle w:val="Style95"/>
              <w:widowControl/>
              <w:spacing w:line="240" w:lineRule="auto"/>
              <w:ind w:firstLine="22"/>
              <w:jc w:val="center"/>
              <w:rPr>
                <w:b/>
                <w:bCs/>
              </w:rPr>
            </w:pPr>
            <w:r w:rsidRPr="00A07717">
              <w:rPr>
                <w:b/>
                <w:bCs/>
              </w:rPr>
              <w:t>40</w:t>
            </w:r>
          </w:p>
        </w:tc>
      </w:tr>
      <w:tr w:rsidR="00A25961" w:rsidRPr="00A07717" w14:paraId="43B0EA34" w14:textId="77777777">
        <w:tc>
          <w:tcPr>
            <w:tcW w:w="3652" w:type="dxa"/>
          </w:tcPr>
          <w:p w14:paraId="027E3C7D" w14:textId="77777777" w:rsidR="00A25961" w:rsidRPr="00A07717" w:rsidRDefault="00A25961" w:rsidP="0032698A">
            <w:pPr>
              <w:pStyle w:val="Style95"/>
              <w:widowControl/>
              <w:spacing w:line="240" w:lineRule="auto"/>
              <w:ind w:firstLine="22"/>
            </w:pPr>
            <w:r>
              <w:t>экзамен</w:t>
            </w:r>
          </w:p>
        </w:tc>
        <w:tc>
          <w:tcPr>
            <w:tcW w:w="1844" w:type="dxa"/>
          </w:tcPr>
          <w:p w14:paraId="3FE331F8" w14:textId="77777777" w:rsidR="00A25961" w:rsidRPr="00A07717" w:rsidRDefault="00A25961" w:rsidP="0032698A">
            <w:pPr>
              <w:pStyle w:val="Style95"/>
              <w:widowControl/>
              <w:spacing w:line="240" w:lineRule="auto"/>
              <w:ind w:firstLine="0"/>
              <w:jc w:val="center"/>
            </w:pPr>
            <w:r w:rsidRPr="00A07717">
              <w:t>-</w:t>
            </w:r>
          </w:p>
        </w:tc>
        <w:tc>
          <w:tcPr>
            <w:tcW w:w="2409" w:type="dxa"/>
          </w:tcPr>
          <w:p w14:paraId="0A00D788" w14:textId="77777777" w:rsidR="00A25961" w:rsidRPr="00A07717" w:rsidRDefault="00A25961" w:rsidP="00A861C7">
            <w:pPr>
              <w:pStyle w:val="Style95"/>
              <w:widowControl/>
              <w:spacing w:line="240" w:lineRule="auto"/>
              <w:ind w:firstLine="22"/>
              <w:jc w:val="center"/>
            </w:pPr>
          </w:p>
        </w:tc>
        <w:tc>
          <w:tcPr>
            <w:tcW w:w="2126" w:type="dxa"/>
          </w:tcPr>
          <w:p w14:paraId="5D593E1E" w14:textId="77777777" w:rsidR="00A25961" w:rsidRPr="00A07717" w:rsidRDefault="00A25961" w:rsidP="00A861C7">
            <w:pPr>
              <w:pStyle w:val="Style95"/>
              <w:widowControl/>
              <w:spacing w:line="240" w:lineRule="auto"/>
              <w:ind w:firstLine="22"/>
              <w:jc w:val="center"/>
            </w:pPr>
          </w:p>
        </w:tc>
      </w:tr>
      <w:tr w:rsidR="00A25961" w:rsidRPr="00A07717" w14:paraId="6ECDC671" w14:textId="77777777">
        <w:tc>
          <w:tcPr>
            <w:tcW w:w="3652" w:type="dxa"/>
            <w:vAlign w:val="center"/>
          </w:tcPr>
          <w:p w14:paraId="7515968B" w14:textId="77777777" w:rsidR="00A25961" w:rsidRPr="007A7338" w:rsidRDefault="00A25961" w:rsidP="0032698A">
            <w:pPr>
              <w:pStyle w:val="Style95"/>
              <w:widowControl/>
              <w:spacing w:line="240" w:lineRule="auto"/>
              <w:ind w:firstLine="22"/>
              <w:rPr>
                <w:i/>
                <w:iCs/>
              </w:rPr>
            </w:pPr>
            <w:r>
              <w:rPr>
                <w:i/>
                <w:iCs/>
              </w:rPr>
              <w:t>Устный ответ на вопросы б</w:t>
            </w:r>
            <w:r>
              <w:rPr>
                <w:i/>
                <w:iCs/>
              </w:rPr>
              <w:t>и</w:t>
            </w:r>
            <w:r>
              <w:rPr>
                <w:i/>
                <w:iCs/>
              </w:rPr>
              <w:t>лета</w:t>
            </w:r>
          </w:p>
        </w:tc>
        <w:tc>
          <w:tcPr>
            <w:tcW w:w="1844" w:type="dxa"/>
          </w:tcPr>
          <w:p w14:paraId="583D418A" w14:textId="77777777" w:rsidR="00A25961" w:rsidRPr="00A07717" w:rsidRDefault="00A25961" w:rsidP="0032698A">
            <w:pPr>
              <w:pStyle w:val="Style95"/>
              <w:widowControl/>
              <w:spacing w:line="240" w:lineRule="auto"/>
              <w:ind w:firstLine="0"/>
              <w:jc w:val="center"/>
            </w:pPr>
            <w:r w:rsidRPr="00A07717">
              <w:t>-</w:t>
            </w:r>
          </w:p>
        </w:tc>
        <w:tc>
          <w:tcPr>
            <w:tcW w:w="2409" w:type="dxa"/>
          </w:tcPr>
          <w:p w14:paraId="41082C77" w14:textId="77777777" w:rsidR="00A25961" w:rsidRPr="00A07717" w:rsidRDefault="00A25961" w:rsidP="00A861C7">
            <w:pPr>
              <w:pStyle w:val="Style95"/>
              <w:widowControl/>
              <w:spacing w:line="240" w:lineRule="auto"/>
              <w:ind w:firstLine="22"/>
              <w:jc w:val="center"/>
            </w:pPr>
            <w:r>
              <w:t>24</w:t>
            </w:r>
          </w:p>
        </w:tc>
        <w:tc>
          <w:tcPr>
            <w:tcW w:w="2126" w:type="dxa"/>
          </w:tcPr>
          <w:p w14:paraId="719EA932" w14:textId="77777777" w:rsidR="00A25961" w:rsidRPr="00A07717" w:rsidRDefault="00A25961" w:rsidP="00A861C7">
            <w:pPr>
              <w:pStyle w:val="Style95"/>
              <w:widowControl/>
              <w:spacing w:line="240" w:lineRule="auto"/>
              <w:ind w:firstLine="22"/>
              <w:jc w:val="center"/>
            </w:pPr>
            <w:r>
              <w:t>40</w:t>
            </w:r>
          </w:p>
        </w:tc>
      </w:tr>
      <w:tr w:rsidR="00A25961" w:rsidRPr="00A07717" w14:paraId="6C90C0B6" w14:textId="77777777">
        <w:tc>
          <w:tcPr>
            <w:tcW w:w="3652" w:type="dxa"/>
          </w:tcPr>
          <w:p w14:paraId="6742D0D0" w14:textId="77777777" w:rsidR="00A25961" w:rsidRPr="00A07717" w:rsidRDefault="00A25961" w:rsidP="0032698A">
            <w:pPr>
              <w:pStyle w:val="Style95"/>
              <w:widowControl/>
              <w:spacing w:line="240" w:lineRule="auto"/>
              <w:ind w:firstLine="22"/>
              <w:rPr>
                <w:b/>
                <w:bCs/>
              </w:rPr>
            </w:pPr>
            <w:r w:rsidRPr="00A07717">
              <w:rPr>
                <w:b/>
                <w:bCs/>
              </w:rPr>
              <w:t>ИТОГО по дисциплине</w:t>
            </w:r>
          </w:p>
        </w:tc>
        <w:tc>
          <w:tcPr>
            <w:tcW w:w="1844" w:type="dxa"/>
          </w:tcPr>
          <w:p w14:paraId="0951ADD5" w14:textId="77777777" w:rsidR="00A25961" w:rsidRPr="00A07717" w:rsidRDefault="00A25961" w:rsidP="0032698A">
            <w:pPr>
              <w:pStyle w:val="Style95"/>
              <w:widowControl/>
              <w:spacing w:line="240" w:lineRule="auto"/>
              <w:ind w:firstLine="0"/>
              <w:jc w:val="center"/>
              <w:rPr>
                <w:b/>
                <w:bCs/>
              </w:rPr>
            </w:pPr>
          </w:p>
        </w:tc>
        <w:tc>
          <w:tcPr>
            <w:tcW w:w="2409" w:type="dxa"/>
          </w:tcPr>
          <w:p w14:paraId="1D8677EF" w14:textId="77777777" w:rsidR="00A25961" w:rsidRPr="00A07717" w:rsidRDefault="00A25961" w:rsidP="0032698A">
            <w:pPr>
              <w:pStyle w:val="Style95"/>
              <w:widowControl/>
              <w:spacing w:line="240" w:lineRule="auto"/>
              <w:ind w:firstLine="22"/>
              <w:jc w:val="center"/>
              <w:rPr>
                <w:b/>
                <w:bCs/>
              </w:rPr>
            </w:pPr>
            <w:r w:rsidRPr="00A07717">
              <w:rPr>
                <w:b/>
                <w:bCs/>
              </w:rPr>
              <w:t>60</w:t>
            </w:r>
          </w:p>
        </w:tc>
        <w:tc>
          <w:tcPr>
            <w:tcW w:w="2126" w:type="dxa"/>
          </w:tcPr>
          <w:p w14:paraId="4AB3BE1A" w14:textId="77777777" w:rsidR="00A25961" w:rsidRPr="00A07717" w:rsidRDefault="00A25961" w:rsidP="0032698A">
            <w:pPr>
              <w:pStyle w:val="Style95"/>
              <w:widowControl/>
              <w:spacing w:line="240" w:lineRule="auto"/>
              <w:ind w:firstLine="22"/>
              <w:jc w:val="center"/>
              <w:rPr>
                <w:b/>
                <w:bCs/>
              </w:rPr>
            </w:pPr>
            <w:r w:rsidRPr="00A07717">
              <w:rPr>
                <w:b/>
                <w:bCs/>
              </w:rPr>
              <w:t>100</w:t>
            </w:r>
          </w:p>
        </w:tc>
      </w:tr>
      <w:tr w:rsidR="00A25961" w:rsidRPr="00A07717" w14:paraId="4CD61CEF" w14:textId="77777777">
        <w:tc>
          <w:tcPr>
            <w:tcW w:w="10031" w:type="dxa"/>
            <w:gridSpan w:val="4"/>
          </w:tcPr>
          <w:p w14:paraId="083DFB16" w14:textId="77777777" w:rsidR="00A25961" w:rsidRPr="00A07717" w:rsidRDefault="00A25961" w:rsidP="0032698A">
            <w:pPr>
              <w:pStyle w:val="Style95"/>
              <w:widowControl/>
              <w:spacing w:line="240" w:lineRule="auto"/>
              <w:ind w:firstLine="22"/>
              <w:jc w:val="center"/>
              <w:rPr>
                <w:b/>
                <w:bCs/>
              </w:rPr>
            </w:pPr>
          </w:p>
        </w:tc>
      </w:tr>
      <w:tr w:rsidR="00A25961" w:rsidRPr="00A07717" w14:paraId="29DBFD7F" w14:textId="77777777">
        <w:tc>
          <w:tcPr>
            <w:tcW w:w="3652" w:type="dxa"/>
          </w:tcPr>
          <w:p w14:paraId="4D20E187" w14:textId="77777777" w:rsidR="00A25961" w:rsidRPr="00A07717" w:rsidRDefault="00A25961" w:rsidP="00E737D0">
            <w:pPr>
              <w:pStyle w:val="Style95"/>
              <w:widowControl/>
              <w:spacing w:line="240" w:lineRule="auto"/>
              <w:ind w:firstLine="22"/>
              <w:rPr>
                <w:b/>
                <w:bCs/>
              </w:rPr>
            </w:pPr>
            <w:r w:rsidRPr="00A07717">
              <w:rPr>
                <w:b/>
                <w:bCs/>
              </w:rPr>
              <w:t>Контрольная точка № 1</w:t>
            </w:r>
          </w:p>
        </w:tc>
        <w:tc>
          <w:tcPr>
            <w:tcW w:w="1844" w:type="dxa"/>
          </w:tcPr>
          <w:p w14:paraId="0178D6AE" w14:textId="77777777" w:rsidR="00A25961" w:rsidRPr="00A07717" w:rsidRDefault="00A25961" w:rsidP="0032698A">
            <w:pPr>
              <w:pStyle w:val="Style95"/>
              <w:widowControl/>
              <w:spacing w:line="240" w:lineRule="auto"/>
              <w:ind w:firstLine="0"/>
              <w:jc w:val="center"/>
              <w:rPr>
                <w:b/>
                <w:bCs/>
              </w:rPr>
            </w:pPr>
            <w:r>
              <w:rPr>
                <w:b/>
                <w:bCs/>
              </w:rPr>
              <w:t>8</w:t>
            </w:r>
          </w:p>
        </w:tc>
        <w:tc>
          <w:tcPr>
            <w:tcW w:w="2409" w:type="dxa"/>
          </w:tcPr>
          <w:p w14:paraId="13D09480" w14:textId="77777777" w:rsidR="00A25961" w:rsidRPr="00E707B6" w:rsidRDefault="00A25961" w:rsidP="00A43AB4">
            <w:pPr>
              <w:pStyle w:val="Style95"/>
              <w:widowControl/>
              <w:spacing w:line="240" w:lineRule="auto"/>
              <w:ind w:firstLine="22"/>
              <w:jc w:val="center"/>
              <w:rPr>
                <w:b/>
                <w:bCs/>
                <w:lang w:val="en-US"/>
              </w:rPr>
            </w:pPr>
            <w:r w:rsidRPr="00A07717">
              <w:rPr>
                <w:b/>
                <w:bCs/>
              </w:rPr>
              <w:t>1</w:t>
            </w:r>
            <w:r>
              <w:rPr>
                <w:b/>
                <w:bCs/>
              </w:rPr>
              <w:t>2</w:t>
            </w:r>
            <w:r w:rsidRPr="00A07717">
              <w:rPr>
                <w:b/>
                <w:bCs/>
              </w:rPr>
              <w:t xml:space="preserve"> </w:t>
            </w:r>
            <w:r>
              <w:rPr>
                <w:b/>
                <w:bCs/>
                <w:lang w:val="en-US"/>
              </w:rPr>
              <w:t>(</w:t>
            </w:r>
            <w:r w:rsidRPr="00A07717">
              <w:rPr>
                <w:b/>
                <w:bCs/>
              </w:rPr>
              <w:t xml:space="preserve">60% от </w:t>
            </w:r>
            <w:r>
              <w:rPr>
                <w:b/>
                <w:bCs/>
              </w:rPr>
              <w:t>20</w:t>
            </w:r>
            <w:r>
              <w:rPr>
                <w:b/>
                <w:bCs/>
                <w:lang w:val="en-US"/>
              </w:rPr>
              <w:t>)</w:t>
            </w:r>
          </w:p>
        </w:tc>
        <w:tc>
          <w:tcPr>
            <w:tcW w:w="2126" w:type="dxa"/>
          </w:tcPr>
          <w:p w14:paraId="43DDAA53" w14:textId="77777777" w:rsidR="00A25961" w:rsidRPr="00A07717" w:rsidRDefault="00A25961" w:rsidP="005802D6">
            <w:pPr>
              <w:pStyle w:val="Style95"/>
              <w:widowControl/>
              <w:spacing w:line="240" w:lineRule="auto"/>
              <w:ind w:firstLine="22"/>
              <w:jc w:val="center"/>
              <w:rPr>
                <w:b/>
                <w:bCs/>
              </w:rPr>
            </w:pPr>
            <w:r>
              <w:rPr>
                <w:b/>
                <w:bCs/>
              </w:rPr>
              <w:t>2</w:t>
            </w:r>
            <w:r w:rsidRPr="00A07717">
              <w:rPr>
                <w:b/>
                <w:bCs/>
              </w:rPr>
              <w:t>0</w:t>
            </w:r>
          </w:p>
        </w:tc>
      </w:tr>
      <w:tr w:rsidR="00A25961" w:rsidRPr="00A07717" w14:paraId="0D3002F7" w14:textId="77777777">
        <w:tc>
          <w:tcPr>
            <w:tcW w:w="3652" w:type="dxa"/>
            <w:vAlign w:val="center"/>
          </w:tcPr>
          <w:p w14:paraId="7798A9EE" w14:textId="77777777" w:rsidR="00A25961" w:rsidRPr="007A7338" w:rsidRDefault="00A25961" w:rsidP="00E737D0">
            <w:pPr>
              <w:pStyle w:val="Style95"/>
              <w:widowControl/>
              <w:spacing w:line="240" w:lineRule="auto"/>
              <w:ind w:firstLine="22"/>
              <w:rPr>
                <w:i/>
                <w:iCs/>
              </w:rPr>
            </w:pPr>
            <w:r>
              <w:rPr>
                <w:i/>
                <w:iCs/>
              </w:rPr>
              <w:t>Контрольная работа № 1</w:t>
            </w:r>
          </w:p>
        </w:tc>
        <w:tc>
          <w:tcPr>
            <w:tcW w:w="1844" w:type="dxa"/>
          </w:tcPr>
          <w:p w14:paraId="36BC0387" w14:textId="77777777" w:rsidR="00A25961" w:rsidRPr="00326218" w:rsidRDefault="00A25961" w:rsidP="0032698A">
            <w:pPr>
              <w:pStyle w:val="Style95"/>
              <w:widowControl/>
              <w:spacing w:line="240" w:lineRule="auto"/>
              <w:ind w:firstLine="0"/>
              <w:jc w:val="center"/>
            </w:pPr>
            <w:r w:rsidRPr="00326218">
              <w:t>8</w:t>
            </w:r>
          </w:p>
        </w:tc>
        <w:tc>
          <w:tcPr>
            <w:tcW w:w="2409" w:type="dxa"/>
          </w:tcPr>
          <w:p w14:paraId="65E01374" w14:textId="77777777" w:rsidR="00A25961" w:rsidRPr="00A07717" w:rsidRDefault="00A25961" w:rsidP="00A43AB4">
            <w:pPr>
              <w:pStyle w:val="Style95"/>
              <w:widowControl/>
              <w:spacing w:line="240" w:lineRule="auto"/>
              <w:ind w:firstLine="22"/>
              <w:jc w:val="center"/>
            </w:pPr>
            <w:r>
              <w:t>12</w:t>
            </w:r>
          </w:p>
        </w:tc>
        <w:tc>
          <w:tcPr>
            <w:tcW w:w="2126" w:type="dxa"/>
          </w:tcPr>
          <w:p w14:paraId="605738EF" w14:textId="77777777" w:rsidR="00A25961" w:rsidRPr="00E707B6" w:rsidRDefault="00A25961" w:rsidP="005802D6">
            <w:pPr>
              <w:pStyle w:val="Style95"/>
              <w:widowControl/>
              <w:spacing w:line="240" w:lineRule="auto"/>
              <w:ind w:firstLine="22"/>
              <w:jc w:val="center"/>
            </w:pPr>
            <w:r>
              <w:t>20</w:t>
            </w:r>
          </w:p>
        </w:tc>
      </w:tr>
      <w:tr w:rsidR="00A25961" w:rsidRPr="00A07717" w14:paraId="6FE85003" w14:textId="77777777">
        <w:tc>
          <w:tcPr>
            <w:tcW w:w="3652" w:type="dxa"/>
            <w:vAlign w:val="center"/>
          </w:tcPr>
          <w:p w14:paraId="05EE84EB" w14:textId="77777777" w:rsidR="00A25961" w:rsidRPr="00A07717" w:rsidRDefault="00A25961" w:rsidP="00A304A7">
            <w:pPr>
              <w:pStyle w:val="Style95"/>
              <w:widowControl/>
              <w:spacing w:line="240" w:lineRule="auto"/>
              <w:ind w:firstLine="22"/>
              <w:rPr>
                <w:b/>
                <w:bCs/>
              </w:rPr>
            </w:pPr>
            <w:r w:rsidRPr="00A07717">
              <w:rPr>
                <w:b/>
                <w:bCs/>
              </w:rPr>
              <w:t>Контрольная точка № 2</w:t>
            </w:r>
          </w:p>
        </w:tc>
        <w:tc>
          <w:tcPr>
            <w:tcW w:w="1844" w:type="dxa"/>
          </w:tcPr>
          <w:p w14:paraId="2A6DCDEA" w14:textId="77777777" w:rsidR="00A25961" w:rsidRPr="00A07717" w:rsidRDefault="00A25961" w:rsidP="0032698A">
            <w:pPr>
              <w:pStyle w:val="Style95"/>
              <w:widowControl/>
              <w:spacing w:line="240" w:lineRule="auto"/>
              <w:ind w:firstLine="0"/>
              <w:jc w:val="center"/>
              <w:rPr>
                <w:b/>
                <w:bCs/>
              </w:rPr>
            </w:pPr>
            <w:r>
              <w:rPr>
                <w:b/>
                <w:bCs/>
              </w:rPr>
              <w:t>16</w:t>
            </w:r>
          </w:p>
        </w:tc>
        <w:tc>
          <w:tcPr>
            <w:tcW w:w="2409" w:type="dxa"/>
          </w:tcPr>
          <w:p w14:paraId="518159BB" w14:textId="77777777" w:rsidR="00A25961" w:rsidRPr="00E707B6" w:rsidRDefault="00A25961" w:rsidP="00BB1B84">
            <w:pPr>
              <w:pStyle w:val="Style95"/>
              <w:widowControl/>
              <w:spacing w:line="240" w:lineRule="auto"/>
              <w:ind w:firstLine="22"/>
              <w:jc w:val="center"/>
              <w:rPr>
                <w:b/>
                <w:bCs/>
                <w:lang w:val="en-US"/>
              </w:rPr>
            </w:pPr>
            <w:r>
              <w:rPr>
                <w:b/>
                <w:bCs/>
              </w:rPr>
              <w:t>24</w:t>
            </w:r>
            <w:r w:rsidRPr="00A07717">
              <w:rPr>
                <w:b/>
                <w:bCs/>
              </w:rPr>
              <w:t xml:space="preserve"> </w:t>
            </w:r>
            <w:r>
              <w:rPr>
                <w:b/>
                <w:bCs/>
                <w:lang w:val="en-US"/>
              </w:rPr>
              <w:t>(</w:t>
            </w:r>
            <w:r w:rsidRPr="00A07717">
              <w:rPr>
                <w:b/>
                <w:bCs/>
              </w:rPr>
              <w:t xml:space="preserve">60% от </w:t>
            </w:r>
            <w:r>
              <w:rPr>
                <w:b/>
                <w:bCs/>
              </w:rPr>
              <w:t>40</w:t>
            </w:r>
            <w:r>
              <w:rPr>
                <w:b/>
                <w:bCs/>
                <w:lang w:val="en-US"/>
              </w:rPr>
              <w:t>)</w:t>
            </w:r>
          </w:p>
        </w:tc>
        <w:tc>
          <w:tcPr>
            <w:tcW w:w="2126" w:type="dxa"/>
          </w:tcPr>
          <w:p w14:paraId="6A5C3EF6" w14:textId="77777777" w:rsidR="00A25961" w:rsidRPr="00A07717" w:rsidRDefault="00A25961" w:rsidP="00714A94">
            <w:pPr>
              <w:pStyle w:val="Style95"/>
              <w:widowControl/>
              <w:spacing w:line="240" w:lineRule="auto"/>
              <w:ind w:firstLine="22"/>
              <w:jc w:val="center"/>
              <w:rPr>
                <w:b/>
                <w:bCs/>
              </w:rPr>
            </w:pPr>
            <w:r>
              <w:rPr>
                <w:b/>
                <w:bCs/>
              </w:rPr>
              <w:t>4</w:t>
            </w:r>
            <w:r w:rsidRPr="00A07717">
              <w:rPr>
                <w:b/>
                <w:bCs/>
              </w:rPr>
              <w:t>0</w:t>
            </w:r>
          </w:p>
        </w:tc>
      </w:tr>
      <w:tr w:rsidR="00A25961" w:rsidRPr="00A07717" w14:paraId="12E574CB" w14:textId="77777777">
        <w:tc>
          <w:tcPr>
            <w:tcW w:w="3652" w:type="dxa"/>
            <w:vAlign w:val="center"/>
          </w:tcPr>
          <w:p w14:paraId="3E526B77" w14:textId="77777777" w:rsidR="00A25961" w:rsidRPr="007A7338" w:rsidRDefault="00A25961" w:rsidP="00A304A7">
            <w:pPr>
              <w:pStyle w:val="Style95"/>
              <w:widowControl/>
              <w:spacing w:line="240" w:lineRule="auto"/>
              <w:ind w:firstLine="22"/>
              <w:rPr>
                <w:i/>
                <w:iCs/>
              </w:rPr>
            </w:pPr>
            <w:r>
              <w:rPr>
                <w:i/>
                <w:iCs/>
              </w:rPr>
              <w:t>Защита лабораторных работ</w:t>
            </w:r>
          </w:p>
        </w:tc>
        <w:tc>
          <w:tcPr>
            <w:tcW w:w="1844" w:type="dxa"/>
          </w:tcPr>
          <w:p w14:paraId="7AF18F1D" w14:textId="77777777" w:rsidR="00A25961" w:rsidRPr="00326218" w:rsidRDefault="00A25961" w:rsidP="0032698A">
            <w:pPr>
              <w:pStyle w:val="Style95"/>
              <w:widowControl/>
              <w:spacing w:line="240" w:lineRule="auto"/>
              <w:ind w:firstLine="0"/>
              <w:jc w:val="center"/>
            </w:pPr>
            <w:r w:rsidRPr="00326218">
              <w:t>16</w:t>
            </w:r>
          </w:p>
        </w:tc>
        <w:tc>
          <w:tcPr>
            <w:tcW w:w="2409" w:type="dxa"/>
          </w:tcPr>
          <w:p w14:paraId="200C5867" w14:textId="77777777" w:rsidR="00A25961" w:rsidRPr="00A07717" w:rsidRDefault="00A25961" w:rsidP="00BB1B84">
            <w:pPr>
              <w:pStyle w:val="Style95"/>
              <w:widowControl/>
              <w:spacing w:line="240" w:lineRule="auto"/>
              <w:ind w:firstLine="22"/>
              <w:jc w:val="center"/>
            </w:pPr>
            <w:r>
              <w:t>24</w:t>
            </w:r>
          </w:p>
        </w:tc>
        <w:tc>
          <w:tcPr>
            <w:tcW w:w="2126" w:type="dxa"/>
          </w:tcPr>
          <w:p w14:paraId="14A82D7B" w14:textId="77777777" w:rsidR="00A25961" w:rsidRPr="00E707B6" w:rsidRDefault="00A25961" w:rsidP="00714A94">
            <w:pPr>
              <w:pStyle w:val="Style95"/>
              <w:widowControl/>
              <w:spacing w:line="240" w:lineRule="auto"/>
              <w:ind w:firstLine="22"/>
              <w:jc w:val="center"/>
            </w:pPr>
            <w:r>
              <w:t>40</w:t>
            </w:r>
          </w:p>
        </w:tc>
      </w:tr>
      <w:tr w:rsidR="00A25961" w:rsidRPr="00A07717" w14:paraId="772ADEE9" w14:textId="77777777">
        <w:tc>
          <w:tcPr>
            <w:tcW w:w="3652" w:type="dxa"/>
            <w:shd w:val="clear" w:color="auto" w:fill="A6A6A6"/>
          </w:tcPr>
          <w:p w14:paraId="07BE5090" w14:textId="77777777" w:rsidR="00A25961" w:rsidRPr="00A07717" w:rsidRDefault="00A25961" w:rsidP="009B1F02">
            <w:pPr>
              <w:pStyle w:val="Style95"/>
              <w:widowControl/>
              <w:spacing w:line="240" w:lineRule="auto"/>
              <w:ind w:firstLine="22"/>
              <w:rPr>
                <w:b/>
                <w:bCs/>
              </w:rPr>
            </w:pPr>
            <w:r>
              <w:rPr>
                <w:b/>
                <w:bCs/>
              </w:rPr>
              <w:t>Промежуточная</w:t>
            </w:r>
            <w:r w:rsidRPr="00A07717">
              <w:rPr>
                <w:b/>
                <w:bCs/>
              </w:rPr>
              <w:t xml:space="preserve"> аттестация</w:t>
            </w:r>
          </w:p>
        </w:tc>
        <w:tc>
          <w:tcPr>
            <w:tcW w:w="1844" w:type="dxa"/>
            <w:shd w:val="clear" w:color="auto" w:fill="A6A6A6"/>
          </w:tcPr>
          <w:p w14:paraId="2B255C5C" w14:textId="77777777" w:rsidR="00A25961" w:rsidRPr="00A07717" w:rsidRDefault="00A25961" w:rsidP="0032698A">
            <w:pPr>
              <w:pStyle w:val="Style95"/>
              <w:widowControl/>
              <w:spacing w:line="240" w:lineRule="auto"/>
              <w:ind w:firstLine="0"/>
              <w:jc w:val="center"/>
              <w:rPr>
                <w:b/>
                <w:bCs/>
              </w:rPr>
            </w:pPr>
          </w:p>
        </w:tc>
        <w:tc>
          <w:tcPr>
            <w:tcW w:w="2409" w:type="dxa"/>
            <w:shd w:val="clear" w:color="auto" w:fill="A6A6A6"/>
          </w:tcPr>
          <w:p w14:paraId="53550A2A" w14:textId="77777777" w:rsidR="00A25961" w:rsidRPr="00A07717" w:rsidRDefault="00A25961" w:rsidP="00E26D82">
            <w:pPr>
              <w:pStyle w:val="Style95"/>
              <w:widowControl/>
              <w:spacing w:line="240" w:lineRule="auto"/>
              <w:ind w:firstLine="22"/>
              <w:jc w:val="center"/>
              <w:rPr>
                <w:b/>
                <w:bCs/>
              </w:rPr>
            </w:pPr>
            <w:r w:rsidRPr="00A07717">
              <w:rPr>
                <w:b/>
                <w:bCs/>
              </w:rPr>
              <w:t xml:space="preserve">24 </w:t>
            </w:r>
            <w:r>
              <w:rPr>
                <w:b/>
                <w:bCs/>
              </w:rPr>
              <w:t>–</w:t>
            </w:r>
            <w:r w:rsidRPr="00A07717">
              <w:rPr>
                <w:b/>
                <w:bCs/>
              </w:rPr>
              <w:t xml:space="preserve"> </w:t>
            </w:r>
            <w:r>
              <w:rPr>
                <w:b/>
                <w:bCs/>
              </w:rPr>
              <w:t>(</w:t>
            </w:r>
            <w:r w:rsidRPr="00A07717">
              <w:rPr>
                <w:b/>
                <w:bCs/>
              </w:rPr>
              <w:t xml:space="preserve">60% </w:t>
            </w:r>
            <w:r>
              <w:rPr>
                <w:b/>
                <w:bCs/>
              </w:rPr>
              <w:t>40)</w:t>
            </w:r>
          </w:p>
        </w:tc>
        <w:tc>
          <w:tcPr>
            <w:tcW w:w="2126" w:type="dxa"/>
            <w:shd w:val="clear" w:color="auto" w:fill="A6A6A6"/>
          </w:tcPr>
          <w:p w14:paraId="0073D7CF" w14:textId="77777777" w:rsidR="00A25961" w:rsidRPr="00A07717" w:rsidRDefault="00A25961" w:rsidP="00E26D82">
            <w:pPr>
              <w:pStyle w:val="Style95"/>
              <w:widowControl/>
              <w:spacing w:line="240" w:lineRule="auto"/>
              <w:ind w:firstLine="22"/>
              <w:jc w:val="center"/>
              <w:rPr>
                <w:b/>
                <w:bCs/>
              </w:rPr>
            </w:pPr>
            <w:r w:rsidRPr="00A07717">
              <w:rPr>
                <w:b/>
                <w:bCs/>
              </w:rPr>
              <w:t>40</w:t>
            </w:r>
          </w:p>
        </w:tc>
      </w:tr>
      <w:tr w:rsidR="00A25961" w:rsidRPr="00A07717" w14:paraId="57DE6B5B" w14:textId="77777777">
        <w:tc>
          <w:tcPr>
            <w:tcW w:w="3652" w:type="dxa"/>
          </w:tcPr>
          <w:p w14:paraId="42B6921F" w14:textId="77777777" w:rsidR="00A25961" w:rsidRPr="00A07717" w:rsidRDefault="00A25961" w:rsidP="009B1F02">
            <w:pPr>
              <w:pStyle w:val="Style95"/>
              <w:widowControl/>
              <w:spacing w:line="240" w:lineRule="auto"/>
              <w:ind w:firstLine="22"/>
            </w:pPr>
            <w:r>
              <w:t>экзамен</w:t>
            </w:r>
          </w:p>
        </w:tc>
        <w:tc>
          <w:tcPr>
            <w:tcW w:w="1844" w:type="dxa"/>
          </w:tcPr>
          <w:p w14:paraId="71108FD7" w14:textId="77777777" w:rsidR="00A25961" w:rsidRPr="00A07717" w:rsidRDefault="00A25961" w:rsidP="0032698A">
            <w:pPr>
              <w:pStyle w:val="Style95"/>
              <w:widowControl/>
              <w:spacing w:line="240" w:lineRule="auto"/>
              <w:ind w:firstLine="0"/>
              <w:jc w:val="center"/>
              <w:rPr>
                <w:b/>
                <w:bCs/>
              </w:rPr>
            </w:pPr>
          </w:p>
        </w:tc>
        <w:tc>
          <w:tcPr>
            <w:tcW w:w="2409" w:type="dxa"/>
          </w:tcPr>
          <w:p w14:paraId="236B307B" w14:textId="77777777" w:rsidR="00A25961" w:rsidRPr="00A07717" w:rsidRDefault="00A25961" w:rsidP="0032698A">
            <w:pPr>
              <w:pStyle w:val="Style95"/>
              <w:widowControl/>
              <w:spacing w:line="240" w:lineRule="auto"/>
              <w:ind w:firstLine="22"/>
              <w:jc w:val="center"/>
              <w:rPr>
                <w:b/>
                <w:bCs/>
              </w:rPr>
            </w:pPr>
          </w:p>
        </w:tc>
        <w:tc>
          <w:tcPr>
            <w:tcW w:w="2126" w:type="dxa"/>
          </w:tcPr>
          <w:p w14:paraId="622F9E72" w14:textId="77777777" w:rsidR="00A25961" w:rsidRPr="00A07717" w:rsidRDefault="00A25961" w:rsidP="0032698A">
            <w:pPr>
              <w:pStyle w:val="Style95"/>
              <w:widowControl/>
              <w:spacing w:line="240" w:lineRule="auto"/>
              <w:ind w:firstLine="22"/>
              <w:jc w:val="center"/>
              <w:rPr>
                <w:b/>
                <w:bCs/>
              </w:rPr>
            </w:pPr>
          </w:p>
        </w:tc>
      </w:tr>
      <w:tr w:rsidR="00A25961" w:rsidRPr="00A07717" w14:paraId="5DD49773" w14:textId="77777777">
        <w:tc>
          <w:tcPr>
            <w:tcW w:w="3652" w:type="dxa"/>
            <w:vAlign w:val="center"/>
          </w:tcPr>
          <w:p w14:paraId="0AC96A23" w14:textId="77777777" w:rsidR="00A25961" w:rsidRPr="007A7338" w:rsidRDefault="00A25961" w:rsidP="009B1F02">
            <w:pPr>
              <w:pStyle w:val="Style95"/>
              <w:widowControl/>
              <w:spacing w:line="240" w:lineRule="auto"/>
              <w:ind w:firstLine="22"/>
              <w:rPr>
                <w:i/>
                <w:iCs/>
              </w:rPr>
            </w:pPr>
            <w:r>
              <w:rPr>
                <w:i/>
                <w:iCs/>
              </w:rPr>
              <w:t>Устный ответ на вопросы б</w:t>
            </w:r>
            <w:r>
              <w:rPr>
                <w:i/>
                <w:iCs/>
              </w:rPr>
              <w:t>и</w:t>
            </w:r>
            <w:r>
              <w:rPr>
                <w:i/>
                <w:iCs/>
              </w:rPr>
              <w:t>лета</w:t>
            </w:r>
          </w:p>
        </w:tc>
        <w:tc>
          <w:tcPr>
            <w:tcW w:w="1844" w:type="dxa"/>
          </w:tcPr>
          <w:p w14:paraId="6BF97FA7" w14:textId="77777777" w:rsidR="00A25961" w:rsidRPr="00A07717" w:rsidRDefault="00A25961" w:rsidP="0032698A">
            <w:pPr>
              <w:pStyle w:val="Style95"/>
              <w:widowControl/>
              <w:spacing w:line="240" w:lineRule="auto"/>
              <w:ind w:firstLine="0"/>
              <w:jc w:val="center"/>
              <w:rPr>
                <w:b/>
                <w:bCs/>
              </w:rPr>
            </w:pPr>
          </w:p>
        </w:tc>
        <w:tc>
          <w:tcPr>
            <w:tcW w:w="2409" w:type="dxa"/>
          </w:tcPr>
          <w:p w14:paraId="5DA319AF" w14:textId="77777777" w:rsidR="00A25961" w:rsidRPr="00A07717" w:rsidRDefault="00A25961" w:rsidP="0032698A">
            <w:pPr>
              <w:pStyle w:val="Style95"/>
              <w:widowControl/>
              <w:spacing w:line="240" w:lineRule="auto"/>
              <w:ind w:firstLine="22"/>
              <w:jc w:val="center"/>
              <w:rPr>
                <w:b/>
                <w:bCs/>
              </w:rPr>
            </w:pPr>
            <w:r>
              <w:rPr>
                <w:b/>
                <w:bCs/>
              </w:rPr>
              <w:t>24</w:t>
            </w:r>
          </w:p>
        </w:tc>
        <w:tc>
          <w:tcPr>
            <w:tcW w:w="2126" w:type="dxa"/>
          </w:tcPr>
          <w:p w14:paraId="551D3DB1" w14:textId="77777777" w:rsidR="00A25961" w:rsidRPr="00A07717" w:rsidRDefault="00A25961" w:rsidP="0032698A">
            <w:pPr>
              <w:pStyle w:val="Style95"/>
              <w:widowControl/>
              <w:spacing w:line="240" w:lineRule="auto"/>
              <w:ind w:firstLine="22"/>
              <w:jc w:val="center"/>
              <w:rPr>
                <w:b/>
                <w:bCs/>
              </w:rPr>
            </w:pPr>
            <w:r>
              <w:rPr>
                <w:b/>
                <w:bCs/>
              </w:rPr>
              <w:t>40</w:t>
            </w:r>
          </w:p>
        </w:tc>
      </w:tr>
      <w:tr w:rsidR="00A25961" w:rsidRPr="00A07717" w14:paraId="2E994677" w14:textId="77777777">
        <w:tc>
          <w:tcPr>
            <w:tcW w:w="3652" w:type="dxa"/>
            <w:vAlign w:val="center"/>
          </w:tcPr>
          <w:p w14:paraId="3FC3030D" w14:textId="77777777" w:rsidR="00A25961" w:rsidRDefault="00A25961" w:rsidP="009B1F02">
            <w:pPr>
              <w:pStyle w:val="Style95"/>
              <w:widowControl/>
              <w:spacing w:line="240" w:lineRule="auto"/>
              <w:ind w:firstLine="22"/>
              <w:rPr>
                <w:i/>
                <w:iCs/>
              </w:rPr>
            </w:pPr>
            <w:r w:rsidRPr="00A07717">
              <w:rPr>
                <w:b/>
                <w:bCs/>
              </w:rPr>
              <w:t>ИТОГО по дисциплине</w:t>
            </w:r>
          </w:p>
        </w:tc>
        <w:tc>
          <w:tcPr>
            <w:tcW w:w="1844" w:type="dxa"/>
          </w:tcPr>
          <w:p w14:paraId="3758CF42" w14:textId="77777777" w:rsidR="00A25961" w:rsidRPr="00A07717" w:rsidRDefault="00A25961" w:rsidP="0032698A">
            <w:pPr>
              <w:pStyle w:val="Style95"/>
              <w:widowControl/>
              <w:spacing w:line="240" w:lineRule="auto"/>
              <w:ind w:firstLine="0"/>
              <w:jc w:val="center"/>
              <w:rPr>
                <w:b/>
                <w:bCs/>
              </w:rPr>
            </w:pPr>
          </w:p>
        </w:tc>
        <w:tc>
          <w:tcPr>
            <w:tcW w:w="2409" w:type="dxa"/>
          </w:tcPr>
          <w:p w14:paraId="6513E008" w14:textId="77777777" w:rsidR="00A25961" w:rsidRPr="00A07717" w:rsidRDefault="00A25961" w:rsidP="0032698A">
            <w:pPr>
              <w:pStyle w:val="Style95"/>
              <w:widowControl/>
              <w:spacing w:line="240" w:lineRule="auto"/>
              <w:ind w:firstLine="22"/>
              <w:jc w:val="center"/>
              <w:rPr>
                <w:b/>
                <w:bCs/>
              </w:rPr>
            </w:pPr>
            <w:r>
              <w:rPr>
                <w:b/>
                <w:bCs/>
              </w:rPr>
              <w:t>60</w:t>
            </w:r>
          </w:p>
        </w:tc>
        <w:tc>
          <w:tcPr>
            <w:tcW w:w="2126" w:type="dxa"/>
          </w:tcPr>
          <w:p w14:paraId="46867091" w14:textId="77777777" w:rsidR="00A25961" w:rsidRPr="00A07717" w:rsidRDefault="00A25961" w:rsidP="0032698A">
            <w:pPr>
              <w:pStyle w:val="Style95"/>
              <w:widowControl/>
              <w:spacing w:line="240" w:lineRule="auto"/>
              <w:ind w:firstLine="22"/>
              <w:jc w:val="center"/>
              <w:rPr>
                <w:b/>
                <w:bCs/>
              </w:rPr>
            </w:pPr>
            <w:r>
              <w:rPr>
                <w:b/>
                <w:bCs/>
              </w:rPr>
              <w:t>100</w:t>
            </w:r>
          </w:p>
        </w:tc>
      </w:tr>
    </w:tbl>
    <w:p w14:paraId="49310A43" w14:textId="77777777" w:rsidR="00A25961" w:rsidRDefault="00A25961" w:rsidP="008F692F">
      <w:pPr>
        <w:pStyle w:val="Style95"/>
        <w:spacing w:line="240" w:lineRule="auto"/>
        <w:ind w:firstLine="0"/>
        <w:jc w:val="both"/>
      </w:pPr>
      <w:r w:rsidRPr="007A7338">
        <w:t>* - Минимальное количество баллов за оценочное средство – это количество баллов, набранное обучающимся, при котором оценочное средство засчитывается, в противном случае обуча</w:t>
      </w:r>
      <w:r w:rsidRPr="007A7338">
        <w:t>ю</w:t>
      </w:r>
      <w:r w:rsidRPr="007A7338">
        <w:t>щийся должен ликвидировать появившуюся академическую задолженность по текущей или промежуточной аттестации. Минимальное количество баллов за текущую аттестацию, в т.ч. о</w:t>
      </w:r>
      <w:r w:rsidRPr="007A7338">
        <w:t>т</w:t>
      </w:r>
      <w:r w:rsidRPr="007A7338">
        <w:t>дельное оценочное средство в ее составе, и промежуточную аттестацию составляет 60% от с</w:t>
      </w:r>
      <w:r w:rsidRPr="007A7338">
        <w:t>о</w:t>
      </w:r>
      <w:r w:rsidRPr="007A7338">
        <w:t>ответствующих максимальных баллов.</w:t>
      </w:r>
    </w:p>
    <w:p w14:paraId="79638DAB" w14:textId="77777777" w:rsidR="00A25961" w:rsidRPr="009370BE" w:rsidRDefault="00A25961" w:rsidP="009370BE">
      <w:pPr>
        <w:pStyle w:val="Style95"/>
        <w:spacing w:line="240" w:lineRule="auto"/>
        <w:ind w:firstLine="0"/>
        <w:jc w:val="both"/>
        <w:rPr>
          <w:color w:val="000000"/>
        </w:rPr>
      </w:pPr>
    </w:p>
    <w:p w14:paraId="7B3ED772" w14:textId="77777777" w:rsidR="00A25961" w:rsidRPr="009370BE" w:rsidRDefault="00A25961" w:rsidP="009370BE">
      <w:pPr>
        <w:pStyle w:val="Style95"/>
        <w:spacing w:line="240" w:lineRule="auto"/>
        <w:ind w:firstLine="0"/>
        <w:jc w:val="both"/>
        <w:rPr>
          <w:color w:val="000000"/>
        </w:rPr>
      </w:pPr>
      <w:r w:rsidRPr="009370BE">
        <w:rPr>
          <w:color w:val="000000"/>
        </w:rPr>
        <w:t>Студент считается аттестованным по разделу, зачету или экзамену, если он набрал не менее 60% от максимального балла, предусмотренного рабочей программой.</w:t>
      </w:r>
    </w:p>
    <w:p w14:paraId="34DC3A35" w14:textId="77777777" w:rsidR="00A25961" w:rsidRPr="009370BE" w:rsidRDefault="00A25961" w:rsidP="009370BE">
      <w:pPr>
        <w:pStyle w:val="Style95"/>
        <w:spacing w:line="240" w:lineRule="auto"/>
        <w:ind w:firstLine="0"/>
        <w:jc w:val="both"/>
        <w:rPr>
          <w:color w:val="000000"/>
        </w:rPr>
      </w:pPr>
      <w:r w:rsidRPr="009370BE">
        <w:rPr>
          <w:color w:val="000000"/>
        </w:rPr>
        <w:t>Студент может быть аттестован по дисциплине, если он аттестован по каждому разделу, зач</w:t>
      </w:r>
      <w:r w:rsidRPr="009370BE">
        <w:rPr>
          <w:color w:val="000000"/>
        </w:rPr>
        <w:t>е</w:t>
      </w:r>
      <w:r w:rsidRPr="009370BE">
        <w:rPr>
          <w:color w:val="000000"/>
        </w:rPr>
        <w:t>ту/экзамену и его суммарный балл составляет не менее 60.</w:t>
      </w:r>
    </w:p>
    <w:p w14:paraId="7FB1DE97" w14:textId="77777777" w:rsidR="00A25961" w:rsidRPr="00A07717" w:rsidRDefault="00A25961" w:rsidP="009370BE">
      <w:pPr>
        <w:pStyle w:val="Style95"/>
        <w:spacing w:line="240" w:lineRule="auto"/>
        <w:ind w:firstLine="0"/>
      </w:pPr>
    </w:p>
    <w:p w14:paraId="65B530CD" w14:textId="77777777" w:rsidR="00A25961" w:rsidRPr="000C6B8D" w:rsidRDefault="00A25961" w:rsidP="00A07717">
      <w:pPr>
        <w:pStyle w:val="Style95"/>
        <w:widowControl/>
        <w:spacing w:line="240" w:lineRule="auto"/>
        <w:ind w:firstLine="0"/>
        <w:rPr>
          <w:b/>
          <w:bCs/>
          <w:color w:val="000000"/>
        </w:rPr>
      </w:pPr>
      <w:r w:rsidRPr="000C6B8D">
        <w:rPr>
          <w:b/>
          <w:bCs/>
          <w:color w:val="000000"/>
        </w:rPr>
        <w:t xml:space="preserve">Определение бонусов и штрафов </w:t>
      </w:r>
    </w:p>
    <w:p w14:paraId="731E22AE" w14:textId="77777777" w:rsidR="00A25961" w:rsidRPr="000C6B8D" w:rsidRDefault="00A25961" w:rsidP="000C6B8D">
      <w:pPr>
        <w:pStyle w:val="Style95"/>
        <w:widowControl/>
        <w:spacing w:line="240" w:lineRule="auto"/>
        <w:ind w:firstLine="0"/>
        <w:jc w:val="both"/>
        <w:rPr>
          <w:color w:val="000000"/>
        </w:rPr>
      </w:pPr>
      <w:r>
        <w:rPr>
          <w:color w:val="000000"/>
        </w:rPr>
        <w:t>П</w:t>
      </w:r>
      <w:r w:rsidRPr="000C6B8D">
        <w:rPr>
          <w:color w:val="000000"/>
        </w:rPr>
        <w:t>оощрительные баллы студент получает к своему рейтингу в конце семестра за активную и р</w:t>
      </w:r>
      <w:r w:rsidRPr="000C6B8D">
        <w:rPr>
          <w:color w:val="000000"/>
        </w:rPr>
        <w:t>е</w:t>
      </w:r>
      <w:r w:rsidRPr="000C6B8D">
        <w:rPr>
          <w:color w:val="000000"/>
        </w:rPr>
        <w:t>гулярную работу на занятиях</w:t>
      </w:r>
      <w:r>
        <w:rPr>
          <w:color w:val="000000"/>
        </w:rPr>
        <w:t xml:space="preserve"> – 5 баллов</w:t>
      </w:r>
      <w:r w:rsidRPr="000C6B8D">
        <w:rPr>
          <w:rStyle w:val="af3"/>
          <w:color w:val="FF0000"/>
        </w:rPr>
        <w:footnoteReference w:id="3"/>
      </w:r>
      <w:r>
        <w:rPr>
          <w:color w:val="000000"/>
        </w:rPr>
        <w:t>.</w:t>
      </w:r>
    </w:p>
    <w:bookmarkEnd w:id="5"/>
    <w:bookmarkEnd w:id="6"/>
    <w:bookmarkEnd w:id="7"/>
    <w:p w14:paraId="662550DD" w14:textId="77777777" w:rsidR="00A25961" w:rsidRPr="000A684E" w:rsidRDefault="00A25961" w:rsidP="0021535F">
      <w:pPr>
        <w:pStyle w:val="Style95"/>
        <w:widowControl/>
        <w:spacing w:line="240" w:lineRule="auto"/>
        <w:ind w:firstLine="0"/>
        <w:rPr>
          <w:rStyle w:val="FontStyle140"/>
          <w:b w:val="0"/>
          <w:bCs w:val="0"/>
          <w:sz w:val="24"/>
          <w:szCs w:val="24"/>
        </w:rPr>
      </w:pPr>
    </w:p>
    <w:p w14:paraId="409C1E9A" w14:textId="77777777" w:rsidR="00A25961" w:rsidRPr="000A684E" w:rsidRDefault="00A25961" w:rsidP="002D425A">
      <w:pPr>
        <w:pStyle w:val="Style95"/>
        <w:widowControl/>
        <w:spacing w:line="240" w:lineRule="auto"/>
        <w:ind w:firstLine="0"/>
        <w:rPr>
          <w:rStyle w:val="FontStyle140"/>
          <w:sz w:val="24"/>
          <w:szCs w:val="24"/>
        </w:rPr>
      </w:pPr>
      <w:r>
        <w:rPr>
          <w:rStyle w:val="FontStyle140"/>
          <w:sz w:val="24"/>
          <w:szCs w:val="24"/>
        </w:rPr>
        <w:t>8</w:t>
      </w:r>
      <w:r w:rsidRPr="000A684E">
        <w:rPr>
          <w:rStyle w:val="FontStyle140"/>
          <w:sz w:val="24"/>
          <w:szCs w:val="24"/>
        </w:rPr>
        <w:t>.</w:t>
      </w:r>
      <w:r>
        <w:rPr>
          <w:rStyle w:val="FontStyle140"/>
          <w:sz w:val="24"/>
          <w:szCs w:val="24"/>
        </w:rPr>
        <w:t>4</w:t>
      </w:r>
      <w:r w:rsidRPr="000A684E">
        <w:rPr>
          <w:rStyle w:val="FontStyle140"/>
          <w:sz w:val="24"/>
          <w:szCs w:val="24"/>
        </w:rPr>
        <w:t>.  Шкала оценки образовательных достижений</w:t>
      </w:r>
    </w:p>
    <w:p w14:paraId="404EDE80" w14:textId="77777777" w:rsidR="00A25961" w:rsidRPr="009370BE" w:rsidRDefault="00A25961" w:rsidP="009370BE">
      <w:pPr>
        <w:pStyle w:val="Style95"/>
        <w:widowControl/>
        <w:spacing w:line="240" w:lineRule="auto"/>
        <w:ind w:firstLine="0"/>
        <w:jc w:val="both"/>
        <w:rPr>
          <w:rStyle w:val="FontStyle140"/>
          <w:b w:val="0"/>
          <w:bCs w:val="0"/>
          <w:color w:val="000000"/>
          <w:sz w:val="24"/>
          <w:szCs w:val="24"/>
        </w:rPr>
      </w:pPr>
    </w:p>
    <w:p w14:paraId="2CBAA533" w14:textId="77777777" w:rsidR="00A25961" w:rsidRPr="000A684E" w:rsidRDefault="00A25961" w:rsidP="009370BE">
      <w:pPr>
        <w:pStyle w:val="Style95"/>
        <w:widowControl/>
        <w:spacing w:line="240" w:lineRule="auto"/>
        <w:ind w:firstLine="0"/>
        <w:jc w:val="both"/>
        <w:rPr>
          <w:rStyle w:val="FontStyle140"/>
          <w:b w:val="0"/>
          <w:bCs w:val="0"/>
          <w:sz w:val="24"/>
          <w:szCs w:val="24"/>
        </w:rPr>
      </w:pPr>
      <w:r w:rsidRPr="000A684E">
        <w:rPr>
          <w:rStyle w:val="FontStyle140"/>
          <w:b w:val="0"/>
          <w:bCs w:val="0"/>
          <w:sz w:val="24"/>
          <w:szCs w:val="24"/>
        </w:rPr>
        <w:t>Итоговая аттестация по дисциплине оценивается по 100-балльной шкале и представляет сумму баллов, заработанных студентом при выполнении заданий в рамках текущей и промежуточной аттестации</w:t>
      </w:r>
    </w:p>
    <w:p w14:paraId="0F60610F" w14:textId="77777777" w:rsidR="00A25961" w:rsidRPr="000A684E" w:rsidRDefault="00A25961" w:rsidP="0021535F">
      <w:pPr>
        <w:pStyle w:val="Style95"/>
        <w:widowControl/>
        <w:spacing w:line="240" w:lineRule="auto"/>
        <w:ind w:firstLine="0"/>
        <w:rPr>
          <w:rStyle w:val="FontStyle140"/>
          <w:b w:val="0"/>
          <w:bCs w:val="0"/>
          <w:sz w:val="24"/>
          <w:szCs w:val="24"/>
        </w:rPr>
      </w:pPr>
    </w:p>
    <w:tbl>
      <w:tblPr>
        <w:tblW w:w="1017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3827"/>
        <w:gridCol w:w="1276"/>
        <w:gridCol w:w="3686"/>
      </w:tblGrid>
      <w:tr w:rsidR="00A25961" w:rsidRPr="000A684E" w14:paraId="5390FFAE" w14:textId="77777777">
        <w:trPr>
          <w:trHeight w:val="716"/>
        </w:trPr>
        <w:tc>
          <w:tcPr>
            <w:tcW w:w="1384" w:type="dxa"/>
          </w:tcPr>
          <w:p w14:paraId="7F783385" w14:textId="77777777" w:rsidR="00A25961" w:rsidRPr="000A684E" w:rsidRDefault="00A25961" w:rsidP="002D425A">
            <w:pPr>
              <w:pStyle w:val="Style5"/>
              <w:widowControl/>
              <w:jc w:val="center"/>
              <w:rPr>
                <w:rStyle w:val="FontStyle141"/>
                <w:sz w:val="24"/>
                <w:szCs w:val="24"/>
              </w:rPr>
            </w:pPr>
            <w:r w:rsidRPr="000A684E">
              <w:rPr>
                <w:rStyle w:val="FontStyle141"/>
                <w:sz w:val="24"/>
                <w:szCs w:val="24"/>
              </w:rPr>
              <w:t>Сумма баллов</w:t>
            </w:r>
          </w:p>
        </w:tc>
        <w:tc>
          <w:tcPr>
            <w:tcW w:w="3827" w:type="dxa"/>
          </w:tcPr>
          <w:p w14:paraId="415D6290" w14:textId="77777777" w:rsidR="00A25961" w:rsidRPr="000A684E" w:rsidRDefault="00A25961" w:rsidP="002D425A">
            <w:pPr>
              <w:pStyle w:val="Style5"/>
              <w:widowControl/>
              <w:jc w:val="center"/>
              <w:rPr>
                <w:rStyle w:val="FontStyle141"/>
                <w:i w:val="0"/>
                <w:iCs w:val="0"/>
                <w:sz w:val="24"/>
                <w:szCs w:val="24"/>
              </w:rPr>
            </w:pPr>
            <w:r w:rsidRPr="000A684E">
              <w:rPr>
                <w:rStyle w:val="FontStyle141"/>
                <w:sz w:val="24"/>
                <w:szCs w:val="24"/>
              </w:rPr>
              <w:t>Оценка по 4-х балльной шкале</w:t>
            </w:r>
          </w:p>
        </w:tc>
        <w:tc>
          <w:tcPr>
            <w:tcW w:w="1276" w:type="dxa"/>
          </w:tcPr>
          <w:p w14:paraId="369B01DC" w14:textId="77777777" w:rsidR="00A25961" w:rsidRPr="000A684E" w:rsidRDefault="00A25961" w:rsidP="002D425A">
            <w:pPr>
              <w:pStyle w:val="Style5"/>
              <w:widowControl/>
              <w:jc w:val="center"/>
              <w:rPr>
                <w:rStyle w:val="FontStyle141"/>
                <w:i w:val="0"/>
                <w:iCs w:val="0"/>
                <w:sz w:val="24"/>
                <w:szCs w:val="24"/>
              </w:rPr>
            </w:pPr>
            <w:r w:rsidRPr="000A684E">
              <w:rPr>
                <w:rStyle w:val="FontStyle141"/>
                <w:sz w:val="24"/>
                <w:szCs w:val="24"/>
              </w:rPr>
              <w:t xml:space="preserve">Оценка </w:t>
            </w:r>
            <w:r w:rsidRPr="000A684E">
              <w:rPr>
                <w:rStyle w:val="FontStyle141"/>
                <w:sz w:val="24"/>
                <w:szCs w:val="24"/>
                <w:lang w:val="en-US"/>
              </w:rPr>
              <w:t>ECTS</w:t>
            </w:r>
          </w:p>
        </w:tc>
        <w:tc>
          <w:tcPr>
            <w:tcW w:w="3686" w:type="dxa"/>
          </w:tcPr>
          <w:p w14:paraId="73A31CB3" w14:textId="77777777" w:rsidR="00A25961" w:rsidRPr="000A684E" w:rsidRDefault="00A25961" w:rsidP="002D425A">
            <w:pPr>
              <w:pStyle w:val="Style5"/>
              <w:rPr>
                <w:rStyle w:val="FontStyle141"/>
                <w:i w:val="0"/>
                <w:iCs w:val="0"/>
                <w:sz w:val="24"/>
                <w:szCs w:val="24"/>
              </w:rPr>
            </w:pPr>
            <w:r w:rsidRPr="000A684E">
              <w:rPr>
                <w:rStyle w:val="FontStyle141"/>
                <w:sz w:val="24"/>
                <w:szCs w:val="24"/>
              </w:rPr>
              <w:t>Требования к уровню освоения учебной дисциплины</w:t>
            </w:r>
          </w:p>
        </w:tc>
      </w:tr>
      <w:tr w:rsidR="00A25961" w:rsidRPr="000A684E" w14:paraId="6427FB6E" w14:textId="77777777">
        <w:tc>
          <w:tcPr>
            <w:tcW w:w="1384" w:type="dxa"/>
            <w:vAlign w:val="center"/>
          </w:tcPr>
          <w:p w14:paraId="7CAD8B67" w14:textId="77777777" w:rsidR="00A25961" w:rsidRPr="000A684E" w:rsidRDefault="00A25961" w:rsidP="0021535F">
            <w:pPr>
              <w:pStyle w:val="Style5"/>
              <w:widowControl/>
              <w:ind w:left="34"/>
              <w:jc w:val="center"/>
              <w:rPr>
                <w:b/>
                <w:bCs/>
                <w:i/>
                <w:iCs/>
              </w:rPr>
            </w:pPr>
            <w:r w:rsidRPr="000A684E">
              <w:rPr>
                <w:rStyle w:val="FontStyle141"/>
                <w:sz w:val="24"/>
                <w:szCs w:val="24"/>
                <w:lang w:val="en-US"/>
              </w:rPr>
              <w:t>90-100</w:t>
            </w:r>
          </w:p>
        </w:tc>
        <w:tc>
          <w:tcPr>
            <w:tcW w:w="3827" w:type="dxa"/>
            <w:vAlign w:val="center"/>
          </w:tcPr>
          <w:p w14:paraId="28C9DC6A" w14:textId="77777777" w:rsidR="00A25961" w:rsidRPr="000A684E" w:rsidRDefault="00A25961" w:rsidP="002D425A">
            <w:pPr>
              <w:pStyle w:val="Style5"/>
              <w:widowControl/>
              <w:ind w:left="34"/>
              <w:rPr>
                <w:rStyle w:val="FontStyle141"/>
                <w:b w:val="0"/>
                <w:bCs w:val="0"/>
                <w:i w:val="0"/>
                <w:iCs w:val="0"/>
                <w:sz w:val="24"/>
                <w:szCs w:val="24"/>
              </w:rPr>
            </w:pPr>
            <w:r w:rsidRPr="000A684E">
              <w:rPr>
                <w:i/>
                <w:iCs/>
              </w:rPr>
              <w:t>5- «отлично»/ «зачтено»</w:t>
            </w:r>
          </w:p>
        </w:tc>
        <w:tc>
          <w:tcPr>
            <w:tcW w:w="1276" w:type="dxa"/>
            <w:vAlign w:val="center"/>
          </w:tcPr>
          <w:p w14:paraId="63199ADC" w14:textId="77777777" w:rsidR="00A25961" w:rsidRPr="000A684E" w:rsidRDefault="00A25961" w:rsidP="002D425A">
            <w:pPr>
              <w:pStyle w:val="Style5"/>
              <w:widowControl/>
              <w:jc w:val="center"/>
              <w:rPr>
                <w:rStyle w:val="FontStyle141"/>
                <w:b w:val="0"/>
                <w:bCs w:val="0"/>
                <w:i w:val="0"/>
                <w:iCs w:val="0"/>
                <w:sz w:val="24"/>
                <w:szCs w:val="24"/>
              </w:rPr>
            </w:pPr>
            <w:r w:rsidRPr="000A684E">
              <w:rPr>
                <w:rStyle w:val="FontStyle141"/>
                <w:b w:val="0"/>
                <w:bCs w:val="0"/>
                <w:i w:val="0"/>
                <w:iCs w:val="0"/>
                <w:sz w:val="24"/>
                <w:szCs w:val="24"/>
              </w:rPr>
              <w:t>А</w:t>
            </w:r>
          </w:p>
        </w:tc>
        <w:tc>
          <w:tcPr>
            <w:tcW w:w="3686" w:type="dxa"/>
            <w:vAlign w:val="center"/>
          </w:tcPr>
          <w:p w14:paraId="6856C748" w14:textId="77777777" w:rsidR="00A25961" w:rsidRPr="000A684E" w:rsidRDefault="00A25961" w:rsidP="002D425A">
            <w:pPr>
              <w:pStyle w:val="Style5"/>
              <w:widowControl/>
              <w:rPr>
                <w:rStyle w:val="FontStyle141"/>
                <w:b w:val="0"/>
                <w:bCs w:val="0"/>
                <w:i w:val="0"/>
                <w:iCs w:val="0"/>
                <w:sz w:val="24"/>
                <w:szCs w:val="24"/>
              </w:rPr>
            </w:pPr>
            <w:r w:rsidRPr="000A684E">
              <w:t>Оценка «отлично» выставляется студенту, если он глубоко и прочно усвоил программный м</w:t>
            </w:r>
            <w:r w:rsidRPr="000A684E">
              <w:t>а</w:t>
            </w:r>
            <w:r w:rsidRPr="000A684E">
              <w:t>териал, исчерпывающе, послед</w:t>
            </w:r>
            <w:r w:rsidRPr="000A684E">
              <w:t>о</w:t>
            </w:r>
            <w:r w:rsidRPr="000A684E">
              <w:t>вательно, четко и логически стройно его излагает, умеет те</w:t>
            </w:r>
            <w:r w:rsidRPr="000A684E">
              <w:t>с</w:t>
            </w:r>
            <w:r w:rsidRPr="000A684E">
              <w:t>но увязывать теорию с практ</w:t>
            </w:r>
            <w:r w:rsidRPr="000A684E">
              <w:t>и</w:t>
            </w:r>
            <w:r w:rsidRPr="000A684E">
              <w:t>кой, использует в ответе матер</w:t>
            </w:r>
            <w:r w:rsidRPr="000A684E">
              <w:t>и</w:t>
            </w:r>
            <w:r w:rsidRPr="000A684E">
              <w:t>ал монографической литературы</w:t>
            </w:r>
          </w:p>
        </w:tc>
      </w:tr>
      <w:tr w:rsidR="00A25961" w:rsidRPr="000A684E" w14:paraId="172478FE" w14:textId="77777777">
        <w:trPr>
          <w:trHeight w:val="985"/>
        </w:trPr>
        <w:tc>
          <w:tcPr>
            <w:tcW w:w="1384" w:type="dxa"/>
            <w:vAlign w:val="center"/>
          </w:tcPr>
          <w:p w14:paraId="6CE5A8D7" w14:textId="77777777" w:rsidR="00A25961" w:rsidRPr="000A684E" w:rsidRDefault="00A25961" w:rsidP="0021535F">
            <w:pPr>
              <w:pStyle w:val="Style5"/>
              <w:widowControl/>
              <w:ind w:left="34"/>
              <w:jc w:val="center"/>
              <w:rPr>
                <w:b/>
                <w:bCs/>
                <w:i/>
                <w:iCs/>
              </w:rPr>
            </w:pPr>
            <w:r w:rsidRPr="000A684E">
              <w:rPr>
                <w:rStyle w:val="FontStyle141"/>
                <w:sz w:val="24"/>
                <w:szCs w:val="24"/>
              </w:rPr>
              <w:t>8</w:t>
            </w:r>
            <w:r w:rsidRPr="000A684E">
              <w:rPr>
                <w:rStyle w:val="FontStyle141"/>
                <w:sz w:val="24"/>
                <w:szCs w:val="24"/>
                <w:lang w:val="en-US"/>
              </w:rPr>
              <w:t>5-8</w:t>
            </w:r>
            <w:r w:rsidRPr="000A684E">
              <w:rPr>
                <w:rStyle w:val="FontStyle141"/>
                <w:sz w:val="24"/>
                <w:szCs w:val="24"/>
              </w:rPr>
              <w:t>9</w:t>
            </w:r>
          </w:p>
        </w:tc>
        <w:tc>
          <w:tcPr>
            <w:tcW w:w="3827" w:type="dxa"/>
            <w:vMerge w:val="restart"/>
            <w:vAlign w:val="center"/>
          </w:tcPr>
          <w:p w14:paraId="418B1FF0" w14:textId="77777777" w:rsidR="00A25961" w:rsidRPr="000A684E" w:rsidRDefault="00A25961" w:rsidP="002D425A">
            <w:pPr>
              <w:pStyle w:val="Style5"/>
              <w:widowControl/>
              <w:ind w:left="34"/>
              <w:rPr>
                <w:i/>
                <w:iCs/>
              </w:rPr>
            </w:pPr>
            <w:r w:rsidRPr="000A684E">
              <w:rPr>
                <w:rStyle w:val="FontStyle141"/>
                <w:b w:val="0"/>
                <w:bCs w:val="0"/>
                <w:i w:val="0"/>
                <w:iCs w:val="0"/>
                <w:sz w:val="24"/>
                <w:szCs w:val="24"/>
              </w:rPr>
              <w:t xml:space="preserve">4 - </w:t>
            </w:r>
            <w:r w:rsidRPr="000A684E">
              <w:rPr>
                <w:i/>
                <w:iCs/>
              </w:rPr>
              <w:t xml:space="preserve">«хорошо»/ </w:t>
            </w:r>
          </w:p>
          <w:p w14:paraId="11552051" w14:textId="77777777" w:rsidR="00A25961" w:rsidRPr="000A684E" w:rsidRDefault="00A25961" w:rsidP="002D425A">
            <w:pPr>
              <w:pStyle w:val="Style5"/>
              <w:widowControl/>
              <w:ind w:left="34"/>
              <w:rPr>
                <w:rStyle w:val="FontStyle141"/>
                <w:b w:val="0"/>
                <w:bCs w:val="0"/>
                <w:i w:val="0"/>
                <w:iCs w:val="0"/>
                <w:sz w:val="24"/>
                <w:szCs w:val="24"/>
              </w:rPr>
            </w:pPr>
            <w:r w:rsidRPr="000A684E">
              <w:rPr>
                <w:i/>
                <w:iCs/>
              </w:rPr>
              <w:t>«зачтено»</w:t>
            </w:r>
          </w:p>
        </w:tc>
        <w:tc>
          <w:tcPr>
            <w:tcW w:w="1276" w:type="dxa"/>
            <w:vAlign w:val="center"/>
          </w:tcPr>
          <w:p w14:paraId="09C58D02" w14:textId="77777777" w:rsidR="00A25961" w:rsidRPr="000A684E" w:rsidRDefault="00A25961" w:rsidP="002D425A">
            <w:pPr>
              <w:pStyle w:val="Style5"/>
              <w:widowControl/>
              <w:jc w:val="center"/>
              <w:rPr>
                <w:rStyle w:val="FontStyle141"/>
                <w:b w:val="0"/>
                <w:bCs w:val="0"/>
                <w:i w:val="0"/>
                <w:iCs w:val="0"/>
                <w:sz w:val="24"/>
                <w:szCs w:val="24"/>
              </w:rPr>
            </w:pPr>
            <w:r w:rsidRPr="000A684E">
              <w:rPr>
                <w:rStyle w:val="FontStyle141"/>
                <w:b w:val="0"/>
                <w:bCs w:val="0"/>
                <w:i w:val="0"/>
                <w:iCs w:val="0"/>
                <w:sz w:val="24"/>
                <w:szCs w:val="24"/>
              </w:rPr>
              <w:t>В</w:t>
            </w:r>
          </w:p>
        </w:tc>
        <w:tc>
          <w:tcPr>
            <w:tcW w:w="3686" w:type="dxa"/>
            <w:vMerge w:val="restart"/>
            <w:vAlign w:val="center"/>
          </w:tcPr>
          <w:p w14:paraId="7ABF476F" w14:textId="77777777" w:rsidR="00A25961" w:rsidRPr="000A684E" w:rsidRDefault="00A25961" w:rsidP="002D425A">
            <w:pPr>
              <w:pStyle w:val="Style5"/>
              <w:widowControl/>
              <w:rPr>
                <w:rStyle w:val="FontStyle141"/>
                <w:b w:val="0"/>
                <w:bCs w:val="0"/>
                <w:i w:val="0"/>
                <w:iCs w:val="0"/>
                <w:sz w:val="24"/>
                <w:szCs w:val="24"/>
              </w:rPr>
            </w:pPr>
            <w:r w:rsidRPr="000A684E">
              <w:t>Оценка «хорошо» выставляется студенту, если он твёрдо знает материал, грамотно и по сущ</w:t>
            </w:r>
            <w:r w:rsidRPr="000A684E">
              <w:t>е</w:t>
            </w:r>
            <w:r w:rsidRPr="000A684E">
              <w:t>ству излагает его, не допуская существенных неточностей в о</w:t>
            </w:r>
            <w:r w:rsidRPr="000A684E">
              <w:t>т</w:t>
            </w:r>
            <w:r w:rsidRPr="000A684E">
              <w:t>вете на вопрос</w:t>
            </w:r>
          </w:p>
        </w:tc>
      </w:tr>
      <w:tr w:rsidR="00A25961" w:rsidRPr="000A684E" w14:paraId="64F14F73" w14:textId="77777777">
        <w:trPr>
          <w:trHeight w:val="808"/>
        </w:trPr>
        <w:tc>
          <w:tcPr>
            <w:tcW w:w="1384" w:type="dxa"/>
            <w:vAlign w:val="center"/>
          </w:tcPr>
          <w:p w14:paraId="6D4271ED" w14:textId="77777777" w:rsidR="00A25961" w:rsidRPr="000A684E" w:rsidRDefault="00A25961" w:rsidP="0021535F">
            <w:pPr>
              <w:pStyle w:val="Style5"/>
              <w:widowControl/>
              <w:ind w:left="34"/>
              <w:jc w:val="center"/>
              <w:rPr>
                <w:b/>
                <w:bCs/>
                <w:i/>
                <w:iCs/>
              </w:rPr>
            </w:pPr>
            <w:r w:rsidRPr="000A684E">
              <w:rPr>
                <w:rStyle w:val="FontStyle141"/>
                <w:sz w:val="24"/>
                <w:szCs w:val="24"/>
                <w:lang w:val="en-US"/>
              </w:rPr>
              <w:t>75-8</w:t>
            </w:r>
            <w:r w:rsidRPr="000A684E">
              <w:rPr>
                <w:rStyle w:val="FontStyle141"/>
                <w:sz w:val="24"/>
                <w:szCs w:val="24"/>
              </w:rPr>
              <w:t>4</w:t>
            </w:r>
          </w:p>
        </w:tc>
        <w:tc>
          <w:tcPr>
            <w:tcW w:w="3827" w:type="dxa"/>
            <w:vMerge/>
            <w:vAlign w:val="center"/>
          </w:tcPr>
          <w:p w14:paraId="29198025" w14:textId="77777777" w:rsidR="00A25961" w:rsidRPr="000A684E" w:rsidRDefault="00A25961" w:rsidP="002D425A">
            <w:pPr>
              <w:pStyle w:val="Style5"/>
              <w:widowControl/>
              <w:ind w:left="34"/>
              <w:rPr>
                <w:i/>
                <w:iCs/>
              </w:rPr>
            </w:pPr>
          </w:p>
        </w:tc>
        <w:tc>
          <w:tcPr>
            <w:tcW w:w="1276" w:type="dxa"/>
            <w:vAlign w:val="center"/>
          </w:tcPr>
          <w:p w14:paraId="5255C669" w14:textId="77777777" w:rsidR="00A25961" w:rsidRPr="000A684E" w:rsidRDefault="00A25961" w:rsidP="002D425A">
            <w:pPr>
              <w:pStyle w:val="Style5"/>
              <w:jc w:val="center"/>
              <w:rPr>
                <w:rStyle w:val="FontStyle141"/>
                <w:b w:val="0"/>
                <w:bCs w:val="0"/>
                <w:i w:val="0"/>
                <w:iCs w:val="0"/>
                <w:sz w:val="24"/>
                <w:szCs w:val="24"/>
              </w:rPr>
            </w:pPr>
            <w:r w:rsidRPr="000A684E">
              <w:rPr>
                <w:rStyle w:val="FontStyle141"/>
                <w:b w:val="0"/>
                <w:bCs w:val="0"/>
                <w:i w:val="0"/>
                <w:iCs w:val="0"/>
                <w:sz w:val="24"/>
                <w:szCs w:val="24"/>
              </w:rPr>
              <w:t>С</w:t>
            </w:r>
          </w:p>
        </w:tc>
        <w:tc>
          <w:tcPr>
            <w:tcW w:w="3686" w:type="dxa"/>
            <w:vMerge/>
            <w:vAlign w:val="center"/>
          </w:tcPr>
          <w:p w14:paraId="3FA9821C" w14:textId="77777777" w:rsidR="00A25961" w:rsidRPr="000A684E" w:rsidRDefault="00A25961" w:rsidP="002D425A">
            <w:pPr>
              <w:pStyle w:val="Style5"/>
              <w:rPr>
                <w:rStyle w:val="FontStyle141"/>
                <w:b w:val="0"/>
                <w:bCs w:val="0"/>
                <w:i w:val="0"/>
                <w:iCs w:val="0"/>
                <w:sz w:val="24"/>
                <w:szCs w:val="24"/>
              </w:rPr>
            </w:pPr>
          </w:p>
        </w:tc>
      </w:tr>
      <w:tr w:rsidR="00A25961" w:rsidRPr="000A684E" w14:paraId="7B82E7FD" w14:textId="77777777">
        <w:trPr>
          <w:trHeight w:val="77"/>
        </w:trPr>
        <w:tc>
          <w:tcPr>
            <w:tcW w:w="1384" w:type="dxa"/>
            <w:vAlign w:val="center"/>
          </w:tcPr>
          <w:p w14:paraId="1881E278" w14:textId="77777777" w:rsidR="00A25961" w:rsidRPr="000A684E" w:rsidRDefault="00A25961" w:rsidP="0021535F">
            <w:pPr>
              <w:pStyle w:val="Style5"/>
              <w:widowControl/>
              <w:ind w:left="34"/>
              <w:jc w:val="center"/>
              <w:rPr>
                <w:rStyle w:val="FontStyle141"/>
                <w:sz w:val="24"/>
                <w:szCs w:val="24"/>
              </w:rPr>
            </w:pPr>
            <w:r w:rsidRPr="000A684E">
              <w:rPr>
                <w:rStyle w:val="FontStyle141"/>
                <w:sz w:val="24"/>
                <w:szCs w:val="24"/>
              </w:rPr>
              <w:t>70--74</w:t>
            </w:r>
          </w:p>
        </w:tc>
        <w:tc>
          <w:tcPr>
            <w:tcW w:w="3827" w:type="dxa"/>
            <w:vMerge/>
            <w:vAlign w:val="center"/>
          </w:tcPr>
          <w:p w14:paraId="49D9DA74" w14:textId="77777777" w:rsidR="00A25961" w:rsidRPr="000A684E" w:rsidRDefault="00A25961" w:rsidP="002D425A">
            <w:pPr>
              <w:pStyle w:val="Style5"/>
              <w:widowControl/>
              <w:ind w:left="34"/>
              <w:rPr>
                <w:i/>
                <w:iCs/>
              </w:rPr>
            </w:pPr>
          </w:p>
        </w:tc>
        <w:tc>
          <w:tcPr>
            <w:tcW w:w="1276" w:type="dxa"/>
            <w:vMerge w:val="restart"/>
            <w:vAlign w:val="center"/>
          </w:tcPr>
          <w:p w14:paraId="459E6B35" w14:textId="77777777" w:rsidR="00A25961" w:rsidRPr="000A684E" w:rsidRDefault="00A25961" w:rsidP="002D425A">
            <w:pPr>
              <w:pStyle w:val="Style5"/>
              <w:jc w:val="center"/>
              <w:rPr>
                <w:rStyle w:val="FontStyle141"/>
                <w:b w:val="0"/>
                <w:bCs w:val="0"/>
                <w:i w:val="0"/>
                <w:iCs w:val="0"/>
                <w:sz w:val="24"/>
                <w:szCs w:val="24"/>
                <w:lang w:val="en-US"/>
              </w:rPr>
            </w:pPr>
            <w:r w:rsidRPr="000A684E">
              <w:rPr>
                <w:rStyle w:val="FontStyle141"/>
                <w:b w:val="0"/>
                <w:bCs w:val="0"/>
                <w:i w:val="0"/>
                <w:iCs w:val="0"/>
                <w:sz w:val="24"/>
                <w:szCs w:val="24"/>
                <w:lang w:val="en-US"/>
              </w:rPr>
              <w:t>D</w:t>
            </w:r>
          </w:p>
        </w:tc>
        <w:tc>
          <w:tcPr>
            <w:tcW w:w="3686" w:type="dxa"/>
            <w:vMerge/>
            <w:vAlign w:val="center"/>
          </w:tcPr>
          <w:p w14:paraId="6983ACA3" w14:textId="77777777" w:rsidR="00A25961" w:rsidRPr="000A684E" w:rsidRDefault="00A25961" w:rsidP="002D425A">
            <w:pPr>
              <w:pStyle w:val="Style5"/>
              <w:rPr>
                <w:rStyle w:val="FontStyle141"/>
                <w:sz w:val="24"/>
                <w:szCs w:val="24"/>
              </w:rPr>
            </w:pPr>
          </w:p>
        </w:tc>
      </w:tr>
      <w:tr w:rsidR="00A25961" w:rsidRPr="000A684E" w14:paraId="4E67FA0B" w14:textId="77777777">
        <w:trPr>
          <w:trHeight w:val="512"/>
        </w:trPr>
        <w:tc>
          <w:tcPr>
            <w:tcW w:w="1384" w:type="dxa"/>
            <w:vAlign w:val="center"/>
          </w:tcPr>
          <w:p w14:paraId="680AE1FF" w14:textId="77777777" w:rsidR="00A25961" w:rsidRPr="000A684E" w:rsidRDefault="00A25961" w:rsidP="0021535F">
            <w:pPr>
              <w:jc w:val="center"/>
              <w:rPr>
                <w:b/>
                <w:bCs/>
              </w:rPr>
            </w:pPr>
            <w:r w:rsidRPr="000A684E">
              <w:rPr>
                <w:b/>
                <w:bCs/>
              </w:rPr>
              <w:t>65-69</w:t>
            </w:r>
          </w:p>
        </w:tc>
        <w:tc>
          <w:tcPr>
            <w:tcW w:w="3827" w:type="dxa"/>
            <w:vMerge w:val="restart"/>
            <w:vAlign w:val="center"/>
          </w:tcPr>
          <w:p w14:paraId="048CF50B" w14:textId="77777777" w:rsidR="00A25961" w:rsidRPr="000A684E" w:rsidRDefault="00A25961" w:rsidP="002D425A">
            <w:pPr>
              <w:rPr>
                <w:rStyle w:val="FontStyle141"/>
                <w:b w:val="0"/>
                <w:bCs w:val="0"/>
                <w:i w:val="0"/>
                <w:iCs w:val="0"/>
                <w:sz w:val="24"/>
                <w:szCs w:val="24"/>
              </w:rPr>
            </w:pPr>
            <w:r w:rsidRPr="000A684E">
              <w:rPr>
                <w:i/>
                <w:iCs/>
              </w:rPr>
              <w:t>3 - «удовлетворительно»/ «зачт</w:t>
            </w:r>
            <w:r w:rsidRPr="000A684E">
              <w:rPr>
                <w:i/>
                <w:iCs/>
              </w:rPr>
              <w:t>е</w:t>
            </w:r>
            <w:r w:rsidRPr="000A684E">
              <w:rPr>
                <w:i/>
                <w:iCs/>
              </w:rPr>
              <w:t>но»</w:t>
            </w:r>
          </w:p>
        </w:tc>
        <w:tc>
          <w:tcPr>
            <w:tcW w:w="1276" w:type="dxa"/>
            <w:vMerge/>
            <w:vAlign w:val="center"/>
          </w:tcPr>
          <w:p w14:paraId="2EA14EB6" w14:textId="77777777" w:rsidR="00A25961" w:rsidRPr="000A684E" w:rsidRDefault="00A25961" w:rsidP="002D425A">
            <w:pPr>
              <w:pStyle w:val="Style5"/>
              <w:widowControl/>
              <w:jc w:val="center"/>
              <w:rPr>
                <w:rStyle w:val="FontStyle141"/>
                <w:b w:val="0"/>
                <w:bCs w:val="0"/>
                <w:i w:val="0"/>
                <w:iCs w:val="0"/>
                <w:sz w:val="24"/>
                <w:szCs w:val="24"/>
                <w:lang w:val="en-US"/>
              </w:rPr>
            </w:pPr>
          </w:p>
        </w:tc>
        <w:tc>
          <w:tcPr>
            <w:tcW w:w="3686" w:type="dxa"/>
            <w:vMerge w:val="restart"/>
            <w:vAlign w:val="center"/>
          </w:tcPr>
          <w:p w14:paraId="7D5559EE" w14:textId="77777777" w:rsidR="00A25961" w:rsidRPr="000A684E" w:rsidRDefault="00A25961" w:rsidP="002D425A">
            <w:pPr>
              <w:pStyle w:val="Style5"/>
              <w:widowControl/>
              <w:rPr>
                <w:rStyle w:val="FontStyle141"/>
                <w:b w:val="0"/>
                <w:bCs w:val="0"/>
                <w:i w:val="0"/>
                <w:iCs w:val="0"/>
                <w:sz w:val="24"/>
                <w:szCs w:val="24"/>
              </w:rPr>
            </w:pPr>
            <w:r w:rsidRPr="000A684E">
              <w:t>Оценка «удовлетворительно» выставляется студенту, если он имеет знания только основного материала, но не усвоил его д</w:t>
            </w:r>
            <w:r w:rsidRPr="000A684E">
              <w:t>е</w:t>
            </w:r>
            <w:r w:rsidRPr="000A684E">
              <w:t>талей, допускает неточности, н</w:t>
            </w:r>
            <w:r w:rsidRPr="000A684E">
              <w:t>е</w:t>
            </w:r>
            <w:r w:rsidRPr="000A684E">
              <w:t>достаточно правильные форм</w:t>
            </w:r>
            <w:r w:rsidRPr="000A684E">
              <w:t>у</w:t>
            </w:r>
            <w:r w:rsidRPr="000A684E">
              <w:t>лировки, нарушения логической последовательности в изложении программного материала</w:t>
            </w:r>
          </w:p>
        </w:tc>
      </w:tr>
      <w:tr w:rsidR="00A25961" w:rsidRPr="000A684E" w14:paraId="0CFDC347" w14:textId="77777777">
        <w:trPr>
          <w:trHeight w:val="663"/>
        </w:trPr>
        <w:tc>
          <w:tcPr>
            <w:tcW w:w="1384" w:type="dxa"/>
            <w:vAlign w:val="center"/>
          </w:tcPr>
          <w:p w14:paraId="05F05822" w14:textId="77777777" w:rsidR="00A25961" w:rsidRPr="000A684E" w:rsidRDefault="00A25961" w:rsidP="0021535F">
            <w:pPr>
              <w:jc w:val="center"/>
              <w:rPr>
                <w:b/>
                <w:bCs/>
              </w:rPr>
            </w:pPr>
            <w:r w:rsidRPr="000A684E">
              <w:rPr>
                <w:b/>
                <w:bCs/>
              </w:rPr>
              <w:t>60-64</w:t>
            </w:r>
          </w:p>
        </w:tc>
        <w:tc>
          <w:tcPr>
            <w:tcW w:w="3827" w:type="dxa"/>
            <w:vMerge/>
            <w:vAlign w:val="center"/>
          </w:tcPr>
          <w:p w14:paraId="7071C58C" w14:textId="77777777" w:rsidR="00A25961" w:rsidRPr="000A684E" w:rsidRDefault="00A25961" w:rsidP="002D425A"/>
        </w:tc>
        <w:tc>
          <w:tcPr>
            <w:tcW w:w="1276" w:type="dxa"/>
            <w:vAlign w:val="center"/>
          </w:tcPr>
          <w:p w14:paraId="57B48AB6" w14:textId="77777777" w:rsidR="00A25961" w:rsidRPr="000A684E" w:rsidRDefault="00A25961" w:rsidP="002D425A">
            <w:pPr>
              <w:pStyle w:val="Style5"/>
              <w:jc w:val="center"/>
              <w:rPr>
                <w:rStyle w:val="FontStyle141"/>
                <w:b w:val="0"/>
                <w:bCs w:val="0"/>
                <w:i w:val="0"/>
                <w:iCs w:val="0"/>
                <w:sz w:val="24"/>
                <w:szCs w:val="24"/>
              </w:rPr>
            </w:pPr>
            <w:r w:rsidRPr="000A684E">
              <w:rPr>
                <w:rStyle w:val="FontStyle141"/>
                <w:b w:val="0"/>
                <w:bCs w:val="0"/>
                <w:sz w:val="24"/>
                <w:szCs w:val="24"/>
              </w:rPr>
              <w:t>Е</w:t>
            </w:r>
          </w:p>
        </w:tc>
        <w:tc>
          <w:tcPr>
            <w:tcW w:w="3686" w:type="dxa"/>
            <w:vMerge/>
            <w:vAlign w:val="center"/>
          </w:tcPr>
          <w:p w14:paraId="443A55E3" w14:textId="77777777" w:rsidR="00A25961" w:rsidRPr="000A684E" w:rsidRDefault="00A25961" w:rsidP="002D425A">
            <w:pPr>
              <w:pStyle w:val="Style5"/>
              <w:rPr>
                <w:rStyle w:val="FontStyle141"/>
                <w:b w:val="0"/>
                <w:bCs w:val="0"/>
                <w:i w:val="0"/>
                <w:iCs w:val="0"/>
                <w:sz w:val="24"/>
                <w:szCs w:val="24"/>
              </w:rPr>
            </w:pPr>
          </w:p>
        </w:tc>
      </w:tr>
      <w:tr w:rsidR="00A25961" w:rsidRPr="000A684E" w14:paraId="17BAE959" w14:textId="77777777">
        <w:trPr>
          <w:trHeight w:val="663"/>
        </w:trPr>
        <w:tc>
          <w:tcPr>
            <w:tcW w:w="1384" w:type="dxa"/>
            <w:vAlign w:val="center"/>
          </w:tcPr>
          <w:p w14:paraId="7E393E26" w14:textId="77777777" w:rsidR="00A25961" w:rsidRPr="000A684E" w:rsidRDefault="00A25961" w:rsidP="0021535F">
            <w:pPr>
              <w:jc w:val="center"/>
              <w:rPr>
                <w:b/>
                <w:bCs/>
              </w:rPr>
            </w:pPr>
            <w:r w:rsidRPr="000A684E">
              <w:rPr>
                <w:rStyle w:val="FontStyle141"/>
                <w:sz w:val="24"/>
                <w:szCs w:val="24"/>
              </w:rPr>
              <w:t>0-59</w:t>
            </w:r>
          </w:p>
        </w:tc>
        <w:tc>
          <w:tcPr>
            <w:tcW w:w="3827" w:type="dxa"/>
            <w:vAlign w:val="center"/>
          </w:tcPr>
          <w:p w14:paraId="75124351" w14:textId="77777777" w:rsidR="00A25961" w:rsidRPr="000A684E" w:rsidRDefault="00A25961" w:rsidP="002D425A">
            <w:pPr>
              <w:rPr>
                <w:i/>
                <w:iCs/>
              </w:rPr>
            </w:pPr>
            <w:r w:rsidRPr="000A684E">
              <w:rPr>
                <w:lang w:val="en-US"/>
              </w:rPr>
              <w:t xml:space="preserve">2 - </w:t>
            </w:r>
            <w:r w:rsidRPr="000A684E">
              <w:rPr>
                <w:i/>
                <w:iCs/>
              </w:rPr>
              <w:t xml:space="preserve">«неудовлетворительно»/ </w:t>
            </w:r>
          </w:p>
          <w:p w14:paraId="58AD8305" w14:textId="77777777" w:rsidR="00A25961" w:rsidRPr="000A684E" w:rsidRDefault="00A25961" w:rsidP="002D425A">
            <w:pPr>
              <w:rPr>
                <w:lang w:val="en-US"/>
              </w:rPr>
            </w:pPr>
            <w:r w:rsidRPr="000A684E">
              <w:rPr>
                <w:i/>
                <w:iCs/>
              </w:rPr>
              <w:t>«не зачтено»</w:t>
            </w:r>
          </w:p>
        </w:tc>
        <w:tc>
          <w:tcPr>
            <w:tcW w:w="1276" w:type="dxa"/>
            <w:vAlign w:val="center"/>
          </w:tcPr>
          <w:p w14:paraId="138835C1" w14:textId="77777777" w:rsidR="00A25961" w:rsidRPr="000A684E" w:rsidRDefault="00A25961" w:rsidP="002D425A">
            <w:pPr>
              <w:pStyle w:val="Style5"/>
              <w:jc w:val="center"/>
              <w:rPr>
                <w:rStyle w:val="FontStyle141"/>
                <w:b w:val="0"/>
                <w:bCs w:val="0"/>
                <w:sz w:val="24"/>
                <w:szCs w:val="24"/>
                <w:lang w:val="en-US"/>
              </w:rPr>
            </w:pPr>
            <w:r w:rsidRPr="000A684E">
              <w:rPr>
                <w:rStyle w:val="FontStyle141"/>
                <w:b w:val="0"/>
                <w:bCs w:val="0"/>
                <w:sz w:val="24"/>
                <w:szCs w:val="24"/>
                <w:lang w:val="en-US"/>
              </w:rPr>
              <w:t>F</w:t>
            </w:r>
          </w:p>
        </w:tc>
        <w:tc>
          <w:tcPr>
            <w:tcW w:w="3686" w:type="dxa"/>
            <w:vAlign w:val="center"/>
          </w:tcPr>
          <w:p w14:paraId="6B82E5E8" w14:textId="77777777" w:rsidR="00A25961" w:rsidRPr="000A684E" w:rsidRDefault="00A25961" w:rsidP="002D425A">
            <w:pPr>
              <w:pStyle w:val="Style5"/>
              <w:rPr>
                <w:rStyle w:val="FontStyle141"/>
                <w:b w:val="0"/>
                <w:bCs w:val="0"/>
                <w:i w:val="0"/>
                <w:iCs w:val="0"/>
                <w:sz w:val="24"/>
                <w:szCs w:val="24"/>
              </w:rPr>
            </w:pPr>
            <w:r w:rsidRPr="000A684E">
              <w:t>Оценка «неудовлетворительно» выставляется студенту, который не знает значительной части пр</w:t>
            </w:r>
            <w:r w:rsidRPr="000A684E">
              <w:t>о</w:t>
            </w:r>
            <w:r w:rsidRPr="000A684E">
              <w:t>граммного материала, допускает существенные ошибки. Как пр</w:t>
            </w:r>
            <w:r w:rsidRPr="000A684E">
              <w:t>а</w:t>
            </w:r>
            <w:r w:rsidRPr="000A684E">
              <w:t>вило, оценка «неудовлетвор</w:t>
            </w:r>
            <w:r w:rsidRPr="000A684E">
              <w:t>и</w:t>
            </w:r>
            <w:r w:rsidRPr="000A684E">
              <w:t>тельно» ставится студентам, к</w:t>
            </w:r>
            <w:r w:rsidRPr="000A684E">
              <w:t>о</w:t>
            </w:r>
            <w:r w:rsidRPr="000A684E">
              <w:t>торые не могут продолжить об</w:t>
            </w:r>
            <w:r w:rsidRPr="000A684E">
              <w:t>у</w:t>
            </w:r>
            <w:r w:rsidRPr="000A684E">
              <w:t>чение без дополнительных зан</w:t>
            </w:r>
            <w:r w:rsidRPr="000A684E">
              <w:t>я</w:t>
            </w:r>
            <w:r w:rsidRPr="000A684E">
              <w:t>тий по соответствующей дисц</w:t>
            </w:r>
            <w:r w:rsidRPr="000A684E">
              <w:t>и</w:t>
            </w:r>
            <w:r w:rsidRPr="000A684E">
              <w:t>плине</w:t>
            </w:r>
          </w:p>
        </w:tc>
      </w:tr>
    </w:tbl>
    <w:p w14:paraId="7896BCBE" w14:textId="77777777" w:rsidR="00A25961" w:rsidRPr="000A684E" w:rsidRDefault="00A25961" w:rsidP="0021535F">
      <w:pPr>
        <w:pStyle w:val="Style95"/>
        <w:widowControl/>
        <w:spacing w:line="240" w:lineRule="auto"/>
        <w:ind w:firstLine="0"/>
        <w:rPr>
          <w:rStyle w:val="FontStyle140"/>
          <w:b w:val="0"/>
          <w:bCs w:val="0"/>
          <w:sz w:val="24"/>
          <w:szCs w:val="24"/>
        </w:rPr>
      </w:pPr>
    </w:p>
    <w:p w14:paraId="49D3B4D1" w14:textId="77777777" w:rsidR="00A25961" w:rsidRPr="00FC33FD" w:rsidRDefault="00A25961" w:rsidP="0021535F">
      <w:pPr>
        <w:pStyle w:val="Style95"/>
        <w:widowControl/>
        <w:spacing w:line="240" w:lineRule="auto"/>
        <w:ind w:firstLine="0"/>
        <w:rPr>
          <w:rStyle w:val="FontStyle140"/>
          <w:b w:val="0"/>
          <w:bCs w:val="0"/>
          <w:sz w:val="24"/>
          <w:szCs w:val="24"/>
        </w:rPr>
      </w:pPr>
    </w:p>
    <w:bookmarkEnd w:id="4"/>
    <w:p w14:paraId="59CC9010" w14:textId="77777777" w:rsidR="00A25961" w:rsidRPr="000A684E" w:rsidRDefault="00A25961" w:rsidP="00B23CBF">
      <w:pPr>
        <w:pStyle w:val="Style95"/>
        <w:widowControl/>
        <w:spacing w:line="240" w:lineRule="auto"/>
        <w:ind w:firstLine="0"/>
        <w:jc w:val="both"/>
        <w:rPr>
          <w:rStyle w:val="FontStyle140"/>
          <w:sz w:val="24"/>
          <w:szCs w:val="24"/>
        </w:rPr>
      </w:pPr>
      <w:r w:rsidRPr="008C5B20">
        <w:rPr>
          <w:rStyle w:val="FontStyle140"/>
          <w:sz w:val="24"/>
          <w:szCs w:val="24"/>
        </w:rPr>
        <w:t>9. ПЕРЕЧЕНЬ ОСНОВНОЙ И ДОПОЛНИТЕЛЬНОЙ УЧЕБНОЙ ЛИТЕРАТУРЫ,</w:t>
      </w:r>
      <w:r w:rsidRPr="008C5B20">
        <w:rPr>
          <w:rStyle w:val="FontStyle140"/>
          <w:sz w:val="24"/>
          <w:szCs w:val="24"/>
        </w:rPr>
        <w:br/>
        <w:t>НЕОБХОДИМОЙ ДЛЯ ОСВОЕНИЯ ДИСЦИПЛИНЫ</w:t>
      </w:r>
    </w:p>
    <w:p w14:paraId="17BFA35C" w14:textId="77777777" w:rsidR="00A25961" w:rsidRPr="000A684E" w:rsidRDefault="00A25961" w:rsidP="002D425A">
      <w:pPr>
        <w:pStyle w:val="Style100"/>
        <w:widowControl/>
        <w:rPr>
          <w:rStyle w:val="FontStyle141"/>
          <w:sz w:val="24"/>
          <w:szCs w:val="24"/>
        </w:rPr>
      </w:pPr>
    </w:p>
    <w:p w14:paraId="2DEAC954" w14:textId="77777777" w:rsidR="00A25961" w:rsidRPr="000A684E" w:rsidRDefault="00A25961" w:rsidP="002D425A">
      <w:pPr>
        <w:pStyle w:val="Style100"/>
        <w:widowControl/>
        <w:rPr>
          <w:rStyle w:val="FontStyle141"/>
          <w:sz w:val="24"/>
          <w:szCs w:val="24"/>
        </w:rPr>
      </w:pPr>
      <w:r w:rsidRPr="000A684E">
        <w:rPr>
          <w:rStyle w:val="FontStyle141"/>
          <w:sz w:val="24"/>
          <w:szCs w:val="24"/>
        </w:rPr>
        <w:t>а) основная учебная литература:</w:t>
      </w:r>
    </w:p>
    <w:p w14:paraId="233A6B3E" w14:textId="77777777" w:rsidR="00A25961" w:rsidRDefault="00105980" w:rsidP="00A679D7">
      <w:pPr>
        <w:pStyle w:val="Style100"/>
        <w:numPr>
          <w:ilvl w:val="0"/>
          <w:numId w:val="20"/>
        </w:numPr>
        <w:jc w:val="both"/>
      </w:pPr>
      <w:r>
        <w:t>Реутов О.А., Курц А.Л., Бутин К.П.  Органическая химия (в 4 т): учебник – 2-е изд. М.: Бином. Лаборатория знаний 2010 -2336 с.</w:t>
      </w:r>
    </w:p>
    <w:p w14:paraId="1330E731" w14:textId="77777777" w:rsidR="008C5B20" w:rsidRPr="00A679D7" w:rsidRDefault="008C5B20" w:rsidP="00A679D7">
      <w:pPr>
        <w:pStyle w:val="Style100"/>
        <w:numPr>
          <w:ilvl w:val="0"/>
          <w:numId w:val="20"/>
        </w:numPr>
        <w:jc w:val="both"/>
      </w:pPr>
      <w:r>
        <w:t>Органикум. В 2-х томах. Пер. с нем. М.: Мир, 1992.</w:t>
      </w:r>
      <w:r w:rsidR="0009573A">
        <w:t xml:space="preserve"> – 994 с.</w:t>
      </w:r>
    </w:p>
    <w:p w14:paraId="56220915" w14:textId="77777777" w:rsidR="00A25961" w:rsidRDefault="00A25961" w:rsidP="002D425A">
      <w:pPr>
        <w:pStyle w:val="Style100"/>
        <w:widowControl/>
        <w:rPr>
          <w:rStyle w:val="FontStyle141"/>
          <w:sz w:val="24"/>
          <w:szCs w:val="24"/>
        </w:rPr>
      </w:pPr>
    </w:p>
    <w:p w14:paraId="72C35300" w14:textId="77777777" w:rsidR="00A25961" w:rsidRPr="000A684E" w:rsidRDefault="00A25961" w:rsidP="002D425A">
      <w:pPr>
        <w:pStyle w:val="Style100"/>
        <w:widowControl/>
        <w:rPr>
          <w:rStyle w:val="FontStyle141"/>
          <w:sz w:val="24"/>
          <w:szCs w:val="24"/>
        </w:rPr>
      </w:pPr>
      <w:r w:rsidRPr="000A684E">
        <w:rPr>
          <w:rStyle w:val="FontStyle141"/>
          <w:sz w:val="24"/>
          <w:szCs w:val="24"/>
        </w:rPr>
        <w:t>б) дополнительная учебная литература:</w:t>
      </w:r>
    </w:p>
    <w:p w14:paraId="4A54282D" w14:textId="77777777" w:rsidR="00A25961" w:rsidRPr="00807788" w:rsidRDefault="008C5B20" w:rsidP="00807788">
      <w:pPr>
        <w:pStyle w:val="Style95"/>
        <w:numPr>
          <w:ilvl w:val="0"/>
          <w:numId w:val="21"/>
        </w:numPr>
        <w:spacing w:line="240" w:lineRule="auto"/>
        <w:jc w:val="both"/>
      </w:pPr>
      <w:r>
        <w:t>Травень В.Ф. Органическая химия (в 3 т): учебник – 5-е изд. М.: Лаборатория знаний, 2016. - 1273 с.</w:t>
      </w:r>
    </w:p>
    <w:p w14:paraId="199625E2" w14:textId="77777777" w:rsidR="00A25961" w:rsidRPr="000A684E" w:rsidRDefault="00A25961" w:rsidP="00807788">
      <w:pPr>
        <w:pStyle w:val="Style95"/>
        <w:widowControl/>
        <w:spacing w:line="240" w:lineRule="auto"/>
        <w:ind w:left="394" w:hanging="394"/>
        <w:jc w:val="both"/>
      </w:pPr>
    </w:p>
    <w:p w14:paraId="30381948" w14:textId="77777777" w:rsidR="00A25961" w:rsidRPr="000A684E" w:rsidRDefault="00A25961" w:rsidP="00807788">
      <w:pPr>
        <w:pStyle w:val="Style95"/>
        <w:widowControl/>
        <w:spacing w:line="240" w:lineRule="auto"/>
        <w:ind w:firstLine="0"/>
        <w:jc w:val="both"/>
        <w:rPr>
          <w:rStyle w:val="FontStyle140"/>
          <w:sz w:val="24"/>
          <w:szCs w:val="24"/>
        </w:rPr>
      </w:pPr>
      <w:r>
        <w:rPr>
          <w:rStyle w:val="FontStyle140"/>
          <w:sz w:val="24"/>
          <w:szCs w:val="24"/>
        </w:rPr>
        <w:t>10</w:t>
      </w:r>
      <w:r w:rsidRPr="000A684E">
        <w:rPr>
          <w:rStyle w:val="FontStyle140"/>
          <w:sz w:val="24"/>
          <w:szCs w:val="24"/>
        </w:rPr>
        <w:t>. ПЕРЕЧЕНЬ РЕСУРСОВ ИНФОРМАЦИОННО-ТЕЛЕКОММУНИКАЦИОННОЙ</w:t>
      </w:r>
      <w:r>
        <w:rPr>
          <w:rStyle w:val="FontStyle140"/>
          <w:sz w:val="24"/>
          <w:szCs w:val="24"/>
        </w:rPr>
        <w:br/>
      </w:r>
      <w:r w:rsidRPr="000A684E">
        <w:rPr>
          <w:rStyle w:val="FontStyle140"/>
          <w:sz w:val="24"/>
          <w:szCs w:val="24"/>
        </w:rPr>
        <w:t>СЕТИ «ИНТЕРНЕТ» (ДАЛЕЕ - СЕТЬ «ИНТЕРНЕТ»), НЕОБХОДИМЫХ ДЛЯ</w:t>
      </w:r>
      <w:r>
        <w:rPr>
          <w:rStyle w:val="FontStyle140"/>
          <w:sz w:val="24"/>
          <w:szCs w:val="24"/>
        </w:rPr>
        <w:br/>
      </w:r>
      <w:r w:rsidRPr="000A684E">
        <w:rPr>
          <w:rStyle w:val="FontStyle140"/>
          <w:sz w:val="24"/>
          <w:szCs w:val="24"/>
        </w:rPr>
        <w:t>ОСВОЕНИЯ ДИСЦИПЛИНЫ</w:t>
      </w:r>
      <w:r w:rsidRPr="00615835">
        <w:rPr>
          <w:rStyle w:val="af3"/>
          <w:b/>
          <w:bCs/>
          <w:color w:val="FF0000"/>
        </w:rPr>
        <w:footnoteReference w:id="4"/>
      </w:r>
    </w:p>
    <w:p w14:paraId="732EB240" w14:textId="77777777" w:rsidR="00A25961" w:rsidRDefault="00A25961" w:rsidP="00615835">
      <w:pPr>
        <w:pStyle w:val="Style95"/>
        <w:widowControl/>
        <w:spacing w:line="240" w:lineRule="auto"/>
        <w:ind w:left="389" w:hanging="389"/>
        <w:jc w:val="both"/>
      </w:pPr>
    </w:p>
    <w:p w14:paraId="61792BF2" w14:textId="77777777" w:rsidR="00A25961" w:rsidRPr="00641DCF" w:rsidRDefault="00A25961" w:rsidP="00615835">
      <w:pPr>
        <w:numPr>
          <w:ilvl w:val="0"/>
          <w:numId w:val="22"/>
        </w:numPr>
        <w:autoSpaceDE/>
        <w:autoSpaceDN/>
        <w:adjustRightInd/>
        <w:ind w:left="0" w:firstLine="0"/>
        <w:jc w:val="both"/>
      </w:pPr>
      <w:r w:rsidRPr="00641DCF">
        <w:t>http://www.window.edu.ru/window/library Федеральный портал. Российское образование.</w:t>
      </w:r>
    </w:p>
    <w:p w14:paraId="0097D5EF" w14:textId="77777777" w:rsidR="00A25961" w:rsidRPr="00641DCF" w:rsidRDefault="00A25961" w:rsidP="00615835">
      <w:pPr>
        <w:numPr>
          <w:ilvl w:val="0"/>
          <w:numId w:val="22"/>
        </w:numPr>
        <w:autoSpaceDE/>
        <w:autoSpaceDN/>
        <w:adjustRightInd/>
        <w:ind w:left="0" w:firstLine="0"/>
        <w:jc w:val="both"/>
      </w:pPr>
      <w:r w:rsidRPr="00641DCF">
        <w:t>http://</w:t>
      </w:r>
      <w:hyperlink r:id="rId8" w:history="1">
        <w:r w:rsidRPr="00641DCF">
          <w:t>www.cir.ru/index.jsp</w:t>
        </w:r>
      </w:hyperlink>
      <w:r w:rsidRPr="00641DCF">
        <w:t xml:space="preserve">  Университетская информационная система России. </w:t>
      </w:r>
    </w:p>
    <w:p w14:paraId="5BF6DE55" w14:textId="77777777" w:rsidR="00A25961" w:rsidRPr="00641DCF" w:rsidRDefault="006726E6" w:rsidP="00615835">
      <w:pPr>
        <w:numPr>
          <w:ilvl w:val="0"/>
          <w:numId w:val="22"/>
        </w:numPr>
        <w:autoSpaceDE/>
        <w:autoSpaceDN/>
        <w:adjustRightInd/>
        <w:ind w:left="0" w:firstLine="0"/>
        <w:jc w:val="both"/>
      </w:pPr>
      <w:hyperlink r:id="rId9" w:history="1">
        <w:r w:rsidR="00A25961" w:rsidRPr="00641DCF">
          <w:t>http://www.diss.rsl.ru</w:t>
        </w:r>
      </w:hyperlink>
      <w:r w:rsidR="00A25961" w:rsidRPr="00641DCF">
        <w:t xml:space="preserve"> Российская государственная библиотека. Электронная библиотека диссертаций. </w:t>
      </w:r>
    </w:p>
    <w:p w14:paraId="28BC38AD" w14:textId="77777777" w:rsidR="00A25961" w:rsidRPr="00641DCF" w:rsidRDefault="006726E6" w:rsidP="00615835">
      <w:pPr>
        <w:numPr>
          <w:ilvl w:val="0"/>
          <w:numId w:val="22"/>
        </w:numPr>
        <w:autoSpaceDE/>
        <w:autoSpaceDN/>
        <w:adjustRightInd/>
        <w:ind w:left="0" w:firstLine="0"/>
        <w:jc w:val="both"/>
      </w:pPr>
      <w:hyperlink r:id="rId10" w:history="1">
        <w:r w:rsidR="00A25961" w:rsidRPr="00641DCF">
          <w:t>http://www.science.viniti.ru</w:t>
        </w:r>
      </w:hyperlink>
      <w:r w:rsidR="00A25961" w:rsidRPr="00641DCF">
        <w:t xml:space="preserve"> Информационные ресурсы научного портала ВИНИТИ, ра</w:t>
      </w:r>
      <w:r w:rsidR="00A25961" w:rsidRPr="00641DCF">
        <w:t>з</w:t>
      </w:r>
      <w:r w:rsidR="00A25961" w:rsidRPr="00641DCF">
        <w:t xml:space="preserve">дел </w:t>
      </w:r>
      <w:r w:rsidR="00A25961">
        <w:t>химия</w:t>
      </w:r>
      <w:r w:rsidR="00A25961" w:rsidRPr="00641DCF">
        <w:t xml:space="preserve">. </w:t>
      </w:r>
    </w:p>
    <w:p w14:paraId="57D702F6" w14:textId="77777777" w:rsidR="00A25961" w:rsidRDefault="00A25961" w:rsidP="00615835">
      <w:pPr>
        <w:numPr>
          <w:ilvl w:val="0"/>
          <w:numId w:val="22"/>
        </w:numPr>
        <w:autoSpaceDE/>
        <w:autoSpaceDN/>
        <w:adjustRightInd/>
        <w:ind w:left="0" w:firstLine="0"/>
        <w:jc w:val="both"/>
      </w:pPr>
      <w:r w:rsidRPr="00641DCF">
        <w:t>http://www1.fips.ru Информационные ресурсы Роспатента.</w:t>
      </w:r>
    </w:p>
    <w:p w14:paraId="6E998775" w14:textId="77777777" w:rsidR="00A25961" w:rsidRPr="00641DCF" w:rsidRDefault="006726E6" w:rsidP="00615835">
      <w:pPr>
        <w:numPr>
          <w:ilvl w:val="0"/>
          <w:numId w:val="22"/>
        </w:numPr>
        <w:autoSpaceDE/>
        <w:autoSpaceDN/>
        <w:adjustRightInd/>
        <w:ind w:left="0" w:firstLine="0"/>
        <w:jc w:val="both"/>
      </w:pPr>
      <w:hyperlink r:id="rId11" w:history="1">
        <w:r w:rsidR="00A25961" w:rsidRPr="0028362E">
          <w:rPr>
            <w:rStyle w:val="a3"/>
            <w:lang w:val="en-US"/>
          </w:rPr>
          <w:t>www</w:t>
        </w:r>
        <w:r w:rsidR="00A25961" w:rsidRPr="00012418">
          <w:rPr>
            <w:rStyle w:val="a3"/>
          </w:rPr>
          <w:t>.</w:t>
        </w:r>
        <w:r w:rsidR="00A25961" w:rsidRPr="0028362E">
          <w:rPr>
            <w:rStyle w:val="a3"/>
            <w:lang w:val="en-US"/>
          </w:rPr>
          <w:t>sciencedirect</w:t>
        </w:r>
        <w:r w:rsidR="00A25961" w:rsidRPr="00012418">
          <w:rPr>
            <w:rStyle w:val="a3"/>
          </w:rPr>
          <w:t>.</w:t>
        </w:r>
        <w:r w:rsidR="00A25961" w:rsidRPr="0028362E">
          <w:rPr>
            <w:rStyle w:val="a3"/>
            <w:lang w:val="en-US"/>
          </w:rPr>
          <w:t>com</w:t>
        </w:r>
      </w:hyperlink>
      <w:r w:rsidR="00A25961" w:rsidRPr="00012418">
        <w:t xml:space="preserve"> </w:t>
      </w:r>
      <w:r w:rsidR="00A25961">
        <w:t>сервис для поиска статей по химии на английском языке.</w:t>
      </w:r>
    </w:p>
    <w:p w14:paraId="12EE8985" w14:textId="77777777" w:rsidR="00A25961" w:rsidRDefault="00A25961" w:rsidP="00615835">
      <w:pPr>
        <w:pStyle w:val="Style95"/>
        <w:widowControl/>
        <w:spacing w:line="240" w:lineRule="auto"/>
        <w:ind w:left="389" w:hanging="389"/>
        <w:jc w:val="both"/>
      </w:pPr>
    </w:p>
    <w:p w14:paraId="641E6A16" w14:textId="77777777" w:rsidR="00A25961" w:rsidRPr="00B60BDE" w:rsidRDefault="00A25961" w:rsidP="00615835">
      <w:pPr>
        <w:pStyle w:val="Style39"/>
        <w:widowControl/>
        <w:tabs>
          <w:tab w:val="left" w:pos="389"/>
        </w:tabs>
        <w:spacing w:line="240" w:lineRule="auto"/>
        <w:ind w:firstLine="0"/>
        <w:jc w:val="both"/>
        <w:rPr>
          <w:rStyle w:val="FontStyle140"/>
          <w:sz w:val="24"/>
          <w:szCs w:val="24"/>
        </w:rPr>
      </w:pPr>
      <w:r w:rsidRPr="00B60BDE">
        <w:rPr>
          <w:b/>
          <w:bCs/>
        </w:rPr>
        <w:t>11.</w:t>
      </w:r>
      <w:r w:rsidRPr="00B60BDE">
        <w:t> </w:t>
      </w:r>
      <w:r w:rsidRPr="00B60BDE">
        <w:rPr>
          <w:rStyle w:val="FontStyle140"/>
          <w:sz w:val="24"/>
          <w:szCs w:val="24"/>
        </w:rPr>
        <w:t xml:space="preserve">МЕТОДИЧЕСКИЕ УКАЗАНИЯ ДЛЯ ОБУЧАЮЩИХСЯ ПО ОСВОЕНИЮ ДИСЦИПЛИНЫ </w:t>
      </w:r>
    </w:p>
    <w:p w14:paraId="7DD8C5B9" w14:textId="77777777" w:rsidR="00A25961" w:rsidRPr="00C44821" w:rsidRDefault="00A25961" w:rsidP="00C44821">
      <w:pPr>
        <w:overflowPunct w:val="0"/>
        <w:ind w:right="-2" w:firstLine="567"/>
        <w:jc w:val="both"/>
      </w:pPr>
      <w:r w:rsidRPr="00C44821">
        <w:t>Рабочей программой дисциплины «</w:t>
      </w:r>
      <w:r>
        <w:t>Биоорганическая химия</w:t>
      </w:r>
      <w:r w:rsidRPr="00C44821">
        <w:t>» предусмотрена самосто</w:t>
      </w:r>
      <w:r w:rsidRPr="00C44821">
        <w:t>я</w:t>
      </w:r>
      <w:r w:rsidRPr="00C44821">
        <w:t xml:space="preserve">тельная работа студентов в объеме </w:t>
      </w:r>
      <w:r>
        <w:t>148</w:t>
      </w:r>
      <w:r w:rsidRPr="00C44821">
        <w:t xml:space="preserve"> часов. Самостоятельная работа проводится с целью углубления знаний по дисциплине и предусматривает:</w:t>
      </w:r>
    </w:p>
    <w:p w14:paraId="00265474" w14:textId="77777777" w:rsidR="00A25961" w:rsidRPr="00C44821" w:rsidRDefault="00A25961" w:rsidP="00C44821">
      <w:pPr>
        <w:numPr>
          <w:ilvl w:val="0"/>
          <w:numId w:val="15"/>
        </w:numPr>
        <w:overflowPunct w:val="0"/>
        <w:ind w:left="1134" w:right="-2" w:hanging="425"/>
        <w:jc w:val="both"/>
      </w:pPr>
      <w:r w:rsidRPr="00C44821">
        <w:t>чтение студентами рекомендованной литературы и усвоение теоретического матер</w:t>
      </w:r>
      <w:r w:rsidRPr="00C44821">
        <w:t>и</w:t>
      </w:r>
      <w:r w:rsidRPr="00C44821">
        <w:t>ала дисциплины;</w:t>
      </w:r>
    </w:p>
    <w:p w14:paraId="59829E8F" w14:textId="77777777" w:rsidR="00A25961" w:rsidRPr="00C44821" w:rsidRDefault="00A25961" w:rsidP="00C44821">
      <w:pPr>
        <w:numPr>
          <w:ilvl w:val="0"/>
          <w:numId w:val="15"/>
        </w:numPr>
        <w:overflowPunct w:val="0"/>
        <w:ind w:left="1134" w:right="-2" w:hanging="425"/>
        <w:jc w:val="both"/>
      </w:pPr>
      <w:r w:rsidRPr="00C44821">
        <w:t>подготовку к практическим занятиям, устным опросам, тестированиям и контрол</w:t>
      </w:r>
      <w:r w:rsidRPr="00C44821">
        <w:t>ь</w:t>
      </w:r>
      <w:r w:rsidRPr="00C44821">
        <w:t>н</w:t>
      </w:r>
      <w:r>
        <w:t>ым</w:t>
      </w:r>
      <w:r w:rsidRPr="00C44821">
        <w:t xml:space="preserve"> работ</w:t>
      </w:r>
      <w:r>
        <w:t>ам</w:t>
      </w:r>
      <w:r w:rsidRPr="00C44821">
        <w:t>;</w:t>
      </w:r>
    </w:p>
    <w:p w14:paraId="0309CB8A" w14:textId="77777777" w:rsidR="00A25961" w:rsidRPr="00C44821" w:rsidRDefault="00A25961" w:rsidP="00C44821">
      <w:pPr>
        <w:numPr>
          <w:ilvl w:val="0"/>
          <w:numId w:val="15"/>
        </w:numPr>
        <w:overflowPunct w:val="0"/>
        <w:ind w:left="1134" w:right="-2" w:hanging="425"/>
        <w:jc w:val="both"/>
      </w:pPr>
      <w:r w:rsidRPr="00C44821">
        <w:t>работу с Интернет-источниками;</w:t>
      </w:r>
    </w:p>
    <w:p w14:paraId="29D22B1A" w14:textId="77777777" w:rsidR="00A25961" w:rsidRPr="00C44821" w:rsidRDefault="00A25961" w:rsidP="00C44821">
      <w:pPr>
        <w:numPr>
          <w:ilvl w:val="0"/>
          <w:numId w:val="15"/>
        </w:numPr>
        <w:overflowPunct w:val="0"/>
        <w:ind w:left="1134" w:right="-2" w:hanging="425"/>
        <w:jc w:val="both"/>
      </w:pPr>
      <w:r w:rsidRPr="00C44821">
        <w:t>подготовку к сдаче практических работ, защите практической работы, сдаче зачета.</w:t>
      </w:r>
    </w:p>
    <w:p w14:paraId="7ECC403D" w14:textId="77777777" w:rsidR="00A25961" w:rsidRPr="00C44821" w:rsidRDefault="00A25961" w:rsidP="00C44821">
      <w:pPr>
        <w:overflowPunct w:val="0"/>
        <w:ind w:right="-2" w:firstLine="567"/>
        <w:jc w:val="both"/>
      </w:pPr>
      <w:r w:rsidRPr="00C44821">
        <w:t>Планирование времени на самостоятельную работу, необходимого на изучение настоящей дисциплины, студентам лучше всего осуществлять на весь семестр, предусматривая при этом регулярное повторение пройденного материала. Материал, законспектированный на лекциях, необходимо регулярно дополнять сведениями из литературных источников, представленных в рабочей программе дисциплины «</w:t>
      </w:r>
      <w:r>
        <w:t>Биоорганическая химия</w:t>
      </w:r>
      <w:r w:rsidRPr="00C44821">
        <w:t>», а также из иных источников, рек</w:t>
      </w:r>
      <w:r w:rsidRPr="00C44821">
        <w:t>о</w:t>
      </w:r>
      <w:r w:rsidRPr="00C44821">
        <w:t>мендованных преподавателем. По каждой из тем для самостоятельного изучения, приведенных в рабочей программе дисциплины, следует сначала прочитать рекомендованную литературу и при необходимости составить краткий конспект основных положений, терминов, сведений, требующих запоминания и являющихся основополагающими в этой теме и для освоения посл</w:t>
      </w:r>
      <w:r w:rsidRPr="00C44821">
        <w:t>е</w:t>
      </w:r>
      <w:r w:rsidRPr="00C44821">
        <w:t>дующих разделов курса.</w:t>
      </w:r>
    </w:p>
    <w:p w14:paraId="7CC9530D" w14:textId="77777777" w:rsidR="00A25961" w:rsidRPr="00C44821" w:rsidRDefault="00A25961" w:rsidP="00C44821">
      <w:pPr>
        <w:overflowPunct w:val="0"/>
        <w:ind w:right="-2" w:firstLine="567"/>
        <w:jc w:val="both"/>
      </w:pPr>
      <w:r w:rsidRPr="00C44821">
        <w:t>Перед посещением практического занятия изучите теорию вопроса, предполагаемого к изучению, ознакомьтесь с руководством по соответствующей работе.</w:t>
      </w:r>
    </w:p>
    <w:p w14:paraId="52841355" w14:textId="77777777" w:rsidR="00A25961" w:rsidRPr="00C44821" w:rsidRDefault="00A25961" w:rsidP="00C44821">
      <w:pPr>
        <w:overflowPunct w:val="0"/>
        <w:ind w:right="-2" w:firstLine="567"/>
        <w:jc w:val="both"/>
      </w:pPr>
      <w:r w:rsidRPr="00C44821">
        <w:t>Работа с конспектом лекций:</w:t>
      </w:r>
    </w:p>
    <w:p w14:paraId="2FE6763A" w14:textId="77777777" w:rsidR="00A25961" w:rsidRPr="00C44821" w:rsidRDefault="00A25961" w:rsidP="00C44821">
      <w:pPr>
        <w:overflowPunct w:val="0"/>
        <w:ind w:right="-2" w:firstLine="567"/>
        <w:jc w:val="both"/>
      </w:pPr>
      <w:r w:rsidRPr="00C44821">
        <w:t>Просмотрите конспект сразу после занятий, отметьте материал конспекта лекций, кот</w:t>
      </w:r>
      <w:r w:rsidRPr="00C44821">
        <w:t>о</w:t>
      </w:r>
      <w:r w:rsidRPr="00C44821">
        <w:t>рый вызывает затруднения для понимания. Попытайтесь найти ответы на затруднительные в</w:t>
      </w:r>
      <w:r w:rsidRPr="00C44821">
        <w:t>о</w:t>
      </w:r>
      <w:r w:rsidRPr="00C44821">
        <w:t>просы, используя рекомендуемую литературу. Если самостоятельно не удалось разобраться в материале, сформулируйте вопросы и обратитесь за помощью к преподавателю на консульт</w:t>
      </w:r>
      <w:r w:rsidRPr="00C44821">
        <w:t>а</w:t>
      </w:r>
      <w:r w:rsidRPr="00C44821">
        <w:lastRenderedPageBreak/>
        <w:t>ции или ближайшей лекции.</w:t>
      </w:r>
    </w:p>
    <w:p w14:paraId="37525A73" w14:textId="77777777" w:rsidR="00A25961" w:rsidRPr="00C44821" w:rsidRDefault="00A25961" w:rsidP="00C44821">
      <w:pPr>
        <w:overflowPunct w:val="0"/>
        <w:ind w:right="-2" w:firstLine="567"/>
        <w:jc w:val="both"/>
      </w:pPr>
      <w:r w:rsidRPr="00C44821">
        <w:t>Регулярно отводите время для повторения пройденного материала, проверяя свои знания, умения и навыки по контрольным вопросам.</w:t>
      </w:r>
    </w:p>
    <w:p w14:paraId="6D64BD46" w14:textId="77777777" w:rsidR="00A25961" w:rsidRPr="00C44821" w:rsidRDefault="00A25961" w:rsidP="00C44821">
      <w:pPr>
        <w:overflowPunct w:val="0"/>
        <w:ind w:right="-2" w:firstLine="567"/>
        <w:jc w:val="both"/>
      </w:pPr>
      <w:r w:rsidRPr="00C44821">
        <w:t>К выполнению контрольных работ рекомендуется приступать только после усвоения вс</w:t>
      </w:r>
      <w:r w:rsidRPr="00C44821">
        <w:t>е</w:t>
      </w:r>
      <w:r w:rsidRPr="00C44821">
        <w:t>го учебного материала дисциплины.</w:t>
      </w:r>
    </w:p>
    <w:p w14:paraId="4CBE1BEB" w14:textId="77777777" w:rsidR="00A25961" w:rsidRPr="00C44821" w:rsidRDefault="00A25961" w:rsidP="00C44821">
      <w:pPr>
        <w:overflowPunct w:val="0"/>
        <w:ind w:right="-2" w:firstLine="567"/>
        <w:jc w:val="both"/>
      </w:pPr>
      <w:r w:rsidRPr="00C44821">
        <w:t>Рекомендации по освоению контрольных и письменных работ:</w:t>
      </w:r>
    </w:p>
    <w:p w14:paraId="3441D905" w14:textId="77777777" w:rsidR="00A25961" w:rsidRPr="00C44821" w:rsidRDefault="00A25961" w:rsidP="00C44821">
      <w:pPr>
        <w:numPr>
          <w:ilvl w:val="0"/>
          <w:numId w:val="14"/>
        </w:numPr>
        <w:overflowPunct w:val="0"/>
        <w:ind w:left="1134" w:right="-2" w:hanging="425"/>
        <w:jc w:val="both"/>
      </w:pPr>
      <w:r w:rsidRPr="00C44821">
        <w:t>контрольную работу следует выполнять полностью, т.е. решить все задачи и отв</w:t>
      </w:r>
      <w:r w:rsidRPr="00C44821">
        <w:t>е</w:t>
      </w:r>
      <w:r w:rsidRPr="00C44821">
        <w:t>тить на все вопросы задания; непонятный вопрос или задачу не следует пропускать; в этом случае необходимо обратиться за помощью к преподавателю;</w:t>
      </w:r>
    </w:p>
    <w:p w14:paraId="5D2F55B4" w14:textId="77777777" w:rsidR="00A25961" w:rsidRPr="00C44821" w:rsidRDefault="00A25961" w:rsidP="00C44821">
      <w:pPr>
        <w:numPr>
          <w:ilvl w:val="0"/>
          <w:numId w:val="14"/>
        </w:numPr>
        <w:overflowPunct w:val="0"/>
        <w:ind w:left="1134" w:right="-2" w:hanging="425"/>
        <w:jc w:val="both"/>
      </w:pPr>
      <w:r w:rsidRPr="00C44821">
        <w:t>ответы в контрольных работах излагать ясно, точно и полно, таким образом, чтобы преподавателю был ясен весь ход рассуждений;</w:t>
      </w:r>
    </w:p>
    <w:p w14:paraId="7BF7BFC4" w14:textId="77777777" w:rsidR="00A25961" w:rsidRPr="00C44821" w:rsidRDefault="00A25961" w:rsidP="00C44821">
      <w:pPr>
        <w:numPr>
          <w:ilvl w:val="0"/>
          <w:numId w:val="14"/>
        </w:numPr>
        <w:overflowPunct w:val="0"/>
        <w:ind w:left="1134" w:right="-2" w:hanging="425"/>
        <w:jc w:val="both"/>
      </w:pPr>
      <w:r w:rsidRPr="00C44821">
        <w:t>при выполнении расчётов необходимо внимательно относиться к единицам измер</w:t>
      </w:r>
      <w:r w:rsidRPr="00C44821">
        <w:t>е</w:t>
      </w:r>
      <w:r w:rsidRPr="00C44821">
        <w:t>ния всех величин, входящих в ту или иную формулу, и проверять, в каких единицах измерения должен быть результат;</w:t>
      </w:r>
    </w:p>
    <w:p w14:paraId="6A84B930" w14:textId="77777777" w:rsidR="00A25961" w:rsidRPr="00C44821" w:rsidRDefault="00A25961" w:rsidP="00C44821">
      <w:pPr>
        <w:numPr>
          <w:ilvl w:val="0"/>
          <w:numId w:val="14"/>
        </w:numPr>
        <w:overflowPunct w:val="0"/>
        <w:ind w:left="1134" w:right="-2" w:hanging="425"/>
        <w:jc w:val="both"/>
      </w:pPr>
      <w:r w:rsidRPr="00C44821">
        <w:t>контрольная работа выполняется на листах формата А4;</w:t>
      </w:r>
    </w:p>
    <w:p w14:paraId="00C1515D" w14:textId="77777777" w:rsidR="00A25961" w:rsidRPr="00C44821" w:rsidRDefault="00A25961" w:rsidP="00C44821">
      <w:pPr>
        <w:numPr>
          <w:ilvl w:val="0"/>
          <w:numId w:val="14"/>
        </w:numPr>
        <w:overflowPunct w:val="0"/>
        <w:ind w:left="1134" w:right="-2" w:hanging="425"/>
        <w:jc w:val="both"/>
      </w:pPr>
      <w:r w:rsidRPr="00C44821">
        <w:t>не допускаются перечёркивания, вставки, произвольное сокращение слов и каких-либо обозначений, не применяемых в литературе по изучаемой дисциплине;</w:t>
      </w:r>
    </w:p>
    <w:p w14:paraId="135B17FB" w14:textId="77777777" w:rsidR="00A25961" w:rsidRPr="00C44821" w:rsidRDefault="00A25961" w:rsidP="00C44821">
      <w:pPr>
        <w:numPr>
          <w:ilvl w:val="0"/>
          <w:numId w:val="14"/>
        </w:numPr>
        <w:overflowPunct w:val="0"/>
        <w:ind w:left="1134" w:right="-2" w:hanging="425"/>
        <w:jc w:val="both"/>
      </w:pPr>
      <w:r w:rsidRPr="00C44821">
        <w:t>неудовлетворительное оформление контрольной работы может быть причиной её незачёта; небрежность письма и грамматические ошибки недопустимы;</w:t>
      </w:r>
    </w:p>
    <w:p w14:paraId="28B3BEB2" w14:textId="77777777" w:rsidR="00A25961" w:rsidRPr="00C44821" w:rsidRDefault="00A25961" w:rsidP="00C44821">
      <w:pPr>
        <w:numPr>
          <w:ilvl w:val="0"/>
          <w:numId w:val="14"/>
        </w:numPr>
        <w:overflowPunct w:val="0"/>
        <w:ind w:left="1134" w:right="-2" w:hanging="425"/>
        <w:jc w:val="both"/>
      </w:pPr>
      <w:r w:rsidRPr="00C44821">
        <w:t>на каждой странице работы необходимо оставлять поля;</w:t>
      </w:r>
    </w:p>
    <w:p w14:paraId="12A76EB9" w14:textId="77777777" w:rsidR="00A25961" w:rsidRPr="00C44821" w:rsidRDefault="00A25961" w:rsidP="00C44821">
      <w:pPr>
        <w:numPr>
          <w:ilvl w:val="0"/>
          <w:numId w:val="14"/>
        </w:numPr>
        <w:overflowPunct w:val="0"/>
        <w:ind w:left="1134" w:right="-2" w:hanging="425"/>
        <w:jc w:val="both"/>
      </w:pPr>
      <w:r w:rsidRPr="00C44821">
        <w:t>в шапке контрольной работы необходимо написать фамилию, инициалы, группу, направление, курс, наименование дисциплины, номер контрольного задания.</w:t>
      </w:r>
    </w:p>
    <w:p w14:paraId="3C4F65F1" w14:textId="77777777" w:rsidR="00A25961" w:rsidRPr="00C44821" w:rsidRDefault="00A25961" w:rsidP="00C44821">
      <w:pPr>
        <w:overflowPunct w:val="0"/>
        <w:ind w:left="1134" w:right="-2" w:firstLine="567"/>
        <w:jc w:val="both"/>
      </w:pPr>
    </w:p>
    <w:p w14:paraId="4D06AF9F" w14:textId="77777777" w:rsidR="00A25961" w:rsidRPr="00C44821" w:rsidRDefault="00A25961" w:rsidP="00C44821">
      <w:pPr>
        <w:overflowPunct w:val="0"/>
        <w:ind w:right="-2" w:firstLine="567"/>
        <w:jc w:val="both"/>
      </w:pPr>
      <w:r w:rsidRPr="00C44821">
        <w:t>1. Для студентов, обучающихся по очной форме, без использования электронного образ</w:t>
      </w:r>
      <w:r w:rsidRPr="00C44821">
        <w:t>о</w:t>
      </w:r>
      <w:r w:rsidRPr="00C44821">
        <w:t>вания и дистанционных образовательных технологий.</w:t>
      </w:r>
    </w:p>
    <w:p w14:paraId="148C397C" w14:textId="77777777" w:rsidR="00A25961" w:rsidRPr="00C44821" w:rsidRDefault="00A25961" w:rsidP="00C44821">
      <w:pPr>
        <w:overflowPunct w:val="0"/>
        <w:ind w:right="-2" w:firstLine="567"/>
        <w:jc w:val="both"/>
      </w:pPr>
      <w:r w:rsidRPr="00C44821">
        <w:t>Методические рекомендации по организации учебной ра</w:t>
      </w:r>
      <w:r>
        <w:t xml:space="preserve">боты обучающегося </w:t>
      </w:r>
      <w:r w:rsidRPr="00C44821">
        <w:t>направлены на повышение ритмичности и эффективности его аудиторной и самостоятельной работы по дисциплине.</w:t>
      </w:r>
    </w:p>
    <w:p w14:paraId="628611E7" w14:textId="77777777" w:rsidR="00A25961" w:rsidRPr="00C44821" w:rsidRDefault="00A25961" w:rsidP="00C44821">
      <w:pPr>
        <w:overflowPunct w:val="0"/>
        <w:ind w:right="-2" w:firstLine="567"/>
        <w:jc w:val="both"/>
      </w:pPr>
      <w:r w:rsidRPr="00C44821">
        <w:t>Дисциплина «</w:t>
      </w:r>
      <w:r>
        <w:t>Биоорганическая химия</w:t>
      </w:r>
      <w:r w:rsidRPr="00C44821">
        <w:t xml:space="preserve">» включает </w:t>
      </w:r>
      <w:r>
        <w:t>3</w:t>
      </w:r>
      <w:r w:rsidRPr="00C44821">
        <w:t xml:space="preserve"> раздела, каждый из которых имеет определенную логическую завершенность. При изучении материала каждого раздела рекоме</w:t>
      </w:r>
      <w:r w:rsidRPr="00C44821">
        <w:t>н</w:t>
      </w:r>
      <w:r w:rsidRPr="00C44821">
        <w:t>дуется регулярное повторение законспектированного лекционного материала, а также дополн</w:t>
      </w:r>
      <w:r w:rsidRPr="00C44821">
        <w:t>е</w:t>
      </w:r>
      <w:r w:rsidRPr="00C44821">
        <w:t>ние его сведениями из литературных источников, представленных в рабочей программе. При работе с указанными источниками рекомендуется составлять краткий конспект с обязательным фиксированием библиографических данных источника. Изучение материала каждого раздела заканчивается контролем его освоения в форме контрольной работы. Результаты выполнения контрольных работ оцениваются в соответствии с принятой в университете рейтинговой сист</w:t>
      </w:r>
      <w:r w:rsidRPr="00C44821">
        <w:t>е</w:t>
      </w:r>
      <w:r w:rsidRPr="00C44821">
        <w:t>мой оценки знаний.</w:t>
      </w:r>
    </w:p>
    <w:p w14:paraId="4C69AC2D" w14:textId="77777777" w:rsidR="00A25961" w:rsidRPr="00C44821" w:rsidRDefault="00A25961" w:rsidP="00C44821">
      <w:pPr>
        <w:overflowPunct w:val="0"/>
        <w:ind w:right="-2" w:firstLine="567"/>
        <w:jc w:val="both"/>
      </w:pPr>
      <w:r w:rsidRPr="00C44821">
        <w:t>Совокупная оценка работы студента в семестре складывается из оценки текущей работы в семестре:</w:t>
      </w:r>
    </w:p>
    <w:p w14:paraId="0CFF0B59" w14:textId="77777777" w:rsidR="00A25961" w:rsidRDefault="00A25961" w:rsidP="005C0D30">
      <w:pPr>
        <w:numPr>
          <w:ilvl w:val="0"/>
          <w:numId w:val="13"/>
        </w:numPr>
        <w:overflowPunct w:val="0"/>
        <w:ind w:left="1134" w:right="-2" w:hanging="425"/>
        <w:jc w:val="both"/>
      </w:pPr>
      <w:r w:rsidRPr="00C44821">
        <w:t xml:space="preserve">оценки за </w:t>
      </w:r>
      <w:r>
        <w:t>3</w:t>
      </w:r>
      <w:r w:rsidRPr="00C44821">
        <w:t xml:space="preserve"> контрольные работы – максимально по </w:t>
      </w:r>
      <w:r>
        <w:t>20</w:t>
      </w:r>
      <w:r w:rsidRPr="00C44821">
        <w:t xml:space="preserve"> балл</w:t>
      </w:r>
      <w:r>
        <w:t>ов</w:t>
      </w:r>
      <w:r w:rsidRPr="00C44821">
        <w:t xml:space="preserve"> (итого – максимально </w:t>
      </w:r>
      <w:r>
        <w:t>60</w:t>
      </w:r>
      <w:r w:rsidRPr="00C44821">
        <w:t xml:space="preserve"> баллов за </w:t>
      </w:r>
      <w:r>
        <w:t>все контрольные) - в 3 семестре;</w:t>
      </w:r>
    </w:p>
    <w:p w14:paraId="2F63165F" w14:textId="77777777" w:rsidR="00A25961" w:rsidRPr="00C44821" w:rsidRDefault="00A25961" w:rsidP="005C0D30">
      <w:pPr>
        <w:numPr>
          <w:ilvl w:val="0"/>
          <w:numId w:val="13"/>
        </w:numPr>
        <w:overflowPunct w:val="0"/>
        <w:ind w:left="1134" w:right="-2" w:hanging="425"/>
        <w:jc w:val="both"/>
      </w:pPr>
      <w:r>
        <w:t>оценки за контрольную работу (20 баллов) и защиту лабораторных работ (40 ба</w:t>
      </w:r>
      <w:r>
        <w:t>л</w:t>
      </w:r>
      <w:r>
        <w:t>лов), итого 60 баллов - в 4 семестре.</w:t>
      </w:r>
    </w:p>
    <w:p w14:paraId="075E0778" w14:textId="77777777" w:rsidR="00A25961" w:rsidRPr="00C44821" w:rsidRDefault="00A25961" w:rsidP="00C44821">
      <w:pPr>
        <w:overflowPunct w:val="0"/>
        <w:ind w:right="-2" w:firstLine="567"/>
        <w:jc w:val="both"/>
      </w:pPr>
      <w:r w:rsidRPr="00C44821">
        <w:t>Максимальная оценка текущей работы в каждом семестре составляет 60 баллов. К сдаче экзаменов допускаются студенты, набравшие в семестре не менее 3</w:t>
      </w:r>
      <w:r>
        <w:t>6</w:t>
      </w:r>
      <w:r w:rsidRPr="00C44821">
        <w:t xml:space="preserve"> баллов.</w:t>
      </w:r>
    </w:p>
    <w:p w14:paraId="3D51289D" w14:textId="77777777" w:rsidR="00A25961" w:rsidRPr="00C44821" w:rsidRDefault="00A25961" w:rsidP="00C44821">
      <w:pPr>
        <w:overflowPunct w:val="0"/>
        <w:ind w:right="-2" w:firstLine="567"/>
        <w:jc w:val="both"/>
      </w:pPr>
      <w:r w:rsidRPr="00C44821">
        <w:t xml:space="preserve">Максимальное суммарное количество баллов, которое может набрать обучаемый на </w:t>
      </w:r>
      <w:r>
        <w:t>экз</w:t>
      </w:r>
      <w:r>
        <w:t>а</w:t>
      </w:r>
      <w:r>
        <w:t>мене</w:t>
      </w:r>
      <w:r w:rsidRPr="00C44821">
        <w:t>, равняется 40.</w:t>
      </w:r>
    </w:p>
    <w:p w14:paraId="6D8FD457" w14:textId="77777777" w:rsidR="00A25961" w:rsidRPr="00C44821" w:rsidRDefault="00A25961" w:rsidP="00C44821">
      <w:pPr>
        <w:overflowPunct w:val="0"/>
        <w:ind w:right="-2" w:firstLine="567"/>
        <w:jc w:val="both"/>
      </w:pPr>
      <w:r w:rsidRPr="00C44821">
        <w:t>Если обучаемый в процессе выполнения заданий набрал менее 2</w:t>
      </w:r>
      <w:r>
        <w:t>4</w:t>
      </w:r>
      <w:r w:rsidRPr="00C44821">
        <w:t xml:space="preserve"> баллов, </w:t>
      </w:r>
      <w:r>
        <w:t xml:space="preserve">экзамен </w:t>
      </w:r>
      <w:r w:rsidRPr="00C44821">
        <w:t xml:space="preserve"> по данной дисциплине считается не сданным.</w:t>
      </w:r>
    </w:p>
    <w:p w14:paraId="41D20E7B" w14:textId="77777777" w:rsidR="00A25961" w:rsidRPr="00C44821" w:rsidRDefault="00A25961" w:rsidP="00C44821">
      <w:pPr>
        <w:overflowPunct w:val="0"/>
        <w:ind w:right="-2" w:firstLine="567"/>
        <w:jc w:val="both"/>
      </w:pPr>
      <w:r w:rsidRPr="00C44821">
        <w:t>Общая оценка результатов освоения дисциплины складывается из числа баллов, набра</w:t>
      </w:r>
      <w:r w:rsidRPr="00C44821">
        <w:t>н</w:t>
      </w:r>
      <w:r w:rsidRPr="00C44821">
        <w:t xml:space="preserve">ных в семестре и на </w:t>
      </w:r>
      <w:r>
        <w:t>экзамене</w:t>
      </w:r>
      <w:r w:rsidRPr="00C44821">
        <w:t>. Максимальная общая оценка в семестре составляет 100 баллов.</w:t>
      </w:r>
    </w:p>
    <w:p w14:paraId="32826EB5" w14:textId="77777777" w:rsidR="00A25961" w:rsidRPr="00C44821" w:rsidRDefault="00A25961" w:rsidP="00C44821">
      <w:pPr>
        <w:overflowPunct w:val="0"/>
        <w:ind w:right="-2" w:firstLine="567"/>
        <w:jc w:val="both"/>
      </w:pPr>
      <w:r w:rsidRPr="00C44821">
        <w:t>2. Для студентов, обучающихся по очной форме, с использованием электронного образ</w:t>
      </w:r>
      <w:r w:rsidRPr="00C44821">
        <w:t>о</w:t>
      </w:r>
      <w:r w:rsidRPr="00C44821">
        <w:t>вания и дистанционных образовательных технологий.</w:t>
      </w:r>
    </w:p>
    <w:p w14:paraId="50DDF06B" w14:textId="77777777" w:rsidR="00A25961" w:rsidRPr="00C44821" w:rsidRDefault="00A25961" w:rsidP="00C44821">
      <w:pPr>
        <w:overflowPunct w:val="0"/>
        <w:ind w:right="-2" w:firstLine="567"/>
        <w:jc w:val="both"/>
      </w:pPr>
      <w:r w:rsidRPr="00C44821">
        <w:lastRenderedPageBreak/>
        <w:t>При использовании электронного обучения и дистанционных образовательных технол</w:t>
      </w:r>
      <w:r w:rsidRPr="00C44821">
        <w:t>о</w:t>
      </w:r>
      <w:r w:rsidRPr="00C44821">
        <w:t>гий занятия полностью или частично проводятся в режиме онлайн. Объем дисциплины и ра</w:t>
      </w:r>
      <w:r w:rsidRPr="00C44821">
        <w:t>с</w:t>
      </w:r>
      <w:r w:rsidRPr="00C44821">
        <w:t>пределение нагрузки по видам работ соответствует рабочей программе дисциплины. Распред</w:t>
      </w:r>
      <w:r w:rsidRPr="00C44821">
        <w:t>е</w:t>
      </w:r>
      <w:r w:rsidRPr="00C44821">
        <w:t>ление баллов соответствует п.1 либо может быть изменено в соответствии с решением кафедры, в случае перехода на ЭО и ДОТ в процессе обучения. Решение кафедры об используемых те</w:t>
      </w:r>
      <w:r w:rsidRPr="00C44821">
        <w:t>х</w:t>
      </w:r>
      <w:r w:rsidRPr="00C44821">
        <w:t>нологиях и системе оценивания достижений обучающихся принимается с учетом мнения вед</w:t>
      </w:r>
      <w:r w:rsidRPr="00C44821">
        <w:t>у</w:t>
      </w:r>
      <w:r w:rsidRPr="00C44821">
        <w:t>щего преподавателя и доводится до обучающихся.</w:t>
      </w:r>
    </w:p>
    <w:p w14:paraId="6D5D0A77" w14:textId="77777777" w:rsidR="00A25961" w:rsidRPr="00C44821" w:rsidRDefault="00A25961" w:rsidP="002D425A">
      <w:pPr>
        <w:pStyle w:val="Style95"/>
        <w:widowControl/>
        <w:spacing w:line="240" w:lineRule="auto"/>
        <w:ind w:left="389" w:hanging="389"/>
      </w:pPr>
    </w:p>
    <w:p w14:paraId="25677004" w14:textId="77777777" w:rsidR="00A25961" w:rsidRPr="00936095" w:rsidRDefault="00A25961" w:rsidP="002D425A">
      <w:pPr>
        <w:pStyle w:val="Style95"/>
        <w:widowControl/>
        <w:spacing w:line="240" w:lineRule="auto"/>
        <w:ind w:firstLine="0"/>
        <w:rPr>
          <w:rStyle w:val="FontStyle140"/>
          <w:sz w:val="24"/>
          <w:szCs w:val="24"/>
        </w:rPr>
      </w:pPr>
      <w:r>
        <w:rPr>
          <w:rStyle w:val="FontStyle140"/>
          <w:sz w:val="24"/>
          <w:szCs w:val="24"/>
        </w:rPr>
        <w:t>12</w:t>
      </w:r>
      <w:r w:rsidRPr="000A684E">
        <w:rPr>
          <w:rStyle w:val="FontStyle140"/>
          <w:sz w:val="24"/>
          <w:szCs w:val="24"/>
        </w:rPr>
        <w:t>. </w:t>
      </w:r>
      <w:r w:rsidRPr="00936095">
        <w:rPr>
          <w:rStyle w:val="FontStyle140"/>
          <w:sz w:val="24"/>
          <w:szCs w:val="24"/>
        </w:rPr>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w:t>
      </w:r>
    </w:p>
    <w:p w14:paraId="0C411BCE" w14:textId="77777777" w:rsidR="00A25961" w:rsidRPr="00F239E2" w:rsidRDefault="00A25961" w:rsidP="00F239E2">
      <w:pPr>
        <w:overflowPunct w:val="0"/>
        <w:ind w:right="-2"/>
      </w:pPr>
    </w:p>
    <w:p w14:paraId="38D452DA" w14:textId="77777777" w:rsidR="00A25961" w:rsidRPr="00F239E2" w:rsidRDefault="00A25961" w:rsidP="00F239E2">
      <w:pPr>
        <w:pStyle w:val="Style95"/>
        <w:widowControl/>
        <w:spacing w:line="240" w:lineRule="auto"/>
        <w:ind w:firstLine="0"/>
        <w:jc w:val="both"/>
        <w:rPr>
          <w:rStyle w:val="FontStyle140"/>
          <w:b w:val="0"/>
          <w:bCs w:val="0"/>
          <w:sz w:val="24"/>
          <w:szCs w:val="24"/>
        </w:rPr>
      </w:pPr>
      <w:r w:rsidRPr="00F239E2">
        <w:rPr>
          <w:rStyle w:val="FontStyle140"/>
          <w:b w:val="0"/>
          <w:bCs w:val="0"/>
          <w:sz w:val="24"/>
          <w:szCs w:val="24"/>
        </w:rPr>
        <w:t>Использование информационных технологий при осуществлении образовательного процесса по дисциплине осуществляется в соответствии с утвержденным Положением об Электронной и</w:t>
      </w:r>
      <w:r w:rsidRPr="00F239E2">
        <w:rPr>
          <w:rStyle w:val="FontStyle140"/>
          <w:b w:val="0"/>
          <w:bCs w:val="0"/>
          <w:sz w:val="24"/>
          <w:szCs w:val="24"/>
        </w:rPr>
        <w:t>н</w:t>
      </w:r>
      <w:r w:rsidRPr="00F239E2">
        <w:rPr>
          <w:rStyle w:val="FontStyle140"/>
          <w:b w:val="0"/>
          <w:bCs w:val="0"/>
          <w:sz w:val="24"/>
          <w:szCs w:val="24"/>
        </w:rPr>
        <w:t>формационно-образовательной среде ИАТЭ НИЯУ МИФИ.</w:t>
      </w:r>
    </w:p>
    <w:p w14:paraId="447B44B2" w14:textId="77777777" w:rsidR="00A25961" w:rsidRDefault="00A25961" w:rsidP="00F239E2">
      <w:pPr>
        <w:pStyle w:val="Style95"/>
        <w:widowControl/>
        <w:spacing w:line="240" w:lineRule="auto"/>
        <w:ind w:firstLine="0"/>
        <w:jc w:val="both"/>
        <w:rPr>
          <w:rStyle w:val="FontStyle140"/>
          <w:b w:val="0"/>
          <w:bCs w:val="0"/>
          <w:sz w:val="24"/>
          <w:szCs w:val="24"/>
        </w:rPr>
      </w:pPr>
    </w:p>
    <w:p w14:paraId="48072FCA" w14:textId="77777777" w:rsidR="00A25961" w:rsidRPr="00F239E2" w:rsidRDefault="00A25961" w:rsidP="00F239E2">
      <w:pPr>
        <w:pStyle w:val="Style95"/>
        <w:widowControl/>
        <w:spacing w:line="240" w:lineRule="auto"/>
        <w:ind w:firstLine="0"/>
        <w:jc w:val="both"/>
        <w:rPr>
          <w:rStyle w:val="FontStyle140"/>
          <w:b w:val="0"/>
          <w:bCs w:val="0"/>
          <w:sz w:val="24"/>
          <w:szCs w:val="24"/>
        </w:rPr>
      </w:pPr>
      <w:r w:rsidRPr="00F239E2">
        <w:rPr>
          <w:rStyle w:val="FontStyle140"/>
          <w:b w:val="0"/>
          <w:bCs w:val="0"/>
          <w:sz w:val="24"/>
          <w:szCs w:val="24"/>
        </w:rPr>
        <w:t>Электронная система управления обучением (LMS) используется для реализации образовател</w:t>
      </w:r>
      <w:r w:rsidRPr="00F239E2">
        <w:rPr>
          <w:rStyle w:val="FontStyle140"/>
          <w:b w:val="0"/>
          <w:bCs w:val="0"/>
          <w:sz w:val="24"/>
          <w:szCs w:val="24"/>
        </w:rPr>
        <w:t>ь</w:t>
      </w:r>
      <w:r w:rsidRPr="00F239E2">
        <w:rPr>
          <w:rStyle w:val="FontStyle140"/>
          <w:b w:val="0"/>
          <w:bCs w:val="0"/>
          <w:sz w:val="24"/>
          <w:szCs w:val="24"/>
        </w:rPr>
        <w:t>ных программ при очном, дистанционном и смешенном режиме обучения. Система реализует следующие основные функции:</w:t>
      </w:r>
    </w:p>
    <w:p w14:paraId="56C12B07" w14:textId="77777777" w:rsidR="00A25961" w:rsidRPr="00F239E2" w:rsidRDefault="00A25961"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Создание и управление классами,</w:t>
      </w:r>
    </w:p>
    <w:p w14:paraId="4B9C92CB" w14:textId="77777777" w:rsidR="00A25961" w:rsidRPr="00F239E2" w:rsidRDefault="00A25961"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Создание курсов,</w:t>
      </w:r>
    </w:p>
    <w:p w14:paraId="50B85B20" w14:textId="77777777" w:rsidR="00A25961" w:rsidRPr="00F239E2" w:rsidRDefault="00A25961"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Организация записи учащихся на курс,</w:t>
      </w:r>
    </w:p>
    <w:p w14:paraId="4B8CAB3F" w14:textId="77777777" w:rsidR="00A25961" w:rsidRPr="00F239E2" w:rsidRDefault="00A25961"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Предоставление доступа к учебным материалам для учащихся,</w:t>
      </w:r>
    </w:p>
    <w:p w14:paraId="6E927ACF" w14:textId="77777777" w:rsidR="00A25961" w:rsidRPr="00F239E2" w:rsidRDefault="00A25961"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Публикация заданий для учеников,</w:t>
      </w:r>
    </w:p>
    <w:p w14:paraId="047E38C3" w14:textId="77777777" w:rsidR="00A25961" w:rsidRPr="00F239E2" w:rsidRDefault="00A25961"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Оценка заданий учащихся, проведение тестов и отслеживание прогресса обучения,</w:t>
      </w:r>
    </w:p>
    <w:p w14:paraId="79543121" w14:textId="77777777" w:rsidR="00A25961" w:rsidRPr="00F239E2" w:rsidRDefault="00A25961" w:rsidP="00F239E2">
      <w:pPr>
        <w:pStyle w:val="Style95"/>
        <w:numPr>
          <w:ilvl w:val="0"/>
          <w:numId w:val="7"/>
        </w:numPr>
        <w:spacing w:line="240" w:lineRule="auto"/>
        <w:jc w:val="both"/>
        <w:rPr>
          <w:rStyle w:val="FontStyle140"/>
          <w:b w:val="0"/>
          <w:bCs w:val="0"/>
          <w:sz w:val="24"/>
          <w:szCs w:val="24"/>
        </w:rPr>
      </w:pPr>
      <w:r w:rsidRPr="00F239E2">
        <w:rPr>
          <w:rStyle w:val="FontStyle140"/>
          <w:b w:val="0"/>
          <w:bCs w:val="0"/>
          <w:sz w:val="24"/>
          <w:szCs w:val="24"/>
        </w:rPr>
        <w:t>Организация взаимодействия участников образовательного процесса.</w:t>
      </w:r>
    </w:p>
    <w:p w14:paraId="2DEDCA35" w14:textId="77777777" w:rsidR="00A25961" w:rsidRDefault="00A25961" w:rsidP="00F239E2">
      <w:pPr>
        <w:pStyle w:val="Style95"/>
        <w:widowControl/>
        <w:spacing w:line="240" w:lineRule="auto"/>
        <w:ind w:firstLine="0"/>
        <w:jc w:val="both"/>
        <w:rPr>
          <w:rStyle w:val="FontStyle140"/>
          <w:b w:val="0"/>
          <w:bCs w:val="0"/>
          <w:sz w:val="24"/>
          <w:szCs w:val="24"/>
        </w:rPr>
      </w:pPr>
      <w:r w:rsidRPr="00F239E2">
        <w:rPr>
          <w:rStyle w:val="FontStyle140"/>
          <w:b w:val="0"/>
          <w:bCs w:val="0"/>
          <w:sz w:val="24"/>
          <w:szCs w:val="24"/>
        </w:rPr>
        <w:t>Система интегрируется с дополнительными сервисами, обеспечивающими возможность и</w:t>
      </w:r>
      <w:r w:rsidRPr="00F239E2">
        <w:rPr>
          <w:rStyle w:val="FontStyle140"/>
          <w:b w:val="0"/>
          <w:bCs w:val="0"/>
          <w:sz w:val="24"/>
          <w:szCs w:val="24"/>
        </w:rPr>
        <w:t>с</w:t>
      </w:r>
      <w:r w:rsidRPr="00F239E2">
        <w:rPr>
          <w:rStyle w:val="FontStyle140"/>
          <w:b w:val="0"/>
          <w:bCs w:val="0"/>
          <w:sz w:val="24"/>
          <w:szCs w:val="24"/>
        </w:rPr>
        <w:t>пользования таких функций как рабочий календарь, видео связь, многопользовательское реда</w:t>
      </w:r>
      <w:r w:rsidRPr="00F239E2">
        <w:rPr>
          <w:rStyle w:val="FontStyle140"/>
          <w:b w:val="0"/>
          <w:bCs w:val="0"/>
          <w:sz w:val="24"/>
          <w:szCs w:val="24"/>
        </w:rPr>
        <w:t>к</w:t>
      </w:r>
      <w:r w:rsidRPr="00F239E2">
        <w:rPr>
          <w:rStyle w:val="FontStyle140"/>
          <w:b w:val="0"/>
          <w:bCs w:val="0"/>
          <w:sz w:val="24"/>
          <w:szCs w:val="24"/>
        </w:rPr>
        <w:t>тирование документов, создание форм опросников, интерактивная доска для рисования. Авт</w:t>
      </w:r>
      <w:r w:rsidRPr="00F239E2">
        <w:rPr>
          <w:rStyle w:val="FontStyle140"/>
          <w:b w:val="0"/>
          <w:bCs w:val="0"/>
          <w:sz w:val="24"/>
          <w:szCs w:val="24"/>
        </w:rPr>
        <w:t>о</w:t>
      </w:r>
      <w:r w:rsidRPr="00F239E2">
        <w:rPr>
          <w:rStyle w:val="FontStyle140"/>
          <w:b w:val="0"/>
          <w:bCs w:val="0"/>
          <w:sz w:val="24"/>
          <w:szCs w:val="24"/>
        </w:rPr>
        <w:t>ризация пользователей в системе осуществляется посредством корпоративных аккаунтов, пр</w:t>
      </w:r>
      <w:r w:rsidRPr="00F239E2">
        <w:rPr>
          <w:rStyle w:val="FontStyle140"/>
          <w:b w:val="0"/>
          <w:bCs w:val="0"/>
          <w:sz w:val="24"/>
          <w:szCs w:val="24"/>
        </w:rPr>
        <w:t>и</w:t>
      </w:r>
      <w:r w:rsidRPr="00F239E2">
        <w:rPr>
          <w:rStyle w:val="FontStyle140"/>
          <w:b w:val="0"/>
          <w:bCs w:val="0"/>
          <w:sz w:val="24"/>
          <w:szCs w:val="24"/>
        </w:rPr>
        <w:t>вязанных к домену oiate.ru.</w:t>
      </w:r>
    </w:p>
    <w:p w14:paraId="1673199D" w14:textId="77777777" w:rsidR="00A25961" w:rsidRPr="00F239E2" w:rsidRDefault="00A25961" w:rsidP="00F239E2">
      <w:pPr>
        <w:pStyle w:val="Style95"/>
        <w:widowControl/>
        <w:spacing w:line="240" w:lineRule="auto"/>
        <w:ind w:firstLine="0"/>
        <w:jc w:val="both"/>
        <w:rPr>
          <w:rStyle w:val="FontStyle140"/>
          <w:b w:val="0"/>
          <w:bCs w:val="0"/>
          <w:sz w:val="24"/>
          <w:szCs w:val="24"/>
        </w:rPr>
      </w:pPr>
    </w:p>
    <w:p w14:paraId="58AA6504" w14:textId="77777777" w:rsidR="00A25961" w:rsidRDefault="00A25961" w:rsidP="00F239E2">
      <w:pPr>
        <w:overflowPunct w:val="0"/>
        <w:ind w:right="-2"/>
        <w:rPr>
          <w:b/>
          <w:bCs/>
          <w:i/>
          <w:iCs/>
        </w:rPr>
      </w:pPr>
      <w:r>
        <w:rPr>
          <w:b/>
          <w:bCs/>
          <w:i/>
          <w:iCs/>
        </w:rPr>
        <w:t>12</w:t>
      </w:r>
      <w:r w:rsidRPr="00F239E2">
        <w:rPr>
          <w:b/>
          <w:bCs/>
          <w:i/>
          <w:iCs/>
        </w:rPr>
        <w:t>.1. Перечень информационных технологий</w:t>
      </w:r>
      <w:r w:rsidRPr="00493F60">
        <w:rPr>
          <w:rStyle w:val="af3"/>
          <w:b/>
          <w:bCs/>
          <w:i/>
          <w:iCs/>
          <w:color w:val="FF0000"/>
        </w:rPr>
        <w:footnoteReference w:id="5"/>
      </w:r>
    </w:p>
    <w:p w14:paraId="1BF22126" w14:textId="77777777" w:rsidR="00A25961" w:rsidRPr="00493F60" w:rsidRDefault="00A25961" w:rsidP="00E840EC">
      <w:pPr>
        <w:overflowPunct w:val="0"/>
        <w:ind w:right="-2" w:firstLine="720"/>
        <w:jc w:val="both"/>
      </w:pPr>
    </w:p>
    <w:p w14:paraId="32EE685A" w14:textId="77777777" w:rsidR="00A25961" w:rsidRPr="00493F60" w:rsidRDefault="00A25961" w:rsidP="00E840EC">
      <w:pPr>
        <w:overflowPunct w:val="0"/>
        <w:ind w:right="-2" w:firstLine="720"/>
        <w:jc w:val="both"/>
      </w:pPr>
      <w:r w:rsidRPr="00493F60">
        <w:t>При осуществлении образовательного процесса по дисциплине используются следу</w:t>
      </w:r>
      <w:r w:rsidRPr="00493F60">
        <w:t>ю</w:t>
      </w:r>
      <w:r w:rsidRPr="00493F60">
        <w:t xml:space="preserve">щие информационные технологии: </w:t>
      </w:r>
    </w:p>
    <w:p w14:paraId="7F260B59" w14:textId="77777777" w:rsidR="00A25961" w:rsidRPr="00493F60" w:rsidRDefault="00A25961" w:rsidP="00E840EC">
      <w:pPr>
        <w:pStyle w:val="a5"/>
        <w:numPr>
          <w:ilvl w:val="0"/>
          <w:numId w:val="2"/>
        </w:numPr>
        <w:overflowPunct w:val="0"/>
        <w:ind w:right="-2"/>
        <w:jc w:val="both"/>
      </w:pPr>
      <w:r w:rsidRPr="00493F60">
        <w:t xml:space="preserve">проведение лекций и практических занятий с использованием слайд-презентаций; </w:t>
      </w:r>
    </w:p>
    <w:p w14:paraId="718E608C" w14:textId="77777777" w:rsidR="00A25961" w:rsidRPr="00493F60" w:rsidRDefault="00A25961" w:rsidP="00E840EC">
      <w:pPr>
        <w:pStyle w:val="a5"/>
        <w:numPr>
          <w:ilvl w:val="0"/>
          <w:numId w:val="2"/>
        </w:numPr>
        <w:overflowPunct w:val="0"/>
        <w:ind w:right="-2"/>
        <w:jc w:val="both"/>
      </w:pPr>
      <w:r w:rsidRPr="00493F60">
        <w:t>использование обучающих видеофильмов;</w:t>
      </w:r>
    </w:p>
    <w:p w14:paraId="7E1AC794" w14:textId="77777777" w:rsidR="00A25961" w:rsidRPr="00493F60" w:rsidRDefault="00A25961" w:rsidP="00E840EC">
      <w:pPr>
        <w:pStyle w:val="a5"/>
        <w:numPr>
          <w:ilvl w:val="0"/>
          <w:numId w:val="2"/>
        </w:numPr>
        <w:overflowPunct w:val="0"/>
        <w:ind w:right="-2"/>
        <w:jc w:val="both"/>
      </w:pPr>
      <w:r w:rsidRPr="00493F60">
        <w:t xml:space="preserve">использование текстового редактора Microsoft Word; </w:t>
      </w:r>
    </w:p>
    <w:p w14:paraId="6467682F" w14:textId="77777777" w:rsidR="00A25961" w:rsidRPr="00493F60" w:rsidRDefault="00A25961" w:rsidP="00E840EC">
      <w:pPr>
        <w:pStyle w:val="a5"/>
        <w:numPr>
          <w:ilvl w:val="0"/>
          <w:numId w:val="2"/>
        </w:numPr>
        <w:overflowPunct w:val="0"/>
        <w:ind w:right="-2"/>
        <w:jc w:val="both"/>
      </w:pPr>
      <w:r w:rsidRPr="00493F60">
        <w:t xml:space="preserve">использование табличного редактора Microsoft Excel; </w:t>
      </w:r>
    </w:p>
    <w:p w14:paraId="6E14B0CF" w14:textId="77777777" w:rsidR="00A25961" w:rsidRPr="00493F60" w:rsidRDefault="00A25961" w:rsidP="00E840EC">
      <w:pPr>
        <w:pStyle w:val="a5"/>
        <w:numPr>
          <w:ilvl w:val="0"/>
          <w:numId w:val="2"/>
        </w:numPr>
        <w:overflowPunct w:val="0"/>
        <w:ind w:right="-2"/>
        <w:jc w:val="both"/>
      </w:pPr>
      <w:r w:rsidRPr="00493F60">
        <w:t xml:space="preserve">использование редактора </w:t>
      </w:r>
      <w:r w:rsidRPr="00493F60">
        <w:rPr>
          <w:lang w:val="en-US"/>
        </w:rPr>
        <w:t>BioviaDraw</w:t>
      </w:r>
      <w:r w:rsidRPr="00493F60">
        <w:t xml:space="preserve"> или аналогичного; </w:t>
      </w:r>
    </w:p>
    <w:p w14:paraId="2ACFD7F5" w14:textId="77777777" w:rsidR="00A25961" w:rsidRPr="00493F60" w:rsidRDefault="00A25961" w:rsidP="00E840EC">
      <w:pPr>
        <w:pStyle w:val="a5"/>
        <w:numPr>
          <w:ilvl w:val="0"/>
          <w:numId w:val="2"/>
        </w:numPr>
        <w:overflowPunct w:val="0"/>
        <w:ind w:right="-2"/>
        <w:jc w:val="both"/>
      </w:pPr>
      <w:r w:rsidRPr="00493F60">
        <w:t>использование компьютерного тестирования;</w:t>
      </w:r>
    </w:p>
    <w:p w14:paraId="029C9512" w14:textId="77777777" w:rsidR="00A25961" w:rsidRPr="00493F60" w:rsidRDefault="00A25961" w:rsidP="00E840EC">
      <w:pPr>
        <w:pStyle w:val="a5"/>
        <w:numPr>
          <w:ilvl w:val="0"/>
          <w:numId w:val="2"/>
        </w:numPr>
        <w:overflowPunct w:val="0"/>
        <w:ind w:right="-2"/>
        <w:jc w:val="both"/>
      </w:pPr>
      <w:r w:rsidRPr="00493F60">
        <w:t>организация взаимодействия с обучающимися посредством электронной почты и ЭИОС.</w:t>
      </w:r>
      <w:r w:rsidRPr="00493F60" w:rsidDel="00D45455">
        <w:t xml:space="preserve"> </w:t>
      </w:r>
    </w:p>
    <w:p w14:paraId="4C0F7675" w14:textId="77777777" w:rsidR="00A25961" w:rsidRPr="00493F60" w:rsidRDefault="00A25961" w:rsidP="00F239E2">
      <w:pPr>
        <w:overflowPunct w:val="0"/>
        <w:ind w:right="-2"/>
      </w:pPr>
    </w:p>
    <w:p w14:paraId="084032B6" w14:textId="77777777" w:rsidR="00A25961" w:rsidRPr="008A49CC" w:rsidRDefault="00A25961" w:rsidP="00F239E2">
      <w:pPr>
        <w:overflowPunct w:val="0"/>
        <w:ind w:right="-2"/>
        <w:rPr>
          <w:b/>
          <w:bCs/>
          <w:i/>
          <w:iCs/>
        </w:rPr>
      </w:pPr>
      <w:r>
        <w:rPr>
          <w:b/>
          <w:bCs/>
          <w:i/>
          <w:iCs/>
        </w:rPr>
        <w:t>12</w:t>
      </w:r>
      <w:r w:rsidRPr="00F239E2">
        <w:rPr>
          <w:b/>
          <w:bCs/>
          <w:i/>
          <w:iCs/>
        </w:rPr>
        <w:t>.2. Перечень программного обеспечения</w:t>
      </w:r>
      <w:r w:rsidRPr="008A49CC">
        <w:rPr>
          <w:b/>
          <w:bCs/>
          <w:i/>
          <w:iCs/>
          <w:color w:val="FF0000"/>
          <w:vertAlign w:val="superscript"/>
        </w:rPr>
        <w:t>4</w:t>
      </w:r>
    </w:p>
    <w:p w14:paraId="21E6302F" w14:textId="77777777" w:rsidR="00A25961" w:rsidRPr="003737FE" w:rsidRDefault="00A25961" w:rsidP="00E840EC">
      <w:pPr>
        <w:overflowPunct w:val="0"/>
        <w:ind w:right="-2" w:firstLine="567"/>
        <w:rPr>
          <w:color w:val="000000"/>
        </w:rPr>
      </w:pPr>
    </w:p>
    <w:p w14:paraId="16D33A2B" w14:textId="77777777" w:rsidR="00A25961" w:rsidRPr="003737FE" w:rsidRDefault="00A25961" w:rsidP="003737FE">
      <w:pPr>
        <w:overflowPunct w:val="0"/>
        <w:ind w:left="1134" w:right="-2" w:hanging="425"/>
        <w:jc w:val="both"/>
        <w:rPr>
          <w:color w:val="000000"/>
        </w:rPr>
      </w:pPr>
      <w:r w:rsidRPr="003737FE">
        <w:rPr>
          <w:color w:val="000000"/>
        </w:rPr>
        <w:t xml:space="preserve">1. Текстовый редактор Microsoft Word; </w:t>
      </w:r>
    </w:p>
    <w:p w14:paraId="406B34D9" w14:textId="77777777" w:rsidR="00A25961" w:rsidRPr="003737FE" w:rsidRDefault="00A25961" w:rsidP="003737FE">
      <w:pPr>
        <w:overflowPunct w:val="0"/>
        <w:ind w:left="1134" w:right="-2" w:hanging="425"/>
        <w:jc w:val="both"/>
        <w:rPr>
          <w:color w:val="000000"/>
        </w:rPr>
      </w:pPr>
      <w:r w:rsidRPr="003737FE">
        <w:rPr>
          <w:color w:val="000000"/>
        </w:rPr>
        <w:t xml:space="preserve">2. Табличный редактор Microsoft Excel; </w:t>
      </w:r>
    </w:p>
    <w:p w14:paraId="6BD74FA2" w14:textId="77777777" w:rsidR="00A25961" w:rsidRPr="009D539D" w:rsidRDefault="00A25961" w:rsidP="003737FE">
      <w:pPr>
        <w:overflowPunct w:val="0"/>
        <w:ind w:left="1134" w:right="-2" w:hanging="425"/>
        <w:jc w:val="both"/>
        <w:rPr>
          <w:color w:val="000000"/>
          <w:lang w:val="en-US"/>
        </w:rPr>
      </w:pPr>
      <w:r w:rsidRPr="009D539D">
        <w:rPr>
          <w:color w:val="000000"/>
          <w:lang w:val="en-US"/>
        </w:rPr>
        <w:t xml:space="preserve">3. </w:t>
      </w:r>
      <w:r w:rsidRPr="003737FE">
        <w:rPr>
          <w:color w:val="000000"/>
        </w:rPr>
        <w:t>Редактор</w:t>
      </w:r>
      <w:r w:rsidRPr="009D539D">
        <w:rPr>
          <w:color w:val="000000"/>
          <w:lang w:val="en-US"/>
        </w:rPr>
        <w:t xml:space="preserve"> </w:t>
      </w:r>
      <w:r w:rsidRPr="003737FE">
        <w:rPr>
          <w:color w:val="000000"/>
        </w:rPr>
        <w:t>презентаций</w:t>
      </w:r>
      <w:r w:rsidRPr="009D539D">
        <w:rPr>
          <w:color w:val="000000"/>
          <w:lang w:val="en-US"/>
        </w:rPr>
        <w:t xml:space="preserve"> </w:t>
      </w:r>
      <w:r w:rsidRPr="00CF0C50">
        <w:rPr>
          <w:color w:val="000000"/>
          <w:lang w:val="en-US"/>
        </w:rPr>
        <w:t>Microsoft</w:t>
      </w:r>
      <w:r w:rsidRPr="009D539D">
        <w:rPr>
          <w:color w:val="000000"/>
          <w:lang w:val="en-US"/>
        </w:rPr>
        <w:t xml:space="preserve"> </w:t>
      </w:r>
      <w:r w:rsidRPr="00CF0C50">
        <w:rPr>
          <w:color w:val="000000"/>
          <w:lang w:val="en-US"/>
        </w:rPr>
        <w:t>PowerPoint</w:t>
      </w:r>
      <w:r w:rsidRPr="009D539D">
        <w:rPr>
          <w:color w:val="000000"/>
          <w:lang w:val="en-US"/>
        </w:rPr>
        <w:t xml:space="preserve">; </w:t>
      </w:r>
    </w:p>
    <w:p w14:paraId="3E16DBC9" w14:textId="77777777" w:rsidR="00A25961" w:rsidRPr="003737FE" w:rsidRDefault="00A25961" w:rsidP="003737FE">
      <w:pPr>
        <w:overflowPunct w:val="0"/>
        <w:ind w:left="1134" w:right="-2" w:hanging="425"/>
        <w:jc w:val="both"/>
        <w:rPr>
          <w:color w:val="000000"/>
          <w:lang w:val="en-US"/>
        </w:rPr>
      </w:pPr>
      <w:r w:rsidRPr="003737FE">
        <w:rPr>
          <w:color w:val="000000"/>
          <w:lang w:val="en-US"/>
        </w:rPr>
        <w:lastRenderedPageBreak/>
        <w:t xml:space="preserve">4. </w:t>
      </w:r>
      <w:r w:rsidRPr="003737FE">
        <w:rPr>
          <w:color w:val="000000"/>
        </w:rPr>
        <w:t>Браузеры</w:t>
      </w:r>
      <w:r w:rsidRPr="003737FE">
        <w:rPr>
          <w:color w:val="000000"/>
          <w:lang w:val="en-US"/>
        </w:rPr>
        <w:t>: Google Chrome, Internet Explorer, Yandex, Mozilla Firefox, Opera.</w:t>
      </w:r>
    </w:p>
    <w:p w14:paraId="0DFA7115" w14:textId="77777777" w:rsidR="00A25961" w:rsidRPr="003737FE" w:rsidRDefault="00A25961" w:rsidP="003737FE">
      <w:pPr>
        <w:overflowPunct w:val="0"/>
        <w:ind w:left="1134" w:right="-2" w:hanging="425"/>
        <w:jc w:val="both"/>
        <w:rPr>
          <w:color w:val="000000"/>
        </w:rPr>
      </w:pPr>
      <w:r w:rsidRPr="003737FE">
        <w:rPr>
          <w:color w:val="000000"/>
        </w:rPr>
        <w:t xml:space="preserve">5. Конструктор-тестов. Тренажер. </w:t>
      </w:r>
    </w:p>
    <w:p w14:paraId="5BD0FBE8" w14:textId="77777777" w:rsidR="00A25961" w:rsidRPr="003737FE" w:rsidRDefault="00A25961" w:rsidP="003737FE">
      <w:pPr>
        <w:overflowPunct w:val="0"/>
        <w:ind w:left="1134" w:right="-2" w:hanging="425"/>
        <w:jc w:val="both"/>
        <w:rPr>
          <w:color w:val="000000"/>
        </w:rPr>
      </w:pPr>
      <w:r w:rsidRPr="003737FE">
        <w:rPr>
          <w:color w:val="000000"/>
        </w:rPr>
        <w:t xml:space="preserve">6. Лицензионное системное и прикладное программное обеспечение: </w:t>
      </w:r>
      <w:r w:rsidRPr="003737FE">
        <w:rPr>
          <w:color w:val="000000"/>
          <w:lang w:val="en-US"/>
        </w:rPr>
        <w:t>BioviaDraw</w:t>
      </w:r>
      <w:r w:rsidRPr="003737FE">
        <w:rPr>
          <w:color w:val="000000"/>
        </w:rPr>
        <w:t xml:space="preserve"> </w:t>
      </w:r>
      <w:r w:rsidRPr="003737FE">
        <w:rPr>
          <w:color w:val="000000"/>
          <w:lang w:val="en-US"/>
        </w:rPr>
        <w:t>for</w:t>
      </w:r>
      <w:r w:rsidRPr="003737FE">
        <w:rPr>
          <w:color w:val="000000"/>
        </w:rPr>
        <w:t xml:space="preserve"> </w:t>
      </w:r>
      <w:r w:rsidRPr="003737FE">
        <w:rPr>
          <w:color w:val="000000"/>
          <w:lang w:val="en-US"/>
        </w:rPr>
        <w:t>A</w:t>
      </w:r>
      <w:r w:rsidRPr="003737FE">
        <w:rPr>
          <w:color w:val="000000"/>
          <w:lang w:val="en-US"/>
        </w:rPr>
        <w:t>c</w:t>
      </w:r>
      <w:r w:rsidRPr="003737FE">
        <w:rPr>
          <w:color w:val="000000"/>
          <w:lang w:val="en-US"/>
        </w:rPr>
        <w:t>ademics</w:t>
      </w:r>
    </w:p>
    <w:p w14:paraId="7B5CE5D8" w14:textId="77777777" w:rsidR="00A25961" w:rsidRPr="00E840EC" w:rsidRDefault="00A25961" w:rsidP="00F239E2">
      <w:pPr>
        <w:overflowPunct w:val="0"/>
        <w:ind w:right="-2"/>
      </w:pPr>
    </w:p>
    <w:p w14:paraId="35EA8542" w14:textId="77777777" w:rsidR="00A25961" w:rsidRPr="00F239E2" w:rsidRDefault="00A25961" w:rsidP="00F239E2">
      <w:pPr>
        <w:overflowPunct w:val="0"/>
        <w:ind w:right="-2"/>
        <w:rPr>
          <w:b/>
          <w:bCs/>
          <w:i/>
          <w:iCs/>
        </w:rPr>
      </w:pPr>
      <w:r>
        <w:rPr>
          <w:b/>
          <w:bCs/>
          <w:i/>
          <w:iCs/>
        </w:rPr>
        <w:t>12</w:t>
      </w:r>
      <w:r w:rsidRPr="00F239E2">
        <w:rPr>
          <w:b/>
          <w:bCs/>
          <w:i/>
          <w:iCs/>
        </w:rPr>
        <w:t>.3. Перечень информационных справочных систем</w:t>
      </w:r>
    </w:p>
    <w:p w14:paraId="0106FD23" w14:textId="77777777" w:rsidR="00A25961" w:rsidRDefault="00A25961" w:rsidP="00C37DB7">
      <w:pPr>
        <w:pStyle w:val="Style95"/>
        <w:widowControl/>
        <w:spacing w:line="240" w:lineRule="auto"/>
        <w:ind w:firstLine="0"/>
        <w:rPr>
          <w:rStyle w:val="FontStyle140"/>
          <w:b w:val="0"/>
          <w:bCs w:val="0"/>
          <w:sz w:val="24"/>
          <w:szCs w:val="24"/>
        </w:rPr>
      </w:pPr>
    </w:p>
    <w:p w14:paraId="0429D81F" w14:textId="77777777" w:rsidR="00A25961" w:rsidRPr="00BF22D5" w:rsidRDefault="00A25961" w:rsidP="00F239E2">
      <w:pPr>
        <w:shd w:val="clear" w:color="auto" w:fill="FFFFFF"/>
        <w:ind w:left="7" w:firstLine="702"/>
        <w:jc w:val="both"/>
        <w:rPr>
          <w:color w:val="000000"/>
        </w:rPr>
      </w:pPr>
      <w:r w:rsidRPr="00BF22D5">
        <w:rPr>
          <w:color w:val="000000"/>
        </w:rPr>
        <w:t>Доступ к электронным библиотечным ресурсам и электронной библиотечной системе (ЭБС) осуществляется посредством специальных разделов на официальном сайте ИАТЭ НИЯУ МИФИ. Обеспечен доступ к электронным каталогам библиотеки ИАТЭ НИЯУ МИФИ, а также электронным образовательным ресурсам (ЭИОС), сформированным на основании прямых д</w:t>
      </w:r>
      <w:r w:rsidRPr="00BF22D5">
        <w:rPr>
          <w:color w:val="000000"/>
        </w:rPr>
        <w:t>о</w:t>
      </w:r>
      <w:r w:rsidRPr="00BF22D5">
        <w:rPr>
          <w:color w:val="000000"/>
        </w:rPr>
        <w:t>говоров с правообладателями учебной и учебно-методической литературы, методических пос</w:t>
      </w:r>
      <w:r w:rsidRPr="00BF22D5">
        <w:rPr>
          <w:color w:val="000000"/>
        </w:rPr>
        <w:t>о</w:t>
      </w:r>
      <w:r w:rsidRPr="00BF22D5">
        <w:rPr>
          <w:color w:val="000000"/>
        </w:rPr>
        <w:t>бий:</w:t>
      </w:r>
    </w:p>
    <w:p w14:paraId="5454DDC6" w14:textId="77777777" w:rsidR="00A25961" w:rsidRPr="00BF22D5" w:rsidRDefault="00A25961" w:rsidP="00F239E2">
      <w:pPr>
        <w:widowControl/>
        <w:numPr>
          <w:ilvl w:val="0"/>
          <w:numId w:val="5"/>
        </w:numPr>
        <w:shd w:val="clear" w:color="auto" w:fill="FFFFFF"/>
        <w:autoSpaceDE/>
        <w:autoSpaceDN/>
        <w:adjustRightInd/>
        <w:ind w:left="703" w:hanging="703"/>
        <w:jc w:val="both"/>
        <w:rPr>
          <w:color w:val="000000"/>
        </w:rPr>
      </w:pPr>
      <w:r w:rsidRPr="00BF22D5">
        <w:rPr>
          <w:color w:val="000000"/>
        </w:rPr>
        <w:t>Электронно-библиотечная система НИЯУ МИФИ, http://libcatalog.mephi.ru/cgi/irbis64r/cgiirbis_64.exe7C21COM=F&amp;I21DBN=BOOK&amp;Z 21ID=&amp;P21DBN=BOOK;</w:t>
      </w:r>
    </w:p>
    <w:p w14:paraId="56CCE953" w14:textId="77777777" w:rsidR="00A25961" w:rsidRPr="00BF22D5" w:rsidRDefault="00A25961" w:rsidP="00F239E2">
      <w:pPr>
        <w:widowControl/>
        <w:numPr>
          <w:ilvl w:val="0"/>
          <w:numId w:val="5"/>
        </w:numPr>
        <w:shd w:val="clear" w:color="auto" w:fill="FFFFFF"/>
        <w:autoSpaceDE/>
        <w:autoSpaceDN/>
        <w:adjustRightInd/>
        <w:jc w:val="both"/>
        <w:rPr>
          <w:color w:val="000000"/>
        </w:rPr>
      </w:pPr>
      <w:r w:rsidRPr="00BF22D5">
        <w:rPr>
          <w:color w:val="000000"/>
        </w:rPr>
        <w:t>ЭБС «Издательства Лань», https://e.lanbook.com/;</w:t>
      </w:r>
    </w:p>
    <w:p w14:paraId="0E20016D" w14:textId="77777777" w:rsidR="00A25961" w:rsidRPr="00BF22D5" w:rsidRDefault="00A25961" w:rsidP="00F239E2">
      <w:pPr>
        <w:widowControl/>
        <w:numPr>
          <w:ilvl w:val="0"/>
          <w:numId w:val="5"/>
        </w:numPr>
        <w:shd w:val="clear" w:color="auto" w:fill="FFFFFF"/>
        <w:autoSpaceDE/>
        <w:autoSpaceDN/>
        <w:adjustRightInd/>
        <w:jc w:val="both"/>
        <w:rPr>
          <w:color w:val="000000"/>
        </w:rPr>
      </w:pPr>
      <w:r w:rsidRPr="00BF22D5">
        <w:rPr>
          <w:color w:val="000000"/>
        </w:rPr>
        <w:t>Электронно-библиотечная система BOOK.ru, www.book.ru;</w:t>
      </w:r>
    </w:p>
    <w:p w14:paraId="7CE37821" w14:textId="77777777" w:rsidR="00A25961" w:rsidRPr="00BF22D5" w:rsidRDefault="00A25961" w:rsidP="00F239E2">
      <w:pPr>
        <w:widowControl/>
        <w:numPr>
          <w:ilvl w:val="0"/>
          <w:numId w:val="5"/>
        </w:numPr>
        <w:shd w:val="clear" w:color="auto" w:fill="FFFFFF"/>
        <w:autoSpaceDE/>
        <w:autoSpaceDN/>
        <w:adjustRightInd/>
        <w:jc w:val="both"/>
        <w:rPr>
          <w:color w:val="000000"/>
        </w:rPr>
      </w:pPr>
      <w:r w:rsidRPr="00BF22D5">
        <w:rPr>
          <w:color w:val="000000"/>
        </w:rPr>
        <w:t>Базы данных «Электронно-библиотечная система elibrary» (ЭБС elibrary);</w:t>
      </w:r>
    </w:p>
    <w:p w14:paraId="3D847968" w14:textId="77777777" w:rsidR="00A25961" w:rsidRPr="00BF22D5" w:rsidRDefault="00A25961" w:rsidP="00F239E2">
      <w:pPr>
        <w:widowControl/>
        <w:numPr>
          <w:ilvl w:val="0"/>
          <w:numId w:val="5"/>
        </w:numPr>
        <w:shd w:val="clear" w:color="auto" w:fill="FFFFFF"/>
        <w:autoSpaceDE/>
        <w:autoSpaceDN/>
        <w:adjustRightInd/>
        <w:jc w:val="both"/>
        <w:rPr>
          <w:color w:val="000000"/>
        </w:rPr>
      </w:pPr>
      <w:r w:rsidRPr="00BF22D5">
        <w:rPr>
          <w:color w:val="000000"/>
        </w:rPr>
        <w:t>Базовая версия ЭБС IPRbooks, www.iprbooks.ru;</w:t>
      </w:r>
    </w:p>
    <w:p w14:paraId="1E326885" w14:textId="77777777" w:rsidR="00A25961" w:rsidRPr="00BF22D5" w:rsidRDefault="00A25961" w:rsidP="00F239E2">
      <w:pPr>
        <w:widowControl/>
        <w:numPr>
          <w:ilvl w:val="0"/>
          <w:numId w:val="5"/>
        </w:numPr>
        <w:shd w:val="clear" w:color="auto" w:fill="FFFFFF"/>
        <w:autoSpaceDE/>
        <w:autoSpaceDN/>
        <w:adjustRightInd/>
        <w:jc w:val="both"/>
        <w:rPr>
          <w:color w:val="000000"/>
        </w:rPr>
      </w:pPr>
      <w:r w:rsidRPr="00BF22D5">
        <w:rPr>
          <w:color w:val="000000"/>
        </w:rPr>
        <w:t>Базы данных «Электронная библиотека технического ВУЗа» www.studentlibrary.ru;</w:t>
      </w:r>
    </w:p>
    <w:p w14:paraId="0EE072B6" w14:textId="77777777" w:rsidR="00A25961" w:rsidRPr="00BF22D5" w:rsidRDefault="00A25961" w:rsidP="00F239E2">
      <w:pPr>
        <w:widowControl/>
        <w:numPr>
          <w:ilvl w:val="0"/>
          <w:numId w:val="5"/>
        </w:numPr>
        <w:shd w:val="clear" w:color="auto" w:fill="FFFFFF"/>
        <w:autoSpaceDE/>
        <w:autoSpaceDN/>
        <w:adjustRightInd/>
        <w:jc w:val="both"/>
        <w:rPr>
          <w:color w:val="000000"/>
        </w:rPr>
      </w:pPr>
      <w:r w:rsidRPr="00BF22D5">
        <w:rPr>
          <w:color w:val="000000"/>
        </w:rPr>
        <w:t>Электронно-библиотечная</w:t>
      </w:r>
      <w:r w:rsidRPr="00BF22D5">
        <w:rPr>
          <w:color w:val="000000"/>
        </w:rPr>
        <w:tab/>
        <w:t>система «Айбукс.ру/ibooks.ru»,</w:t>
      </w:r>
    </w:p>
    <w:p w14:paraId="539D7307" w14:textId="77777777" w:rsidR="00A25961" w:rsidRPr="00BF22D5" w:rsidRDefault="00A25961" w:rsidP="00F239E2">
      <w:pPr>
        <w:widowControl/>
        <w:numPr>
          <w:ilvl w:val="0"/>
          <w:numId w:val="5"/>
        </w:numPr>
        <w:shd w:val="clear" w:color="auto" w:fill="FFFFFF"/>
        <w:autoSpaceDE/>
        <w:autoSpaceDN/>
        <w:adjustRightInd/>
        <w:jc w:val="both"/>
        <w:rPr>
          <w:color w:val="000000"/>
        </w:rPr>
      </w:pPr>
      <w:r w:rsidRPr="00BF22D5">
        <w:rPr>
          <w:color w:val="000000"/>
        </w:rPr>
        <w:t>http://ibooks.ru/home.php?routine=bookshelf</w:t>
      </w:r>
    </w:p>
    <w:p w14:paraId="5A52B540" w14:textId="77777777" w:rsidR="00A25961" w:rsidRPr="00BF22D5" w:rsidRDefault="00A25961" w:rsidP="00F239E2">
      <w:pPr>
        <w:widowControl/>
        <w:numPr>
          <w:ilvl w:val="0"/>
          <w:numId w:val="5"/>
        </w:numPr>
        <w:shd w:val="clear" w:color="auto" w:fill="FFFFFF"/>
        <w:autoSpaceDE/>
        <w:autoSpaceDN/>
        <w:adjustRightInd/>
        <w:jc w:val="both"/>
        <w:rPr>
          <w:color w:val="000000"/>
        </w:rPr>
      </w:pPr>
      <w:r w:rsidRPr="00BF22D5">
        <w:rPr>
          <w:color w:val="000000"/>
        </w:rPr>
        <w:t>Электронно-библиотечная система «ЭБС ЮРАЙТ», http://urait.ru/.</w:t>
      </w:r>
    </w:p>
    <w:p w14:paraId="32002CB2" w14:textId="77777777" w:rsidR="00A25961" w:rsidRPr="000A684E" w:rsidRDefault="00A25961" w:rsidP="008400D4">
      <w:pPr>
        <w:widowControl/>
      </w:pPr>
    </w:p>
    <w:p w14:paraId="4BBF7757" w14:textId="77777777" w:rsidR="00A25961" w:rsidRPr="00F239E2" w:rsidRDefault="00A25961" w:rsidP="00F239E2">
      <w:pPr>
        <w:overflowPunct w:val="0"/>
        <w:ind w:right="-2"/>
      </w:pPr>
    </w:p>
    <w:p w14:paraId="0B5213CF" w14:textId="77777777" w:rsidR="00A25961" w:rsidRPr="00F74FBD" w:rsidRDefault="00A25961" w:rsidP="00F74FBD">
      <w:pPr>
        <w:pStyle w:val="Style95"/>
        <w:widowControl/>
        <w:spacing w:line="240" w:lineRule="auto"/>
        <w:ind w:firstLine="0"/>
        <w:jc w:val="both"/>
        <w:rPr>
          <w:rStyle w:val="FontStyle140"/>
          <w:sz w:val="24"/>
          <w:szCs w:val="24"/>
        </w:rPr>
      </w:pPr>
      <w:r>
        <w:rPr>
          <w:rStyle w:val="FontStyle140"/>
          <w:sz w:val="24"/>
          <w:szCs w:val="24"/>
        </w:rPr>
        <w:t>13</w:t>
      </w:r>
      <w:r w:rsidRPr="00F74FBD">
        <w:rPr>
          <w:rStyle w:val="FontStyle140"/>
          <w:sz w:val="24"/>
          <w:szCs w:val="24"/>
        </w:rPr>
        <w:t>. ОПИСАНИЕ МАТЕРИАЛЬНО-ТЕХНИЧЕСКОЙ БАЗЫ, НЕОБХОДИМОЙ ДЛЯ ОСУЩЕСТВЛЕНИЯ ОБРАЗОВАТЕЛЬНОГО ПРОЦЕССА ПО ДИСЦИПЛИНЕ</w:t>
      </w:r>
    </w:p>
    <w:p w14:paraId="66CE9F73" w14:textId="77777777" w:rsidR="00A25961" w:rsidRDefault="00A25961" w:rsidP="00F239E2">
      <w:pPr>
        <w:overflowPunct w:val="0"/>
        <w:ind w:right="-2"/>
      </w:pPr>
    </w:p>
    <w:p w14:paraId="1FC7E1E9" w14:textId="77777777" w:rsidR="00A25961" w:rsidRDefault="00A25961" w:rsidP="00F239E2">
      <w:pPr>
        <w:overflowPunct w:val="0"/>
        <w:ind w:right="-2"/>
      </w:pPr>
      <w:r w:rsidRPr="00F8352E">
        <w:t>Учебная аудитория, оснащенная:</w:t>
      </w:r>
    </w:p>
    <w:p w14:paraId="52326708" w14:textId="77777777" w:rsidR="00A25961" w:rsidRPr="004C652F" w:rsidRDefault="00A25961" w:rsidP="00F8352E">
      <w:pPr>
        <w:pStyle w:val="a5"/>
        <w:numPr>
          <w:ilvl w:val="0"/>
          <w:numId w:val="16"/>
        </w:numPr>
        <w:overflowPunct w:val="0"/>
        <w:ind w:right="-2"/>
        <w:rPr>
          <w:color w:val="000000"/>
        </w:rPr>
      </w:pPr>
      <w:r w:rsidRPr="004C652F">
        <w:rPr>
          <w:color w:val="000000"/>
        </w:rPr>
        <w:t>Ноутбук Asus F3Q00Jr T2130 15.4"WXGA – 1 шт.;</w:t>
      </w:r>
    </w:p>
    <w:p w14:paraId="72A7915E" w14:textId="77777777" w:rsidR="00A25961" w:rsidRDefault="00A25961" w:rsidP="00F8352E">
      <w:pPr>
        <w:pStyle w:val="a5"/>
        <w:numPr>
          <w:ilvl w:val="0"/>
          <w:numId w:val="16"/>
        </w:numPr>
        <w:overflowPunct w:val="0"/>
        <w:ind w:right="-2"/>
      </w:pPr>
      <w:r w:rsidRPr="004C652F">
        <w:rPr>
          <w:color w:val="000000"/>
        </w:rPr>
        <w:t>Проектор ACER P5290 –</w:t>
      </w:r>
      <w:r>
        <w:t xml:space="preserve"> 1 шт.;</w:t>
      </w:r>
    </w:p>
    <w:p w14:paraId="2180BFD5" w14:textId="77777777" w:rsidR="00A25961" w:rsidRDefault="00A25961" w:rsidP="00DF06BC">
      <w:pPr>
        <w:overflowPunct w:val="0"/>
        <w:ind w:right="-2"/>
        <w:jc w:val="both"/>
      </w:pPr>
      <w:r>
        <w:t>Видеолекции и лекции в форме мультимедийных презентации по дисциплине; учебные</w:t>
      </w:r>
      <w:r>
        <w:br/>
        <w:t>фильмы.</w:t>
      </w:r>
    </w:p>
    <w:p w14:paraId="634C0B72" w14:textId="77777777" w:rsidR="00A25961" w:rsidRDefault="00A25961" w:rsidP="00F239E2">
      <w:pPr>
        <w:overflowPunct w:val="0"/>
        <w:ind w:right="-2"/>
      </w:pPr>
    </w:p>
    <w:p w14:paraId="775FEFAC" w14:textId="77777777" w:rsidR="00A25961" w:rsidRPr="001919F2" w:rsidRDefault="00A25961" w:rsidP="00F74FBD">
      <w:pPr>
        <w:pStyle w:val="Style39"/>
        <w:widowControl/>
        <w:tabs>
          <w:tab w:val="left" w:pos="389"/>
        </w:tabs>
        <w:spacing w:line="240" w:lineRule="auto"/>
        <w:ind w:firstLine="0"/>
        <w:rPr>
          <w:rStyle w:val="FontStyle140"/>
          <w:sz w:val="24"/>
          <w:szCs w:val="24"/>
        </w:rPr>
      </w:pPr>
      <w:r w:rsidRPr="001919F2">
        <w:rPr>
          <w:b/>
          <w:bCs/>
        </w:rPr>
        <w:t>14. </w:t>
      </w:r>
      <w:r w:rsidRPr="001919F2">
        <w:rPr>
          <w:rStyle w:val="FontStyle140"/>
          <w:sz w:val="24"/>
          <w:szCs w:val="24"/>
        </w:rPr>
        <w:t>ИНЫЕ СВЕДЕНИЯ И (ИЛИ) МАТЕРИАЛЫ</w:t>
      </w:r>
    </w:p>
    <w:p w14:paraId="367AA2D4" w14:textId="77777777" w:rsidR="00A25961" w:rsidRPr="001919F2" w:rsidRDefault="00A25961" w:rsidP="00F74FBD">
      <w:pPr>
        <w:pStyle w:val="Style60"/>
        <w:widowControl/>
        <w:spacing w:line="240" w:lineRule="auto"/>
        <w:ind w:firstLine="0"/>
        <w:jc w:val="both"/>
        <w:rPr>
          <w:rStyle w:val="FontStyle141"/>
          <w:sz w:val="24"/>
          <w:szCs w:val="24"/>
        </w:rPr>
      </w:pPr>
    </w:p>
    <w:p w14:paraId="19C576E9" w14:textId="77777777" w:rsidR="00A25961" w:rsidRPr="00F74FBD" w:rsidRDefault="00A25961" w:rsidP="00F74FBD">
      <w:pPr>
        <w:pStyle w:val="Style60"/>
        <w:widowControl/>
        <w:spacing w:line="240" w:lineRule="auto"/>
        <w:ind w:firstLine="0"/>
        <w:jc w:val="both"/>
        <w:rPr>
          <w:rStyle w:val="FontStyle141"/>
          <w:sz w:val="24"/>
          <w:szCs w:val="24"/>
        </w:rPr>
      </w:pPr>
      <w:r w:rsidRPr="00F74FBD">
        <w:rPr>
          <w:rStyle w:val="FontStyle141"/>
          <w:sz w:val="24"/>
          <w:szCs w:val="24"/>
        </w:rPr>
        <w:t>1</w:t>
      </w:r>
      <w:r>
        <w:rPr>
          <w:rStyle w:val="FontStyle141"/>
          <w:sz w:val="24"/>
          <w:szCs w:val="24"/>
        </w:rPr>
        <w:t>4</w:t>
      </w:r>
      <w:r w:rsidRPr="00F74FBD">
        <w:rPr>
          <w:rStyle w:val="FontStyle141"/>
          <w:sz w:val="24"/>
          <w:szCs w:val="24"/>
        </w:rPr>
        <w:t>.1. Перечень образовательных технологий, используемых при осуществлении образов</w:t>
      </w:r>
      <w:r w:rsidRPr="00F74FBD">
        <w:rPr>
          <w:rStyle w:val="FontStyle141"/>
          <w:sz w:val="24"/>
          <w:szCs w:val="24"/>
        </w:rPr>
        <w:t>а</w:t>
      </w:r>
      <w:r w:rsidRPr="00F74FBD">
        <w:rPr>
          <w:rStyle w:val="FontStyle141"/>
          <w:sz w:val="24"/>
          <w:szCs w:val="24"/>
        </w:rPr>
        <w:t xml:space="preserve">тельного процесса по дисциплине </w:t>
      </w:r>
    </w:p>
    <w:p w14:paraId="476F7E98" w14:textId="77777777" w:rsidR="00A25961" w:rsidRDefault="00A25961" w:rsidP="00C37DB7">
      <w:pPr>
        <w:pStyle w:val="Style95"/>
        <w:widowControl/>
        <w:spacing w:line="240" w:lineRule="auto"/>
        <w:ind w:firstLine="0"/>
        <w:rPr>
          <w:rStyle w:val="FontStyle140"/>
          <w:b w:val="0"/>
          <w:bCs w:val="0"/>
          <w:sz w:val="24"/>
          <w:szCs w:val="24"/>
        </w:rPr>
      </w:pPr>
    </w:p>
    <w:p w14:paraId="1B585EAB" w14:textId="77777777" w:rsidR="00A25961" w:rsidRPr="00F8352E" w:rsidRDefault="00A25961" w:rsidP="00D41155">
      <w:pPr>
        <w:pStyle w:val="Style95"/>
        <w:widowControl/>
        <w:spacing w:line="240" w:lineRule="auto"/>
        <w:ind w:firstLine="0"/>
        <w:rPr>
          <w:rStyle w:val="FontStyle140"/>
          <w:b w:val="0"/>
          <w:bCs w:val="0"/>
          <w:sz w:val="24"/>
          <w:szCs w:val="24"/>
        </w:rPr>
      </w:pPr>
      <w:r w:rsidRPr="00F8352E">
        <w:rPr>
          <w:rStyle w:val="FontStyle140"/>
          <w:b w:val="0"/>
          <w:bCs w:val="0"/>
          <w:sz w:val="24"/>
          <w:szCs w:val="24"/>
        </w:rPr>
        <w:t xml:space="preserve">В преподавании дисциплины используются: </w:t>
      </w:r>
    </w:p>
    <w:p w14:paraId="28348A9B" w14:textId="77777777" w:rsidR="00A25961" w:rsidRPr="00F8352E" w:rsidRDefault="00A25961" w:rsidP="00D41155">
      <w:pPr>
        <w:pStyle w:val="Style95"/>
        <w:widowControl/>
        <w:spacing w:line="240" w:lineRule="auto"/>
        <w:ind w:left="993" w:hanging="284"/>
        <w:rPr>
          <w:rStyle w:val="FontStyle140"/>
          <w:b w:val="0"/>
          <w:bCs w:val="0"/>
          <w:sz w:val="24"/>
          <w:szCs w:val="24"/>
        </w:rPr>
      </w:pPr>
      <w:r w:rsidRPr="00F8352E">
        <w:rPr>
          <w:rStyle w:val="FontStyle140"/>
          <w:b w:val="0"/>
          <w:bCs w:val="0"/>
          <w:sz w:val="24"/>
          <w:szCs w:val="24"/>
        </w:rPr>
        <w:t xml:space="preserve">– активные формы обучения: лекции, практические занятия; </w:t>
      </w:r>
    </w:p>
    <w:p w14:paraId="02B636E7" w14:textId="77777777" w:rsidR="00A25961" w:rsidRPr="00F8352E" w:rsidRDefault="00A25961" w:rsidP="00D41155">
      <w:pPr>
        <w:pStyle w:val="Style95"/>
        <w:widowControl/>
        <w:spacing w:line="240" w:lineRule="auto"/>
        <w:ind w:left="993" w:hanging="284"/>
        <w:rPr>
          <w:rStyle w:val="FontStyle140"/>
          <w:b w:val="0"/>
          <w:bCs w:val="0"/>
          <w:sz w:val="24"/>
          <w:szCs w:val="24"/>
        </w:rPr>
      </w:pPr>
      <w:r w:rsidRPr="00F8352E">
        <w:rPr>
          <w:rStyle w:val="FontStyle140"/>
          <w:b w:val="0"/>
          <w:bCs w:val="0"/>
          <w:sz w:val="24"/>
          <w:szCs w:val="24"/>
        </w:rPr>
        <w:t>– интерактивные формы обучения: ситуационная задача, кейс, деловая игра в форме ра</w:t>
      </w:r>
      <w:r w:rsidRPr="00F8352E">
        <w:rPr>
          <w:rStyle w:val="FontStyle140"/>
          <w:b w:val="0"/>
          <w:bCs w:val="0"/>
          <w:sz w:val="24"/>
          <w:szCs w:val="24"/>
        </w:rPr>
        <w:t>з</w:t>
      </w:r>
      <w:r w:rsidRPr="00F8352E">
        <w:rPr>
          <w:rStyle w:val="FontStyle140"/>
          <w:b w:val="0"/>
          <w:bCs w:val="0"/>
          <w:sz w:val="24"/>
          <w:szCs w:val="24"/>
        </w:rPr>
        <w:t xml:space="preserve">бора </w:t>
      </w:r>
      <w:r>
        <w:rPr>
          <w:rStyle w:val="FontStyle140"/>
          <w:b w:val="0"/>
          <w:bCs w:val="0"/>
          <w:sz w:val="24"/>
          <w:szCs w:val="24"/>
        </w:rPr>
        <w:t>типовых задач</w:t>
      </w:r>
      <w:r w:rsidRPr="00F8352E">
        <w:rPr>
          <w:rStyle w:val="FontStyle140"/>
          <w:b w:val="0"/>
          <w:bCs w:val="0"/>
          <w:sz w:val="24"/>
          <w:szCs w:val="24"/>
        </w:rPr>
        <w:t xml:space="preserve">и т.п.  </w:t>
      </w:r>
    </w:p>
    <w:p w14:paraId="2364E02F" w14:textId="77777777" w:rsidR="00A25961" w:rsidRPr="00F8352E" w:rsidRDefault="00A25961" w:rsidP="00D41155">
      <w:pPr>
        <w:pStyle w:val="Style95"/>
        <w:widowControl/>
        <w:spacing w:line="240" w:lineRule="auto"/>
        <w:ind w:left="993" w:hanging="284"/>
        <w:rPr>
          <w:rStyle w:val="FontStyle140"/>
          <w:b w:val="0"/>
          <w:bCs w:val="0"/>
          <w:sz w:val="24"/>
          <w:szCs w:val="24"/>
        </w:rPr>
      </w:pPr>
      <w:r w:rsidRPr="00F8352E">
        <w:rPr>
          <w:rStyle w:val="FontStyle140"/>
          <w:b w:val="0"/>
          <w:bCs w:val="0"/>
          <w:sz w:val="24"/>
          <w:szCs w:val="24"/>
        </w:rPr>
        <w:t xml:space="preserve">– сочетание указанных форм. </w:t>
      </w:r>
    </w:p>
    <w:p w14:paraId="6FF9419E" w14:textId="77777777" w:rsidR="00A25961" w:rsidRPr="00F8352E" w:rsidRDefault="00A25961" w:rsidP="00D41155">
      <w:pPr>
        <w:pStyle w:val="Style95"/>
        <w:widowControl/>
        <w:spacing w:line="240" w:lineRule="auto"/>
        <w:ind w:firstLine="0"/>
        <w:jc w:val="both"/>
        <w:rPr>
          <w:rStyle w:val="FontStyle140"/>
          <w:b w:val="0"/>
          <w:bCs w:val="0"/>
          <w:sz w:val="24"/>
          <w:szCs w:val="24"/>
        </w:rPr>
      </w:pPr>
      <w:r w:rsidRPr="00F8352E">
        <w:rPr>
          <w:rStyle w:val="FontStyle140"/>
          <w:b w:val="0"/>
          <w:bCs w:val="0"/>
          <w:sz w:val="24"/>
          <w:szCs w:val="24"/>
        </w:rPr>
        <w:t xml:space="preserve">Постоянно проводится демонстрация </w:t>
      </w:r>
      <w:r>
        <w:rPr>
          <w:rStyle w:val="FontStyle140"/>
          <w:b w:val="0"/>
          <w:bCs w:val="0"/>
          <w:sz w:val="24"/>
          <w:szCs w:val="24"/>
        </w:rPr>
        <w:t>химических и физических свойств высокомолекулярных соединений</w:t>
      </w:r>
      <w:r w:rsidRPr="00F8352E">
        <w:rPr>
          <w:rStyle w:val="FontStyle140"/>
          <w:b w:val="0"/>
          <w:bCs w:val="0"/>
          <w:sz w:val="24"/>
          <w:szCs w:val="24"/>
        </w:rPr>
        <w:t xml:space="preserve"> на лекциях</w:t>
      </w:r>
      <w:r>
        <w:rPr>
          <w:rStyle w:val="FontStyle140"/>
          <w:b w:val="0"/>
          <w:bCs w:val="0"/>
          <w:sz w:val="24"/>
          <w:szCs w:val="24"/>
        </w:rPr>
        <w:t xml:space="preserve"> и практических занятиях</w:t>
      </w:r>
      <w:r w:rsidRPr="00F8352E">
        <w:rPr>
          <w:rStyle w:val="FontStyle140"/>
          <w:b w:val="0"/>
          <w:bCs w:val="0"/>
          <w:sz w:val="24"/>
          <w:szCs w:val="24"/>
        </w:rPr>
        <w:t xml:space="preserve">, доклад с мультимедийной презентацией по </w:t>
      </w:r>
      <w:r>
        <w:rPr>
          <w:rStyle w:val="FontStyle140"/>
          <w:b w:val="0"/>
          <w:bCs w:val="0"/>
          <w:sz w:val="24"/>
          <w:szCs w:val="24"/>
        </w:rPr>
        <w:t>заданной теме</w:t>
      </w:r>
      <w:r w:rsidRPr="00F8352E">
        <w:rPr>
          <w:rStyle w:val="FontStyle140"/>
          <w:b w:val="0"/>
          <w:bCs w:val="0"/>
          <w:sz w:val="24"/>
          <w:szCs w:val="24"/>
        </w:rPr>
        <w:t xml:space="preserve"> на семинарах</w:t>
      </w:r>
      <w:r>
        <w:rPr>
          <w:rStyle w:val="FontStyle140"/>
          <w:b w:val="0"/>
          <w:bCs w:val="0"/>
          <w:sz w:val="24"/>
          <w:szCs w:val="24"/>
        </w:rPr>
        <w:t>,</w:t>
      </w:r>
      <w:r w:rsidRPr="00F8352E">
        <w:rPr>
          <w:rStyle w:val="FontStyle140"/>
          <w:b w:val="0"/>
          <w:bCs w:val="0"/>
          <w:sz w:val="24"/>
          <w:szCs w:val="24"/>
        </w:rPr>
        <w:t xml:space="preserve"> деловые и ролевые игры, разбор конкретных ситуаций</w:t>
      </w:r>
      <w:r>
        <w:rPr>
          <w:rStyle w:val="FontStyle140"/>
          <w:b w:val="0"/>
          <w:bCs w:val="0"/>
          <w:sz w:val="24"/>
          <w:szCs w:val="24"/>
        </w:rPr>
        <w:t xml:space="preserve">, </w:t>
      </w:r>
      <w:r w:rsidRPr="00F8352E">
        <w:rPr>
          <w:rStyle w:val="FontStyle140"/>
          <w:b w:val="0"/>
          <w:bCs w:val="0"/>
          <w:sz w:val="24"/>
          <w:szCs w:val="24"/>
        </w:rPr>
        <w:t>ситуац</w:t>
      </w:r>
      <w:r w:rsidRPr="00F8352E">
        <w:rPr>
          <w:rStyle w:val="FontStyle140"/>
          <w:b w:val="0"/>
          <w:bCs w:val="0"/>
          <w:sz w:val="24"/>
          <w:szCs w:val="24"/>
        </w:rPr>
        <w:t>и</w:t>
      </w:r>
      <w:r w:rsidRPr="00F8352E">
        <w:rPr>
          <w:rStyle w:val="FontStyle140"/>
          <w:b w:val="0"/>
          <w:bCs w:val="0"/>
          <w:sz w:val="24"/>
          <w:szCs w:val="24"/>
        </w:rPr>
        <w:t xml:space="preserve">онные задачи с эталонами ответов, дискуссия по теме занятия. </w:t>
      </w:r>
    </w:p>
    <w:p w14:paraId="4857335F" w14:textId="77777777" w:rsidR="00A25961" w:rsidRDefault="00A25961" w:rsidP="00D41155">
      <w:pPr>
        <w:pStyle w:val="Style95"/>
        <w:widowControl/>
        <w:spacing w:line="240" w:lineRule="auto"/>
        <w:ind w:firstLine="0"/>
        <w:jc w:val="both"/>
        <w:rPr>
          <w:rStyle w:val="FontStyle140"/>
          <w:b w:val="0"/>
          <w:bCs w:val="0"/>
          <w:sz w:val="24"/>
          <w:szCs w:val="24"/>
        </w:rPr>
      </w:pPr>
      <w:r w:rsidRPr="00F8352E">
        <w:rPr>
          <w:rStyle w:val="FontStyle140"/>
          <w:b w:val="0"/>
          <w:bCs w:val="0"/>
          <w:sz w:val="24"/>
          <w:szCs w:val="24"/>
        </w:rPr>
        <w:t>В процессе преподавания дисциплины применяются методы, основанные на современных д</w:t>
      </w:r>
      <w:r w:rsidRPr="00F8352E">
        <w:rPr>
          <w:rStyle w:val="FontStyle140"/>
          <w:b w:val="0"/>
          <w:bCs w:val="0"/>
          <w:sz w:val="24"/>
          <w:szCs w:val="24"/>
        </w:rPr>
        <w:t>о</w:t>
      </w:r>
      <w:r w:rsidRPr="00F8352E">
        <w:rPr>
          <w:rStyle w:val="FontStyle140"/>
          <w:b w:val="0"/>
          <w:bCs w:val="0"/>
          <w:sz w:val="24"/>
          <w:szCs w:val="24"/>
        </w:rPr>
        <w:t>стижениях науки и информационных технологий в образовании. Они направлены на повыш</w:t>
      </w:r>
      <w:r w:rsidRPr="00F8352E">
        <w:rPr>
          <w:rStyle w:val="FontStyle140"/>
          <w:b w:val="0"/>
          <w:bCs w:val="0"/>
          <w:sz w:val="24"/>
          <w:szCs w:val="24"/>
        </w:rPr>
        <w:t>е</w:t>
      </w:r>
      <w:r w:rsidRPr="00F8352E">
        <w:rPr>
          <w:rStyle w:val="FontStyle140"/>
          <w:b w:val="0"/>
          <w:bCs w:val="0"/>
          <w:sz w:val="24"/>
          <w:szCs w:val="24"/>
        </w:rPr>
        <w:t xml:space="preserve">ние качества подготовки специалистов путем развития у студентов творческих способностей и </w:t>
      </w:r>
      <w:r w:rsidRPr="00F8352E">
        <w:rPr>
          <w:rStyle w:val="FontStyle140"/>
          <w:b w:val="0"/>
          <w:bCs w:val="0"/>
          <w:sz w:val="24"/>
          <w:szCs w:val="24"/>
        </w:rPr>
        <w:lastRenderedPageBreak/>
        <w:t>самостоятельности. С этой целью применяются: интерактивные формы ведения семинаров</w:t>
      </w:r>
      <w:r>
        <w:rPr>
          <w:rStyle w:val="FontStyle140"/>
          <w:b w:val="0"/>
          <w:bCs w:val="0"/>
          <w:sz w:val="24"/>
          <w:szCs w:val="24"/>
        </w:rPr>
        <w:t xml:space="preserve"> (</w:t>
      </w:r>
      <w:r w:rsidRPr="00F8352E">
        <w:rPr>
          <w:rStyle w:val="FontStyle140"/>
          <w:b w:val="0"/>
          <w:bCs w:val="0"/>
          <w:sz w:val="24"/>
          <w:szCs w:val="24"/>
        </w:rPr>
        <w:t>тренинговые формы проведения практических занятий</w:t>
      </w:r>
      <w:r>
        <w:rPr>
          <w:rStyle w:val="FontStyle140"/>
          <w:b w:val="0"/>
          <w:bCs w:val="0"/>
          <w:sz w:val="24"/>
          <w:szCs w:val="24"/>
        </w:rPr>
        <w:t>)</w:t>
      </w:r>
    </w:p>
    <w:p w14:paraId="545AAFC8" w14:textId="77777777" w:rsidR="00A25961" w:rsidRPr="00D41155" w:rsidRDefault="00A25961" w:rsidP="00D41155">
      <w:pPr>
        <w:overflowPunct w:val="0"/>
        <w:ind w:right="-2"/>
      </w:pPr>
      <w:r w:rsidRPr="00D41155">
        <w:rPr>
          <w:b/>
          <w:bCs/>
        </w:rPr>
        <w:t xml:space="preserve">Основными формами учебной работы являются: </w:t>
      </w:r>
    </w:p>
    <w:p w14:paraId="3616778E" w14:textId="77777777" w:rsidR="00A25961" w:rsidRPr="00D41155" w:rsidRDefault="00A25961" w:rsidP="00D41155">
      <w:pPr>
        <w:numPr>
          <w:ilvl w:val="1"/>
          <w:numId w:val="19"/>
        </w:numPr>
        <w:overflowPunct w:val="0"/>
        <w:ind w:right="-2"/>
      </w:pPr>
      <w:r w:rsidRPr="00D41155">
        <w:t xml:space="preserve">лекции </w:t>
      </w:r>
    </w:p>
    <w:p w14:paraId="16F54BA5" w14:textId="77777777" w:rsidR="00A25961" w:rsidRPr="00D41155" w:rsidRDefault="00A25961" w:rsidP="00D41155">
      <w:pPr>
        <w:numPr>
          <w:ilvl w:val="1"/>
          <w:numId w:val="19"/>
        </w:numPr>
        <w:overflowPunct w:val="0"/>
        <w:ind w:right="-2"/>
      </w:pPr>
      <w:r w:rsidRPr="00D41155">
        <w:t xml:space="preserve">практические занятия </w:t>
      </w:r>
    </w:p>
    <w:p w14:paraId="5B63B03D" w14:textId="77777777" w:rsidR="00A25961" w:rsidRPr="00D41155" w:rsidRDefault="00A25961" w:rsidP="00D41155">
      <w:pPr>
        <w:numPr>
          <w:ilvl w:val="1"/>
          <w:numId w:val="19"/>
        </w:numPr>
        <w:overflowPunct w:val="0"/>
        <w:ind w:right="-2"/>
      </w:pPr>
      <w:r w:rsidRPr="00D41155">
        <w:t xml:space="preserve">анализ конкретных ситуаций </w:t>
      </w:r>
    </w:p>
    <w:p w14:paraId="1A6CEFF3" w14:textId="77777777" w:rsidR="00A25961" w:rsidRPr="00D41155" w:rsidRDefault="00A25961" w:rsidP="00D41155">
      <w:pPr>
        <w:numPr>
          <w:ilvl w:val="1"/>
          <w:numId w:val="19"/>
        </w:numPr>
        <w:overflowPunct w:val="0"/>
        <w:ind w:right="-2"/>
      </w:pPr>
      <w:r w:rsidRPr="00D41155">
        <w:t xml:space="preserve">самостоятельная работа обучающихся </w:t>
      </w:r>
    </w:p>
    <w:p w14:paraId="603E044F" w14:textId="77777777" w:rsidR="00A25961" w:rsidRPr="00D41155" w:rsidRDefault="00A25961" w:rsidP="00D41155">
      <w:pPr>
        <w:numPr>
          <w:ilvl w:val="1"/>
          <w:numId w:val="19"/>
        </w:numPr>
        <w:overflowPunct w:val="0"/>
        <w:ind w:right="-2"/>
      </w:pPr>
      <w:r w:rsidRPr="00D41155">
        <w:t xml:space="preserve">написание рефератов </w:t>
      </w:r>
    </w:p>
    <w:p w14:paraId="46382C08" w14:textId="77777777" w:rsidR="00A25961" w:rsidRPr="00D41155" w:rsidRDefault="00A25961" w:rsidP="00D41155">
      <w:pPr>
        <w:numPr>
          <w:ilvl w:val="1"/>
          <w:numId w:val="19"/>
        </w:numPr>
        <w:overflowPunct w:val="0"/>
        <w:ind w:right="-2"/>
      </w:pPr>
      <w:r w:rsidRPr="00D41155">
        <w:t xml:space="preserve">контроль и оценка знаний </w:t>
      </w:r>
    </w:p>
    <w:p w14:paraId="73FE06DF" w14:textId="77777777" w:rsidR="00A25961" w:rsidRPr="00D41155" w:rsidRDefault="00A25961" w:rsidP="00D41155">
      <w:pPr>
        <w:overflowPunct w:val="0"/>
        <w:ind w:right="-2"/>
      </w:pPr>
      <w:r w:rsidRPr="00D41155">
        <w:t xml:space="preserve"> </w:t>
      </w:r>
    </w:p>
    <w:p w14:paraId="735A7C4A" w14:textId="77777777" w:rsidR="00A25961" w:rsidRPr="00D41155" w:rsidRDefault="00A25961" w:rsidP="00D41155">
      <w:pPr>
        <w:overflowPunct w:val="0"/>
        <w:ind w:right="-2"/>
        <w:jc w:val="both"/>
      </w:pPr>
      <w:r w:rsidRPr="00D41155">
        <w:rPr>
          <w:b/>
          <w:bCs/>
        </w:rPr>
        <w:t>Учебная лекция</w:t>
      </w:r>
      <w:r w:rsidRPr="00D41155">
        <w:t xml:space="preserve"> </w:t>
      </w:r>
      <w:r>
        <w:t>–</w:t>
      </w:r>
      <w:r w:rsidRPr="00D41155">
        <w:t xml:space="preserve"> одна из форм систематических учебных занятий. На лекции выносятся наиболее сложные теоретические разделы курса. </w:t>
      </w:r>
    </w:p>
    <w:p w14:paraId="715F16A5" w14:textId="77777777" w:rsidR="00A25961" w:rsidRPr="00D41155" w:rsidRDefault="00A25961" w:rsidP="00D41155">
      <w:pPr>
        <w:overflowPunct w:val="0"/>
        <w:ind w:right="-2"/>
        <w:jc w:val="both"/>
      </w:pPr>
      <w:r w:rsidRPr="00D41155">
        <w:t>Различают следующие виды учебных лекций</w:t>
      </w:r>
      <w:r>
        <w:t>:</w:t>
      </w:r>
      <w:r w:rsidRPr="00D41155">
        <w:t xml:space="preserve"> вводные, тематические, обзорные, заключител</w:t>
      </w:r>
      <w:r w:rsidRPr="00D41155">
        <w:t>ь</w:t>
      </w:r>
      <w:r w:rsidRPr="00D41155">
        <w:t xml:space="preserve">ные, комплексные, проблемные и клинические. </w:t>
      </w:r>
    </w:p>
    <w:p w14:paraId="67F4AA34" w14:textId="77777777" w:rsidR="00A25961" w:rsidRPr="00D41155" w:rsidRDefault="00A25961" w:rsidP="00D41155">
      <w:pPr>
        <w:overflowPunct w:val="0"/>
        <w:ind w:right="-2"/>
        <w:jc w:val="both"/>
      </w:pPr>
      <w:r w:rsidRPr="00D41155">
        <w:t xml:space="preserve">Курс лекций может быть систематическим, специальным, посвящен избранным главам.  </w:t>
      </w:r>
    </w:p>
    <w:p w14:paraId="30328D3E" w14:textId="77777777" w:rsidR="00A25961" w:rsidRPr="00D41155" w:rsidRDefault="00A25961" w:rsidP="00D41155">
      <w:pPr>
        <w:overflowPunct w:val="0"/>
        <w:ind w:right="-2"/>
        <w:jc w:val="both"/>
      </w:pPr>
      <w:r w:rsidRPr="00D41155">
        <w:t>Объем лекций в часах определяется учебным планом и программой обучения. К каждой лекции необходимо составление методической разработки. Методическая разработка должна соде</w:t>
      </w:r>
      <w:r w:rsidRPr="00D41155">
        <w:t>р</w:t>
      </w:r>
      <w:r w:rsidRPr="00D41155">
        <w:t>жать название лекции, цели и задачи ее, для какого контингента слушателей она предназначена, объем учебного времени, план лекции, характер иллюстрированного материала, перечень о</w:t>
      </w:r>
      <w:r w:rsidRPr="00D41155">
        <w:t>с</w:t>
      </w:r>
      <w:r w:rsidRPr="00D41155">
        <w:t xml:space="preserve">новной литературы. Продолжительность лекции </w:t>
      </w:r>
      <w:r>
        <w:t>два</w:t>
      </w:r>
      <w:r w:rsidRPr="00D41155">
        <w:t xml:space="preserve"> академических часа. </w:t>
      </w:r>
    </w:p>
    <w:p w14:paraId="1E616322" w14:textId="77777777" w:rsidR="00A25961" w:rsidRPr="00D41155" w:rsidRDefault="00A25961" w:rsidP="00D41155">
      <w:pPr>
        <w:overflowPunct w:val="0"/>
        <w:ind w:right="-2"/>
        <w:jc w:val="both"/>
      </w:pPr>
      <w:r w:rsidRPr="00D41155">
        <w:t>Лекции являются важнейшей формой учебного процесса и представляют собой широкое изл</w:t>
      </w:r>
      <w:r w:rsidRPr="00D41155">
        <w:t>о</w:t>
      </w:r>
      <w:r w:rsidRPr="00D41155">
        <w:t xml:space="preserve">жение проблемных вопросов по определенному разделу учебной дисциплины согласно уровню современной науки. </w:t>
      </w:r>
    </w:p>
    <w:p w14:paraId="1924E080" w14:textId="77777777" w:rsidR="00A25961" w:rsidRPr="00D41155" w:rsidRDefault="00A25961" w:rsidP="00D41155">
      <w:pPr>
        <w:overflowPunct w:val="0"/>
        <w:ind w:right="-2"/>
        <w:jc w:val="both"/>
      </w:pPr>
      <w:r w:rsidRPr="00D41155">
        <w:t>Главной направленностью лекционного курса должно быть формирование у студентов научн</w:t>
      </w:r>
      <w:r w:rsidRPr="00D41155">
        <w:t>о</w:t>
      </w:r>
      <w:r w:rsidRPr="00D41155">
        <w:t xml:space="preserve">го подхода к </w:t>
      </w:r>
      <w:r>
        <w:t>синтезу и изучению строения (свойств) высокомолекулярных соединений.</w:t>
      </w:r>
    </w:p>
    <w:p w14:paraId="36C55D7A" w14:textId="77777777" w:rsidR="00A25961" w:rsidRPr="00D41155" w:rsidRDefault="00A25961" w:rsidP="00D41155">
      <w:pPr>
        <w:overflowPunct w:val="0"/>
        <w:ind w:right="-2"/>
        <w:jc w:val="both"/>
      </w:pPr>
      <w:r w:rsidRPr="00D41155">
        <w:t xml:space="preserve">В лекционном курсе целесообразно затрагивать в основном теоретические вопросы </w:t>
      </w:r>
      <w:r>
        <w:t>химии и физики высокомолекулярных соединений</w:t>
      </w:r>
      <w:r w:rsidRPr="00D41155">
        <w:t xml:space="preserve"> с использованием данных о современных достижен</w:t>
      </w:r>
      <w:r w:rsidRPr="00D41155">
        <w:t>и</w:t>
      </w:r>
      <w:r w:rsidRPr="00D41155">
        <w:t>ях науки и практики</w:t>
      </w:r>
      <w:r>
        <w:t>.</w:t>
      </w:r>
      <w:r w:rsidRPr="00D41155">
        <w:t xml:space="preserve"> </w:t>
      </w:r>
    </w:p>
    <w:p w14:paraId="4C9FD607" w14:textId="77777777" w:rsidR="00A25961" w:rsidRPr="00D41155" w:rsidRDefault="00A25961" w:rsidP="00D41155">
      <w:pPr>
        <w:overflowPunct w:val="0"/>
        <w:ind w:right="-2"/>
        <w:jc w:val="both"/>
      </w:pPr>
      <w:r w:rsidRPr="00D41155">
        <w:t xml:space="preserve">Лекции необходимо сопровождать демонстрацией таблиц, слайдов, </w:t>
      </w:r>
      <w:r>
        <w:t>схем синтеза</w:t>
      </w:r>
      <w:r w:rsidRPr="00D41155">
        <w:t>, инструментов и аппаратов, показом учебных кино и видеоматериалов.</w:t>
      </w:r>
      <w:r w:rsidRPr="00D41155">
        <w:rPr>
          <w:b/>
          <w:bCs/>
        </w:rPr>
        <w:t xml:space="preserve"> </w:t>
      </w:r>
    </w:p>
    <w:p w14:paraId="2AE2BA0A" w14:textId="77777777" w:rsidR="00A25961" w:rsidRPr="00D41155" w:rsidRDefault="00A25961" w:rsidP="00D41155">
      <w:pPr>
        <w:overflowPunct w:val="0"/>
        <w:ind w:right="-2"/>
        <w:jc w:val="both"/>
      </w:pPr>
      <w:r>
        <w:rPr>
          <w:b/>
          <w:bCs/>
        </w:rPr>
        <w:t>П</w:t>
      </w:r>
      <w:r w:rsidRPr="00D41155">
        <w:rPr>
          <w:b/>
          <w:bCs/>
        </w:rPr>
        <w:t>рактическое занятие</w:t>
      </w:r>
      <w:r w:rsidRPr="00D41155">
        <w:t xml:space="preserve"> </w:t>
      </w:r>
      <w:r>
        <w:t xml:space="preserve">– </w:t>
      </w:r>
      <w:r w:rsidRPr="00D41155">
        <w:t>одна из форм систематических учебных занятий, на которых обуч</w:t>
      </w:r>
      <w:r w:rsidRPr="00D41155">
        <w:t>а</w:t>
      </w:r>
      <w:r w:rsidRPr="00D41155">
        <w:t xml:space="preserve">ющиеся приобретают необходимые практические умения и навыки по тому или иному разделу специальности. </w:t>
      </w:r>
    </w:p>
    <w:p w14:paraId="5707CFE6" w14:textId="77777777" w:rsidR="00A25961" w:rsidRPr="00D41155" w:rsidRDefault="00A25961" w:rsidP="00D41155">
      <w:pPr>
        <w:overflowPunct w:val="0"/>
        <w:ind w:right="-2"/>
        <w:jc w:val="both"/>
      </w:pPr>
      <w:r w:rsidRPr="00D41155">
        <w:t>Одной из форм образовательного процесса практических занятий является семинарский пр</w:t>
      </w:r>
      <w:r w:rsidRPr="00D41155">
        <w:t>о</w:t>
      </w:r>
      <w:r w:rsidRPr="00D41155">
        <w:t>цесс. Это эффективная форма организации учебных занятии, способствующая наиболее глуб</w:t>
      </w:r>
      <w:r w:rsidRPr="00D41155">
        <w:t>о</w:t>
      </w:r>
      <w:r w:rsidRPr="00D41155">
        <w:t>кому и детальному усвоению учебного материала. На семинары предпочтительно выносить б</w:t>
      </w:r>
      <w:r w:rsidRPr="00D41155">
        <w:t>о</w:t>
      </w:r>
      <w:r w:rsidRPr="00D41155">
        <w:t>лее сложные разделы, требующие глубокого осмысливания и логических действий. В подгото</w:t>
      </w:r>
      <w:r w:rsidRPr="00D41155">
        <w:t>в</w:t>
      </w:r>
      <w:r w:rsidRPr="00D41155">
        <w:t>ке к семинару следует четко определить цели и задачи семинара, дать название его в строгом соответствии с учебным планом и программой предмета, составить методическую разработку семинара, содержащую порядок работы семинара, перечень вопросов для дискуссии и литер</w:t>
      </w:r>
      <w:r w:rsidRPr="00D41155">
        <w:t>а</w:t>
      </w:r>
      <w:r w:rsidRPr="00D41155">
        <w:t xml:space="preserve">туру, необходимую для предварительной проработки. При этом необходима предварительная самостоятельная работа обучающихся. Время, отведенное на семинар, составляет 2 </w:t>
      </w:r>
      <w:r>
        <w:t>академич</w:t>
      </w:r>
      <w:r>
        <w:t>е</w:t>
      </w:r>
      <w:r>
        <w:t xml:space="preserve">ских </w:t>
      </w:r>
      <w:r w:rsidRPr="00D41155">
        <w:t>час</w:t>
      </w:r>
      <w:r>
        <w:t>а.</w:t>
      </w:r>
      <w:r w:rsidRPr="00D41155">
        <w:t xml:space="preserve"> </w:t>
      </w:r>
    </w:p>
    <w:p w14:paraId="61BF8238" w14:textId="77777777" w:rsidR="00A25961" w:rsidRPr="00D41155" w:rsidRDefault="00A25961" w:rsidP="00D41155">
      <w:pPr>
        <w:overflowPunct w:val="0"/>
        <w:ind w:right="-2"/>
        <w:jc w:val="both"/>
      </w:pPr>
      <w:r w:rsidRPr="00D41155">
        <w:t>Одной из форм проведения семинара является "Деловая игра". Это активная форма организации учебной работы, при которой знания, умение, навыки приобретаются путем самостоятельного решения тех или иных учебных проблем. В задачу деловой игры входят процесс выработки и принятия решения конкретной ситуации в условиях поэтапного уточнения необходимых фа</w:t>
      </w:r>
      <w:r w:rsidRPr="00D41155">
        <w:t>к</w:t>
      </w:r>
      <w:r w:rsidRPr="00D41155">
        <w:t xml:space="preserve">торов и анализа информации. Одна из форм проведения семинара работа в "малых группах". Работа в малых группах включает в себя информационную и контролирующую функции. </w:t>
      </w:r>
    </w:p>
    <w:p w14:paraId="0AF38C1E" w14:textId="77777777" w:rsidR="00A25961" w:rsidRPr="00D41155" w:rsidRDefault="00A25961" w:rsidP="00D41155">
      <w:pPr>
        <w:overflowPunct w:val="0"/>
        <w:ind w:right="-2"/>
        <w:jc w:val="both"/>
      </w:pPr>
      <w:r w:rsidRPr="00D41155">
        <w:t xml:space="preserve">Одной из форм организации учебного процесса является самостоятельная работа обучающихся: аудиторная и внеаудиторная. </w:t>
      </w:r>
    </w:p>
    <w:p w14:paraId="3C531259" w14:textId="77777777" w:rsidR="00A25961" w:rsidRPr="00D41155" w:rsidRDefault="00A25961" w:rsidP="00D41155">
      <w:pPr>
        <w:overflowPunct w:val="0"/>
        <w:ind w:right="-2"/>
        <w:jc w:val="both"/>
      </w:pPr>
      <w:r w:rsidRPr="00D41155">
        <w:t>Аудиторная самостоятельная работа включает решение ситуационных задач и тестовых зад</w:t>
      </w:r>
      <w:r w:rsidRPr="00D41155">
        <w:t>а</w:t>
      </w:r>
      <w:r w:rsidRPr="00D41155">
        <w:t xml:space="preserve">ний.  </w:t>
      </w:r>
    </w:p>
    <w:p w14:paraId="59F3A3B1" w14:textId="77777777" w:rsidR="00A25961" w:rsidRPr="00D41155" w:rsidRDefault="00A25961" w:rsidP="00D41155">
      <w:pPr>
        <w:overflowPunct w:val="0"/>
        <w:ind w:right="-2"/>
        <w:jc w:val="both"/>
      </w:pPr>
      <w:r w:rsidRPr="00D41155">
        <w:lastRenderedPageBreak/>
        <w:t>Внеаудиторная самостоятельная работа включает подготовку и написание рефератов, доклад с мультимедийной презентацией; работу с учебной литературой и учебными пособиями, лекц</w:t>
      </w:r>
      <w:r w:rsidRPr="00D41155">
        <w:t>и</w:t>
      </w:r>
      <w:r w:rsidRPr="00D41155">
        <w:t xml:space="preserve">онным материалом, со справочной литературой. </w:t>
      </w:r>
    </w:p>
    <w:p w14:paraId="72DBA274" w14:textId="77777777" w:rsidR="00A25961" w:rsidRPr="00D41155" w:rsidRDefault="00A25961" w:rsidP="00D41155">
      <w:pPr>
        <w:overflowPunct w:val="0"/>
        <w:ind w:right="-2"/>
        <w:jc w:val="both"/>
      </w:pPr>
      <w:r w:rsidRPr="00D41155">
        <w:t xml:space="preserve">Важным элементом в подготовке </w:t>
      </w:r>
      <w:r>
        <w:t xml:space="preserve">бакалавра </w:t>
      </w:r>
      <w:r w:rsidRPr="00D41155">
        <w:t>является его реферативная работа, призванная об</w:t>
      </w:r>
      <w:r w:rsidRPr="00D41155">
        <w:t>у</w:t>
      </w:r>
      <w:r w:rsidRPr="00D41155">
        <w:t>чить молодого специалиста работе с научной литературой по специальной и смежным дисц</w:t>
      </w:r>
      <w:r w:rsidRPr="00D41155">
        <w:t>и</w:t>
      </w:r>
      <w:r w:rsidRPr="00D41155">
        <w:t>плинам, тему реферата следует рекомендовать с первых дней изучения того или иного раздела учебного плана, стремясь сформулировать ее максимально конкретно с проекцией на клинич</w:t>
      </w:r>
      <w:r w:rsidRPr="00D41155">
        <w:t>е</w:t>
      </w:r>
      <w:r w:rsidRPr="00D41155">
        <w:t xml:space="preserve">ские аспекты проблемы. Возможно использование в качестве реферативной работы выполнение студентом переводов и обзоров иностранной научной литературы по избранной теме.  </w:t>
      </w:r>
    </w:p>
    <w:p w14:paraId="6EF41E38" w14:textId="77777777" w:rsidR="00A25961" w:rsidRDefault="00A25961" w:rsidP="00D41155">
      <w:pPr>
        <w:overflowPunct w:val="0"/>
        <w:ind w:right="-2"/>
        <w:jc w:val="both"/>
      </w:pPr>
      <w:r w:rsidRPr="00D41155">
        <w:t>При разборе реферата студента, руководитель должен оценить соответствие содержания в</w:t>
      </w:r>
      <w:r w:rsidRPr="00D41155">
        <w:t>ы</w:t>
      </w:r>
      <w:r w:rsidRPr="00D41155">
        <w:t>бранной теме, объём представленной информации и её новизну, актуальность для практической деятельности, ясность изложения, правильность оформления списка литературы в соответствии с библиографическими требованиями, а также изложить свои замечания и пожелания. Полезно использовать практику предварительного перекрестного рецензирования рефератов другими студентами. При подготовке реферативной работы студент обязан грамотно оформить библи</w:t>
      </w:r>
      <w:r w:rsidRPr="00D41155">
        <w:t>о</w:t>
      </w:r>
      <w:r w:rsidRPr="00D41155">
        <w:t>графическую карточку на каждый использованный литературный источник. Заполненные ка</w:t>
      </w:r>
      <w:r w:rsidRPr="00D41155">
        <w:t>р</w:t>
      </w:r>
      <w:r w:rsidRPr="00D41155">
        <w:t xml:space="preserve">точки можно использовать для каталогов на учебных базах. </w:t>
      </w:r>
    </w:p>
    <w:p w14:paraId="263841B5" w14:textId="77777777" w:rsidR="00A25961" w:rsidRPr="00D41155" w:rsidRDefault="00A25961" w:rsidP="00D41155">
      <w:pPr>
        <w:overflowPunct w:val="0"/>
        <w:ind w:right="-2"/>
        <w:jc w:val="both"/>
      </w:pPr>
    </w:p>
    <w:p w14:paraId="573D7DDE" w14:textId="77777777" w:rsidR="00A25961" w:rsidRPr="001919F2" w:rsidRDefault="00A25961" w:rsidP="001919F2">
      <w:pPr>
        <w:pStyle w:val="Style60"/>
        <w:widowControl/>
        <w:spacing w:line="240" w:lineRule="auto"/>
        <w:ind w:firstLine="0"/>
        <w:jc w:val="both"/>
        <w:rPr>
          <w:rStyle w:val="FontStyle141"/>
          <w:sz w:val="24"/>
          <w:szCs w:val="24"/>
        </w:rPr>
      </w:pPr>
      <w:r w:rsidRPr="001919F2">
        <w:rPr>
          <w:rStyle w:val="FontStyle141"/>
          <w:sz w:val="24"/>
          <w:szCs w:val="24"/>
        </w:rPr>
        <w:t xml:space="preserve">14.2. </w:t>
      </w:r>
      <w:r w:rsidRPr="001919F2">
        <w:rPr>
          <w:rStyle w:val="FontStyle138"/>
          <w:b/>
          <w:bCs/>
          <w:sz w:val="24"/>
          <w:szCs w:val="24"/>
        </w:rPr>
        <w:t>Формы организации самостоятельной работы обучающихся (темы, выносимые для самостоятельного изучения; вопросы для самоконтроля; типовые задания для самопр</w:t>
      </w:r>
      <w:r w:rsidRPr="001919F2">
        <w:rPr>
          <w:rStyle w:val="FontStyle138"/>
          <w:b/>
          <w:bCs/>
          <w:sz w:val="24"/>
          <w:szCs w:val="24"/>
        </w:rPr>
        <w:t>о</w:t>
      </w:r>
      <w:r w:rsidRPr="001919F2">
        <w:rPr>
          <w:rStyle w:val="FontStyle138"/>
          <w:b/>
          <w:bCs/>
          <w:sz w:val="24"/>
          <w:szCs w:val="24"/>
        </w:rPr>
        <w:t>верки</w:t>
      </w:r>
    </w:p>
    <w:p w14:paraId="6D128191" w14:textId="77777777" w:rsidR="00A25961" w:rsidRDefault="00A25961" w:rsidP="004A6751">
      <w:pPr>
        <w:pStyle w:val="Style2"/>
        <w:widowControl/>
        <w:spacing w:line="240" w:lineRule="auto"/>
        <w:jc w:val="both"/>
      </w:pPr>
    </w:p>
    <w:p w14:paraId="7A01824C" w14:textId="77777777" w:rsidR="00A25961" w:rsidRPr="00D41155" w:rsidRDefault="00857091" w:rsidP="00D120E3">
      <w:pPr>
        <w:pStyle w:val="Style2"/>
        <w:jc w:val="left"/>
      </w:pPr>
      <w:r>
        <w:t>Не предусмотрены</w:t>
      </w:r>
    </w:p>
    <w:p w14:paraId="26F089BC" w14:textId="77777777" w:rsidR="00A25961" w:rsidRPr="001919F2" w:rsidRDefault="00A25961" w:rsidP="001919F2">
      <w:pPr>
        <w:pStyle w:val="Style2"/>
        <w:widowControl/>
        <w:spacing w:line="240" w:lineRule="auto"/>
        <w:jc w:val="left"/>
      </w:pPr>
    </w:p>
    <w:p w14:paraId="74E0A8F7" w14:textId="77777777" w:rsidR="00A25961" w:rsidRPr="001919F2" w:rsidRDefault="00A25961" w:rsidP="001919F2">
      <w:pPr>
        <w:pStyle w:val="Style60"/>
        <w:widowControl/>
        <w:spacing w:line="240" w:lineRule="auto"/>
        <w:ind w:firstLine="0"/>
        <w:jc w:val="both"/>
        <w:rPr>
          <w:rStyle w:val="FontStyle141"/>
          <w:sz w:val="24"/>
          <w:szCs w:val="24"/>
        </w:rPr>
      </w:pPr>
      <w:r w:rsidRPr="001919F2">
        <w:rPr>
          <w:rStyle w:val="FontStyle141"/>
          <w:sz w:val="24"/>
          <w:szCs w:val="24"/>
        </w:rPr>
        <w:t>14.3. Краткий терминологический словарь</w:t>
      </w:r>
    </w:p>
    <w:p w14:paraId="69BF0A5B" w14:textId="77777777" w:rsidR="00A25961" w:rsidRDefault="00A25961" w:rsidP="00F239E2">
      <w:pPr>
        <w:overflowPunct w:val="0"/>
        <w:ind w:right="-2"/>
      </w:pPr>
    </w:p>
    <w:p w14:paraId="60FD445C" w14:textId="77777777" w:rsidR="00A25961" w:rsidRPr="001919F2" w:rsidRDefault="00A25961" w:rsidP="00F239E2">
      <w:pPr>
        <w:overflowPunct w:val="0"/>
        <w:ind w:right="-2"/>
      </w:pPr>
      <w:r>
        <w:t>Не требуется</w:t>
      </w:r>
    </w:p>
    <w:p w14:paraId="6F346E90" w14:textId="77777777" w:rsidR="00A25961" w:rsidRDefault="00A25961" w:rsidP="00F239E2">
      <w:pPr>
        <w:pStyle w:val="Style39"/>
        <w:widowControl/>
        <w:tabs>
          <w:tab w:val="left" w:pos="389"/>
        </w:tabs>
        <w:spacing w:line="240" w:lineRule="auto"/>
        <w:ind w:firstLine="0"/>
        <w:rPr>
          <w:rStyle w:val="FontStyle140"/>
          <w:sz w:val="24"/>
          <w:szCs w:val="24"/>
        </w:rPr>
      </w:pPr>
    </w:p>
    <w:p w14:paraId="49826ECB" w14:textId="77777777" w:rsidR="00A25961" w:rsidRDefault="00A25961" w:rsidP="00F239E2">
      <w:pPr>
        <w:pStyle w:val="Style60"/>
        <w:widowControl/>
        <w:spacing w:line="240" w:lineRule="auto"/>
        <w:ind w:firstLine="0"/>
        <w:rPr>
          <w:rStyle w:val="af0"/>
        </w:rPr>
      </w:pPr>
      <w:r w:rsidRPr="000A684E">
        <w:rPr>
          <w:rStyle w:val="FontStyle141"/>
          <w:i w:val="0"/>
          <w:iCs w:val="0"/>
          <w:sz w:val="24"/>
          <w:szCs w:val="24"/>
        </w:rPr>
        <w:t>1</w:t>
      </w:r>
      <w:r>
        <w:rPr>
          <w:rStyle w:val="FontStyle141"/>
          <w:i w:val="0"/>
          <w:iCs w:val="0"/>
          <w:sz w:val="24"/>
          <w:szCs w:val="24"/>
        </w:rPr>
        <w:t>5</w:t>
      </w:r>
      <w:r w:rsidRPr="000A684E">
        <w:rPr>
          <w:rStyle w:val="FontStyle141"/>
          <w:i w:val="0"/>
          <w:iCs w:val="0"/>
          <w:sz w:val="24"/>
          <w:szCs w:val="24"/>
        </w:rPr>
        <w:t>.</w:t>
      </w:r>
      <w:r w:rsidRPr="000A684E">
        <w:rPr>
          <w:rStyle w:val="FontStyle141"/>
          <w:i w:val="0"/>
          <w:iCs w:val="0"/>
          <w:sz w:val="24"/>
          <w:szCs w:val="24"/>
          <w:lang w:val="en-US"/>
        </w:rPr>
        <w:t> </w:t>
      </w:r>
      <w:r>
        <w:rPr>
          <w:rStyle w:val="af0"/>
        </w:rPr>
        <w:t xml:space="preserve">ОСОБЕННОСТИ РЕАЛИЗАЦИИ ДИСЦИПЛИНЫ ДЛЯ ИНВАЛИДОВ И ЛИЦ </w:t>
      </w:r>
    </w:p>
    <w:p w14:paraId="2BE12B8D" w14:textId="77777777" w:rsidR="00A25961" w:rsidRPr="000A684E" w:rsidRDefault="00A25961" w:rsidP="00F239E2">
      <w:pPr>
        <w:pStyle w:val="Style60"/>
        <w:widowControl/>
        <w:spacing w:line="240" w:lineRule="auto"/>
        <w:ind w:firstLine="0"/>
        <w:rPr>
          <w:rStyle w:val="FontStyle141"/>
          <w:i w:val="0"/>
          <w:iCs w:val="0"/>
          <w:sz w:val="24"/>
          <w:szCs w:val="24"/>
        </w:rPr>
      </w:pPr>
      <w:r>
        <w:rPr>
          <w:rStyle w:val="af0"/>
        </w:rPr>
        <w:t>С ОГРАНИЧЕННЫМИ ВОЗМОЖНОСТЯМИ ЗДОРОВЬЯ</w:t>
      </w:r>
      <w:r w:rsidRPr="000A684E">
        <w:rPr>
          <w:rStyle w:val="FontStyle141"/>
          <w:i w:val="0"/>
          <w:iCs w:val="0"/>
          <w:sz w:val="24"/>
          <w:szCs w:val="24"/>
        </w:rPr>
        <w:t xml:space="preserve"> </w:t>
      </w:r>
    </w:p>
    <w:p w14:paraId="785096D6" w14:textId="77777777" w:rsidR="00A25961" w:rsidRDefault="00A25961" w:rsidP="00C37DB7">
      <w:pPr>
        <w:pStyle w:val="Style95"/>
        <w:widowControl/>
        <w:spacing w:line="240" w:lineRule="auto"/>
        <w:ind w:firstLine="0"/>
        <w:rPr>
          <w:rStyle w:val="FontStyle140"/>
          <w:b w:val="0"/>
          <w:bCs w:val="0"/>
          <w:sz w:val="24"/>
          <w:szCs w:val="24"/>
        </w:rPr>
      </w:pPr>
    </w:p>
    <w:p w14:paraId="46B78F0C" w14:textId="77777777" w:rsidR="00A25961" w:rsidRDefault="00A25961" w:rsidP="00F239E2">
      <w:pPr>
        <w:ind w:firstLine="720"/>
        <w:jc w:val="both"/>
      </w:pPr>
      <w:r w:rsidRPr="00192E31">
        <w:t>В соответствии с методическими рекомендациями Минобрнауки РФ (утв. 8 апреля 2014 г. № АК-44/05вн) в курсе предполагается использовать социально-активные и рефлексивные методы обучения, технологии социокультурной реабилитации обучающихся с ОВЗ с целью оказания помощи в установлении полн</w:t>
      </w:r>
      <w:r>
        <w:t>оценных межличностных отношений.</w:t>
      </w:r>
    </w:p>
    <w:p w14:paraId="0AF78A37" w14:textId="77777777" w:rsidR="00A25961" w:rsidRDefault="00A25961" w:rsidP="00F239E2">
      <w:pPr>
        <w:ind w:firstLine="720"/>
        <w:jc w:val="both"/>
      </w:pPr>
      <w:r>
        <w:t>Обучение лиц с ограниченными возможностями здоровья осуществляется с учетом и</w:t>
      </w:r>
      <w:r>
        <w:t>н</w:t>
      </w:r>
      <w:r>
        <w:t>дивидуальных психофизических особенностей, а для инвалидов также в соответствии с инд</w:t>
      </w:r>
      <w:r>
        <w:t>и</w:t>
      </w:r>
      <w:r>
        <w:t>видуальной программой реабилитации инвалида.</w:t>
      </w:r>
    </w:p>
    <w:p w14:paraId="557E2510" w14:textId="77777777" w:rsidR="00A25961" w:rsidRDefault="00A25961" w:rsidP="00F239E2">
      <w:pPr>
        <w:ind w:firstLine="720"/>
        <w:jc w:val="both"/>
      </w:pPr>
      <w:r>
        <w:rPr>
          <w:rStyle w:val="af0"/>
        </w:rPr>
        <w:t>Для лиц с нарушением слуха</w:t>
      </w:r>
      <w:r>
        <w:t xml:space="preserve"> возможно предоставление информации визуально (кра</w:t>
      </w:r>
      <w:r>
        <w:t>т</w:t>
      </w:r>
      <w:r>
        <w:t>кий конспект лекций, основная и дополнительная литература), на лекционных и практических занятиях допускается присутствие ассистента, а так же, сурдопереводчиков и тифлосурдопер</w:t>
      </w:r>
      <w:r>
        <w:t>е</w:t>
      </w:r>
      <w:r>
        <w:t>водчиков. </w:t>
      </w:r>
    </w:p>
    <w:p w14:paraId="6360C2C8" w14:textId="77777777" w:rsidR="00A25961" w:rsidRDefault="00A25961" w:rsidP="00F239E2">
      <w:pPr>
        <w:ind w:firstLine="720"/>
        <w:jc w:val="both"/>
      </w:pPr>
      <w:r>
        <w:t>Оценка знаний студентов на практических занятиях осуществляется на основе письме</w:t>
      </w:r>
      <w:r>
        <w:t>н</w:t>
      </w:r>
      <w:r>
        <w:t>ных конспектов ответов на вопросы, письменно выполненных практических заданий. </w:t>
      </w:r>
    </w:p>
    <w:p w14:paraId="121D690C" w14:textId="77777777" w:rsidR="00A25961" w:rsidRDefault="00A25961" w:rsidP="00F239E2">
      <w:pPr>
        <w:jc w:val="both"/>
      </w:pPr>
      <w:r>
        <w:t>Доклад так же может быть предоставлен в письменной форме (в виде реферата), при этом тр</w:t>
      </w:r>
      <w:r>
        <w:t>е</w:t>
      </w:r>
      <w:r>
        <w:t>бования к содержанию остаются теми же, а требования к качеству изложения материала (п</w:t>
      </w:r>
      <w:r>
        <w:t>о</w:t>
      </w:r>
      <w:r>
        <w:t>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w:t>
      </w:r>
      <w:r>
        <w:t>и</w:t>
      </w:r>
      <w:r>
        <w:t>тературы, грамотность, наличие иллюстрационных материалов и т.д.)</w:t>
      </w:r>
    </w:p>
    <w:p w14:paraId="0D53A48A" w14:textId="77777777" w:rsidR="00A25961" w:rsidRDefault="00A25961" w:rsidP="00F239E2">
      <w:pPr>
        <w:jc w:val="both"/>
      </w:pPr>
      <w:r>
        <w:t>С учетом состояния здоровья просмотр кинофильма с последующим анализом может быть пр</w:t>
      </w:r>
      <w:r>
        <w:t>о</w:t>
      </w:r>
      <w:r>
        <w:t>веден дома (например, при необходимости дополнительной звукоусиливающей аппаратуры (наушники)). В таком случае студент предоставляет письменный анализ, соответствующий предъявляемым требованиям.</w:t>
      </w:r>
    </w:p>
    <w:p w14:paraId="5CDBF7EE" w14:textId="77777777" w:rsidR="00A25961" w:rsidRDefault="00A25961" w:rsidP="00F239E2">
      <w:pPr>
        <w:ind w:firstLine="720"/>
        <w:jc w:val="both"/>
      </w:pPr>
      <w:r>
        <w:lastRenderedPageBreak/>
        <w:t>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w:t>
      </w:r>
      <w:r>
        <w:t>о</w:t>
      </w:r>
      <w:r>
        <w:t>товки на зачете может быть увеличено. </w:t>
      </w:r>
    </w:p>
    <w:p w14:paraId="7DC34F55" w14:textId="77777777" w:rsidR="00A25961" w:rsidRDefault="00A25961" w:rsidP="00F239E2">
      <w:pPr>
        <w:ind w:firstLine="720"/>
        <w:jc w:val="both"/>
      </w:pPr>
      <w:r>
        <w:t xml:space="preserve">Для </w:t>
      </w:r>
      <w:r>
        <w:rPr>
          <w:rStyle w:val="af0"/>
        </w:rPr>
        <w:t>лиц с нарушением зрения</w:t>
      </w:r>
      <w:r>
        <w:t xml:space="preserve"> допускается аудиальное предоставление информации (например, с использованием программ-синтезаторов речи), а так же использование на лекциях звукозаписывающих устройств (диктофонов и т.д.). Допускается присутствие на занятиях асс</w:t>
      </w:r>
      <w:r>
        <w:t>и</w:t>
      </w:r>
      <w:r>
        <w:t>стента (помощника), оказывающего обучающимся необходимую техническую помощь.</w:t>
      </w:r>
    </w:p>
    <w:p w14:paraId="48C762F8" w14:textId="77777777" w:rsidR="00A25961" w:rsidRDefault="00A25961" w:rsidP="00F239E2">
      <w:pPr>
        <w:jc w:val="both"/>
      </w:pPr>
      <w:r>
        <w:t>Оценка знаний студентов на семинарских занятиях осуществляется в устной форме (как ответы на вопросы, так и практические задания). При необходимости анализа фильма может быть з</w:t>
      </w:r>
      <w:r>
        <w:t>а</w:t>
      </w:r>
      <w:r>
        <w:t>менен описанием ситуации межэтнического взаимодействия (на основе опыта респондента, х</w:t>
      </w:r>
      <w:r>
        <w:t>у</w:t>
      </w:r>
      <w:r>
        <w:t>дожественной литературы и т.д.), позволяющим оценить степень сформированности навыков владения методами анализа и выявления специфики функционирования и развития психики, позволяющими учитывать влияние этнических факторов. При проведении промежуточной а</w:t>
      </w:r>
      <w:r>
        <w:t>т</w:t>
      </w:r>
      <w:r>
        <w:t>тестации для лиц с нарушением зрения тестирование может быть заменено на устное собесед</w:t>
      </w:r>
      <w:r>
        <w:t>о</w:t>
      </w:r>
      <w:r>
        <w:t>вание по вопросам.</w:t>
      </w:r>
    </w:p>
    <w:p w14:paraId="242C9DEF" w14:textId="77777777" w:rsidR="00A25961" w:rsidRDefault="00A25961" w:rsidP="00F239E2">
      <w:pPr>
        <w:ind w:firstLine="720"/>
        <w:jc w:val="both"/>
      </w:pPr>
      <w:r>
        <w:rPr>
          <w:rStyle w:val="af0"/>
        </w:rPr>
        <w:t>Лица с нарушениями опорно-двигательного аппарата</w:t>
      </w:r>
      <w:r>
        <w:t xml:space="preserve"> не нуждаются в особых фо</w:t>
      </w:r>
      <w:r>
        <w:t>р</w:t>
      </w:r>
      <w:r>
        <w:t>мах предоставления учебных материалов. Однако, с учетом состояния здоровья часть занятий может быть реализована дистанционно (при помощи сети «Интернет»). Так, при невозможн</w:t>
      </w:r>
      <w:r>
        <w:t>о</w:t>
      </w:r>
      <w:r>
        <w:t>сти посещения лекционного занятия студент может воспользоваться кратким конспектом ле</w:t>
      </w:r>
      <w:r>
        <w:t>к</w:t>
      </w:r>
      <w:r>
        <w:t>ции.</w:t>
      </w:r>
    </w:p>
    <w:p w14:paraId="5EB3AB7F" w14:textId="77777777" w:rsidR="00A25961" w:rsidRDefault="00A25961" w:rsidP="00F239E2">
      <w:pPr>
        <w:ind w:firstLine="720"/>
        <w:jc w:val="both"/>
      </w:pPr>
      <w:r>
        <w:t>При невозможности посещения практического занятия студент должен предоставить письменный конспект ответов на вопросы, письменно выполненное практическое задание.</w:t>
      </w:r>
    </w:p>
    <w:p w14:paraId="2DC70087" w14:textId="77777777" w:rsidR="00A25961" w:rsidRDefault="00A25961" w:rsidP="00F239E2">
      <w:pPr>
        <w:jc w:val="both"/>
      </w:pPr>
      <w:r>
        <w:t>Доклад так же может быть предоставлен в письменной форме (в виде реферата), при этом тр</w:t>
      </w:r>
      <w:r>
        <w:t>е</w:t>
      </w:r>
      <w:r>
        <w:t>бования к содержанию остаются теми же, а требования к качеству изложения материала (п</w:t>
      </w:r>
      <w:r>
        <w:t>о</w:t>
      </w:r>
      <w:r>
        <w:t>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w:t>
      </w:r>
      <w:r>
        <w:t>и</w:t>
      </w:r>
      <w:r>
        <w:t>тературы, грамотность, наличие иллюстрационных материалов и т.д.).</w:t>
      </w:r>
    </w:p>
    <w:p w14:paraId="466C0945" w14:textId="77777777" w:rsidR="00A25961" w:rsidRDefault="00A25961" w:rsidP="00F239E2">
      <w:pPr>
        <w:ind w:firstLine="720"/>
        <w:jc w:val="both"/>
      </w:pPr>
      <w:r>
        <w:t>Промежуточная аттестация для лиц с нарушениями опорно-двигательного аппарата пр</w:t>
      </w:r>
      <w:r>
        <w:t>о</w:t>
      </w:r>
      <w:r>
        <w:t>водится на общих основаниях, при необходимости процедура зачета может быть реализована дистанционно (например, при помощи программы Skype).</w:t>
      </w:r>
    </w:p>
    <w:p w14:paraId="39AC67D2" w14:textId="77777777" w:rsidR="00A25961" w:rsidRDefault="00A25961" w:rsidP="00F239E2">
      <w:pPr>
        <w:ind w:firstLine="720"/>
        <w:jc w:val="both"/>
      </w:pPr>
      <w:r>
        <w:t>Для этого по договоренности с преподавателем студент в определенное время выходит на связь для проведения процедуры зачета. В таком случае зачет сдается в виде собеседования по вопросам (см. формы проведения промежуточной аттестации для лиц с нарушениями зр</w:t>
      </w:r>
      <w:r>
        <w:t>е</w:t>
      </w:r>
      <w:r>
        <w:t>ния). Вопрос и практическое задание выбираются самим преподавателем.</w:t>
      </w:r>
    </w:p>
    <w:p w14:paraId="2617AF45" w14:textId="77777777" w:rsidR="00A25961" w:rsidRDefault="00A25961" w:rsidP="00F239E2">
      <w:pPr>
        <w:jc w:val="both"/>
      </w:pPr>
    </w:p>
    <w:p w14:paraId="75ABA495" w14:textId="77777777" w:rsidR="00A25961" w:rsidRDefault="00A25961" w:rsidP="00F239E2">
      <w:pPr>
        <w:jc w:val="both"/>
      </w:pPr>
      <w:r w:rsidRPr="0093120F">
        <w:t>Примечание: Фонды оценочных средств, включающие типовые задания и методы оценки, кр</w:t>
      </w:r>
      <w:r w:rsidRPr="0093120F">
        <w:t>и</w:t>
      </w:r>
      <w:r w:rsidRPr="0093120F">
        <w:t>терии оценивания, позволяющие оценить результаты освоения данной дисциплины обучающ</w:t>
      </w:r>
      <w:r w:rsidRPr="0093120F">
        <w:t>и</w:t>
      </w:r>
      <w:r w:rsidRPr="0093120F">
        <w:t>мися с ОВЗ могут входить в состав РПД на правах отдельного документа.</w:t>
      </w:r>
    </w:p>
    <w:p w14:paraId="54D5E303" w14:textId="77777777" w:rsidR="00A25961" w:rsidRDefault="00A25961" w:rsidP="00F239E2">
      <w:pPr>
        <w:pStyle w:val="aa"/>
        <w:spacing w:line="240" w:lineRule="auto"/>
        <w:ind w:firstLine="0"/>
      </w:pPr>
    </w:p>
    <w:p w14:paraId="2C72BFBC" w14:textId="77777777" w:rsidR="00A25961" w:rsidRPr="000A684E" w:rsidRDefault="00A25961" w:rsidP="00E12A9A">
      <w:pPr>
        <w:pStyle w:val="aa"/>
        <w:spacing w:line="240" w:lineRule="auto"/>
        <w:ind w:firstLine="0"/>
      </w:pPr>
    </w:p>
    <w:p w14:paraId="49325A60" w14:textId="77777777" w:rsidR="00A25961" w:rsidRPr="000A684E" w:rsidRDefault="00A25961" w:rsidP="0021535F">
      <w:pPr>
        <w:pStyle w:val="Style103"/>
        <w:widowControl/>
        <w:spacing w:line="240" w:lineRule="auto"/>
        <w:ind w:left="1056"/>
        <w:rPr>
          <w:rStyle w:val="FontStyle138"/>
          <w:i w:val="0"/>
          <w:iCs w:val="0"/>
          <w:sz w:val="24"/>
          <w:szCs w:val="24"/>
        </w:rPr>
      </w:pPr>
    </w:p>
    <w:p w14:paraId="2BC1EEDE" w14:textId="77777777" w:rsidR="00A25961" w:rsidRPr="000A684E" w:rsidRDefault="00A25961" w:rsidP="002D425A">
      <w:pPr>
        <w:rPr>
          <w:b/>
          <w:bCs/>
        </w:rPr>
      </w:pPr>
      <w:r w:rsidRPr="000A684E">
        <w:rPr>
          <w:b/>
          <w:bCs/>
        </w:rPr>
        <w:t>Программу составил (а) (и):</w:t>
      </w:r>
    </w:p>
    <w:p w14:paraId="49F573E5" w14:textId="77777777" w:rsidR="00A25961" w:rsidRPr="000A684E" w:rsidRDefault="00A25961" w:rsidP="002D425A"/>
    <w:p w14:paraId="686BE956" w14:textId="77777777" w:rsidR="00A25961" w:rsidRPr="000A684E" w:rsidRDefault="00A25961" w:rsidP="002D425A"/>
    <w:p w14:paraId="0EE37D95" w14:textId="77777777" w:rsidR="00A25961" w:rsidRPr="000A684E" w:rsidRDefault="00A25961" w:rsidP="002D425A">
      <w:r>
        <w:t>С.В,Шкавров</w:t>
      </w:r>
      <w:r w:rsidRPr="000A684E">
        <w:t xml:space="preserve">, </w:t>
      </w:r>
      <w:r>
        <w:t>доцент</w:t>
      </w:r>
      <w:r w:rsidRPr="000A684E">
        <w:t xml:space="preserve">, </w:t>
      </w:r>
      <w:r>
        <w:t>кандидат химических наук</w:t>
      </w:r>
      <w:r w:rsidRPr="000A684E">
        <w:t>, ученое звание</w:t>
      </w:r>
      <w:r>
        <w:t xml:space="preserve"> отсутствует</w:t>
      </w:r>
    </w:p>
    <w:p w14:paraId="485581D7" w14:textId="77777777" w:rsidR="00A25961" w:rsidRPr="000A684E" w:rsidRDefault="00A25961" w:rsidP="002D425A"/>
    <w:p w14:paraId="1362DE3D" w14:textId="77777777" w:rsidR="00A25961" w:rsidRPr="000A684E" w:rsidRDefault="00A25961" w:rsidP="002D425A"/>
    <w:p w14:paraId="52F4886D" w14:textId="77777777" w:rsidR="00A25961" w:rsidRPr="000A684E" w:rsidRDefault="00A25961" w:rsidP="002D425A"/>
    <w:p w14:paraId="0A229544" w14:textId="77777777" w:rsidR="00A25961" w:rsidRPr="000A684E" w:rsidRDefault="00A25961" w:rsidP="002D425A">
      <w:pPr>
        <w:rPr>
          <w:b/>
          <w:bCs/>
        </w:rPr>
      </w:pPr>
      <w:r w:rsidRPr="000A684E">
        <w:rPr>
          <w:b/>
          <w:bCs/>
        </w:rPr>
        <w:t>Рецензент (ы):</w:t>
      </w:r>
    </w:p>
    <w:p w14:paraId="6BC5191C" w14:textId="77777777" w:rsidR="00A25961" w:rsidRPr="000A684E" w:rsidRDefault="00A25961" w:rsidP="002D425A"/>
    <w:p w14:paraId="036124FC" w14:textId="77777777" w:rsidR="00A25961" w:rsidRPr="000A684E" w:rsidRDefault="00A25961" w:rsidP="002D425A"/>
    <w:p w14:paraId="40D49AE8" w14:textId="77777777" w:rsidR="00A25961" w:rsidRPr="000A684E" w:rsidRDefault="00A25961" w:rsidP="000A684E">
      <w:r w:rsidRPr="000A684E">
        <w:t>И.О. Фамилия, должность, ученая степень, ученое звание</w:t>
      </w:r>
      <w:r w:rsidRPr="000A684E">
        <w:br w:type="page"/>
      </w:r>
    </w:p>
    <w:p w14:paraId="37479B6F" w14:textId="77777777" w:rsidR="00A25961" w:rsidRPr="0035331D" w:rsidRDefault="00A67540" w:rsidP="002D425A">
      <w:pPr>
        <w:rPr>
          <w:rStyle w:val="FontStyle140"/>
          <w:b w:val="0"/>
          <w:bCs w:val="0"/>
          <w:sz w:val="24"/>
          <w:szCs w:val="24"/>
        </w:rPr>
      </w:pPr>
      <w:r w:rsidRPr="00A67540">
        <w:rPr>
          <w:rStyle w:val="FontStyle140"/>
          <w:b w:val="0"/>
          <w:bCs w:val="0"/>
          <w:noProof/>
          <w:sz w:val="24"/>
          <w:szCs w:val="24"/>
        </w:rPr>
        <w:lastRenderedPageBreak/>
        <w:drawing>
          <wp:inline distT="0" distB="0" distL="0" distR="0" wp14:anchorId="5122D368" wp14:editId="40150DB4">
            <wp:extent cx="6299200" cy="8857464"/>
            <wp:effectExtent l="0" t="0" r="635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9200" cy="8857464"/>
                    </a:xfrm>
                    <a:prstGeom prst="rect">
                      <a:avLst/>
                    </a:prstGeom>
                    <a:noFill/>
                    <a:ln>
                      <a:noFill/>
                    </a:ln>
                  </pic:spPr>
                </pic:pic>
              </a:graphicData>
            </a:graphic>
          </wp:inline>
        </w:drawing>
      </w:r>
    </w:p>
    <w:sectPr w:rsidR="00A25961" w:rsidRPr="0035331D" w:rsidSect="00F30B80">
      <w:headerReference w:type="even" r:id="rId13"/>
      <w:headerReference w:type="default" r:id="rId14"/>
      <w:footerReference w:type="even" r:id="rId15"/>
      <w:footerReference w:type="default" r:id="rId16"/>
      <w:pgSz w:w="11905" w:h="16837"/>
      <w:pgMar w:top="851" w:right="567" w:bottom="851" w:left="1418"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62AEC3" w14:textId="77777777" w:rsidR="00F30B80" w:rsidRDefault="00F30B80">
      <w:r>
        <w:separator/>
      </w:r>
    </w:p>
  </w:endnote>
  <w:endnote w:type="continuationSeparator" w:id="0">
    <w:p w14:paraId="6400B8E9" w14:textId="77777777" w:rsidR="00F30B80" w:rsidRDefault="00F30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4CA36" w14:textId="77777777" w:rsidR="008C5B20" w:rsidRDefault="008C5B20">
    <w:pPr>
      <w:pStyle w:val="Style15"/>
      <w:widowControl/>
      <w:jc w:val="right"/>
      <w:rPr>
        <w:rStyle w:val="FontStyle143"/>
      </w:rPr>
    </w:pPr>
    <w:r>
      <w:rPr>
        <w:rStyle w:val="FontStyle143"/>
      </w:rPr>
      <w:fldChar w:fldCharType="begin"/>
    </w:r>
    <w:r>
      <w:rPr>
        <w:rStyle w:val="FontStyle143"/>
      </w:rPr>
      <w:instrText>PAGE</w:instrText>
    </w:r>
    <w:r>
      <w:rPr>
        <w:rStyle w:val="FontStyle143"/>
      </w:rPr>
      <w:fldChar w:fldCharType="separate"/>
    </w:r>
    <w:r w:rsidR="006726E6">
      <w:rPr>
        <w:rStyle w:val="FontStyle143"/>
        <w:noProof/>
      </w:rPr>
      <w:t>2</w:t>
    </w:r>
    <w:r>
      <w:rPr>
        <w:rStyle w:val="FontStyle143"/>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94C69" w14:textId="77777777" w:rsidR="008C5B20" w:rsidRDefault="008C5B20">
    <w:pPr>
      <w:pStyle w:val="Style15"/>
      <w:widowControl/>
      <w:jc w:val="right"/>
      <w:rPr>
        <w:rStyle w:val="FontStyle143"/>
      </w:rPr>
    </w:pPr>
    <w:r>
      <w:rPr>
        <w:rStyle w:val="FontStyle143"/>
      </w:rPr>
      <w:fldChar w:fldCharType="begin"/>
    </w:r>
    <w:r>
      <w:rPr>
        <w:rStyle w:val="FontStyle143"/>
      </w:rPr>
      <w:instrText>PAGE</w:instrText>
    </w:r>
    <w:r>
      <w:rPr>
        <w:rStyle w:val="FontStyle143"/>
      </w:rPr>
      <w:fldChar w:fldCharType="separate"/>
    </w:r>
    <w:r w:rsidR="006726E6">
      <w:rPr>
        <w:rStyle w:val="FontStyle143"/>
        <w:noProof/>
      </w:rPr>
      <w:t>1</w:t>
    </w:r>
    <w:r>
      <w:rPr>
        <w:rStyle w:val="FontStyle14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A7C9E2" w14:textId="77777777" w:rsidR="00F30B80" w:rsidRDefault="00F30B80">
      <w:r>
        <w:separator/>
      </w:r>
    </w:p>
  </w:footnote>
  <w:footnote w:type="continuationSeparator" w:id="0">
    <w:p w14:paraId="6F41A90F" w14:textId="77777777" w:rsidR="00F30B80" w:rsidRDefault="00F30B80">
      <w:r>
        <w:continuationSeparator/>
      </w:r>
    </w:p>
  </w:footnote>
  <w:footnote w:id="1">
    <w:p w14:paraId="4F01766B" w14:textId="77777777" w:rsidR="008C5B20" w:rsidRDefault="008C5B20">
      <w:pPr>
        <w:pStyle w:val="af1"/>
      </w:pPr>
      <w:r>
        <w:rPr>
          <w:rStyle w:val="af3"/>
        </w:rPr>
        <w:footnoteRef/>
      </w:r>
      <w:r>
        <w:t xml:space="preserve"> или «основной части», если дисциплина не по выбору</w:t>
      </w:r>
    </w:p>
  </w:footnote>
  <w:footnote w:id="2">
    <w:p w14:paraId="0628D073" w14:textId="77777777" w:rsidR="008C5B20" w:rsidRDefault="008C5B20">
      <w:pPr>
        <w:pStyle w:val="af1"/>
      </w:pPr>
      <w:r>
        <w:rPr>
          <w:rStyle w:val="af3"/>
        </w:rPr>
        <w:footnoteRef/>
      </w:r>
      <w:r>
        <w:t xml:space="preserve"> на выбор </w:t>
      </w:r>
      <w:r w:rsidRPr="0041255A">
        <w:t>гуманитарному/естественно-научному/общепрофессиональному/профессиональному</w:t>
      </w:r>
    </w:p>
  </w:footnote>
  <w:footnote w:id="3">
    <w:p w14:paraId="66D17CA1" w14:textId="77777777" w:rsidR="008C5B20" w:rsidRDefault="008C5B20">
      <w:pPr>
        <w:pStyle w:val="af1"/>
      </w:pPr>
      <w:r>
        <w:rPr>
          <w:rStyle w:val="af3"/>
        </w:rPr>
        <w:footnoteRef/>
      </w:r>
      <w:r>
        <w:t xml:space="preserve"> </w:t>
      </w:r>
      <w:r w:rsidRPr="000C6B8D">
        <w:t>Бонус (премиальные баллы) не может превышать 5 баллов, вместе с баллами за текущую аттестацию – не более 60 баллов за семестр.</w:t>
      </w:r>
      <w:r>
        <w:t xml:space="preserve"> </w:t>
      </w:r>
      <w:r w:rsidRPr="000C6B8D">
        <w:rPr>
          <w:color w:val="000000"/>
        </w:rPr>
        <w:t>Штрафы: за несвоевременную сдачу (указать вид работ) максимальная оценка может быть снижена на …. баллов (или %), но не ниже минимального балла за оценочное средство</w:t>
      </w:r>
    </w:p>
  </w:footnote>
  <w:footnote w:id="4">
    <w:p w14:paraId="0DA716D1" w14:textId="77777777" w:rsidR="008C5B20" w:rsidRDefault="008C5B20">
      <w:pPr>
        <w:pStyle w:val="af1"/>
      </w:pPr>
      <w:r>
        <w:rPr>
          <w:rStyle w:val="af3"/>
        </w:rPr>
        <w:footnoteRef/>
      </w:r>
      <w:r>
        <w:t xml:space="preserve"> Либо список ресурсов в свободном доступе, либо фраза «Не требуется»</w:t>
      </w:r>
    </w:p>
  </w:footnote>
  <w:footnote w:id="5">
    <w:p w14:paraId="5E22F9BC" w14:textId="77777777" w:rsidR="008C5B20" w:rsidRDefault="008C5B20">
      <w:pPr>
        <w:pStyle w:val="af1"/>
      </w:pPr>
      <w:r>
        <w:rPr>
          <w:rStyle w:val="af3"/>
        </w:rPr>
        <w:footnoteRef/>
      </w:r>
      <w:r>
        <w:t xml:space="preserve"> Пункт опциальный. Можно вместо текста написать: не требуется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316E9D" w14:textId="77777777" w:rsidR="008C5B20" w:rsidRDefault="008C5B2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460AD" w14:textId="77777777" w:rsidR="008C5B20" w:rsidRDefault="008C5B2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253EB"/>
    <w:multiLevelType w:val="multilevel"/>
    <w:tmpl w:val="64C2FCAE"/>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
    <w:nsid w:val="10750D3B"/>
    <w:multiLevelType w:val="multilevel"/>
    <w:tmpl w:val="6D34050A"/>
    <w:lvl w:ilvl="0">
      <w:start w:val="1"/>
      <w:numFmt w:val="decimal"/>
      <w:lvlText w:val="%1."/>
      <w:lvlJc w:val="left"/>
      <w:pPr>
        <w:ind w:left="77" w:hanging="360"/>
      </w:pPr>
      <w:rPr>
        <w:u w:val="none"/>
      </w:rPr>
    </w:lvl>
    <w:lvl w:ilvl="1">
      <w:start w:val="1"/>
      <w:numFmt w:val="lowerLetter"/>
      <w:lvlText w:val="%2."/>
      <w:lvlJc w:val="left"/>
      <w:pPr>
        <w:ind w:left="797" w:hanging="360"/>
      </w:pPr>
      <w:rPr>
        <w:u w:val="none"/>
      </w:rPr>
    </w:lvl>
    <w:lvl w:ilvl="2">
      <w:start w:val="1"/>
      <w:numFmt w:val="lowerRoman"/>
      <w:lvlText w:val="%3."/>
      <w:lvlJc w:val="right"/>
      <w:pPr>
        <w:ind w:left="1517" w:hanging="360"/>
      </w:pPr>
      <w:rPr>
        <w:u w:val="none"/>
      </w:rPr>
    </w:lvl>
    <w:lvl w:ilvl="3">
      <w:start w:val="1"/>
      <w:numFmt w:val="decimal"/>
      <w:lvlText w:val="%4."/>
      <w:lvlJc w:val="left"/>
      <w:pPr>
        <w:ind w:left="2237" w:hanging="360"/>
      </w:pPr>
      <w:rPr>
        <w:u w:val="none"/>
      </w:rPr>
    </w:lvl>
    <w:lvl w:ilvl="4">
      <w:start w:val="1"/>
      <w:numFmt w:val="lowerLetter"/>
      <w:lvlText w:val="%5."/>
      <w:lvlJc w:val="left"/>
      <w:pPr>
        <w:ind w:left="2957" w:hanging="360"/>
      </w:pPr>
      <w:rPr>
        <w:u w:val="none"/>
      </w:rPr>
    </w:lvl>
    <w:lvl w:ilvl="5">
      <w:start w:val="1"/>
      <w:numFmt w:val="lowerRoman"/>
      <w:lvlText w:val="%6."/>
      <w:lvlJc w:val="right"/>
      <w:pPr>
        <w:ind w:left="3677" w:hanging="360"/>
      </w:pPr>
      <w:rPr>
        <w:u w:val="none"/>
      </w:rPr>
    </w:lvl>
    <w:lvl w:ilvl="6">
      <w:start w:val="1"/>
      <w:numFmt w:val="decimal"/>
      <w:lvlText w:val="%7."/>
      <w:lvlJc w:val="left"/>
      <w:pPr>
        <w:ind w:left="4397" w:hanging="360"/>
      </w:pPr>
      <w:rPr>
        <w:u w:val="none"/>
      </w:rPr>
    </w:lvl>
    <w:lvl w:ilvl="7">
      <w:start w:val="1"/>
      <w:numFmt w:val="lowerLetter"/>
      <w:lvlText w:val="%8."/>
      <w:lvlJc w:val="left"/>
      <w:pPr>
        <w:ind w:left="5117" w:hanging="360"/>
      </w:pPr>
      <w:rPr>
        <w:u w:val="none"/>
      </w:rPr>
    </w:lvl>
    <w:lvl w:ilvl="8">
      <w:start w:val="1"/>
      <w:numFmt w:val="lowerRoman"/>
      <w:lvlText w:val="%9."/>
      <w:lvlJc w:val="right"/>
      <w:pPr>
        <w:ind w:left="5837" w:hanging="360"/>
      </w:pPr>
      <w:rPr>
        <w:u w:val="none"/>
      </w:rPr>
    </w:lvl>
  </w:abstractNum>
  <w:abstractNum w:abstractNumId="2">
    <w:nsid w:val="11006DAE"/>
    <w:multiLevelType w:val="hybridMultilevel"/>
    <w:tmpl w:val="F20E980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19F15CCA"/>
    <w:multiLevelType w:val="hybridMultilevel"/>
    <w:tmpl w:val="0A363DD6"/>
    <w:lvl w:ilvl="0" w:tplc="04190001">
      <w:start w:val="1"/>
      <w:numFmt w:val="bullet"/>
      <w:lvlText w:val=""/>
      <w:lvlJc w:val="left"/>
      <w:pPr>
        <w:ind w:left="346" w:hanging="360"/>
      </w:pPr>
      <w:rPr>
        <w:rFonts w:ascii="Symbol" w:hAnsi="Symbol" w:cs="Symbol" w:hint="default"/>
      </w:rPr>
    </w:lvl>
    <w:lvl w:ilvl="1" w:tplc="04190003">
      <w:start w:val="1"/>
      <w:numFmt w:val="bullet"/>
      <w:lvlText w:val="o"/>
      <w:lvlJc w:val="left"/>
      <w:pPr>
        <w:ind w:left="1066" w:hanging="360"/>
      </w:pPr>
      <w:rPr>
        <w:rFonts w:ascii="Courier New" w:hAnsi="Courier New" w:cs="Courier New" w:hint="default"/>
      </w:rPr>
    </w:lvl>
    <w:lvl w:ilvl="2" w:tplc="04190005">
      <w:start w:val="1"/>
      <w:numFmt w:val="bullet"/>
      <w:lvlText w:val=""/>
      <w:lvlJc w:val="left"/>
      <w:pPr>
        <w:ind w:left="1786" w:hanging="360"/>
      </w:pPr>
      <w:rPr>
        <w:rFonts w:ascii="Wingdings" w:hAnsi="Wingdings" w:cs="Wingdings" w:hint="default"/>
      </w:rPr>
    </w:lvl>
    <w:lvl w:ilvl="3" w:tplc="04190001">
      <w:start w:val="1"/>
      <w:numFmt w:val="bullet"/>
      <w:lvlText w:val=""/>
      <w:lvlJc w:val="left"/>
      <w:pPr>
        <w:ind w:left="2506" w:hanging="360"/>
      </w:pPr>
      <w:rPr>
        <w:rFonts w:ascii="Symbol" w:hAnsi="Symbol" w:cs="Symbol" w:hint="default"/>
      </w:rPr>
    </w:lvl>
    <w:lvl w:ilvl="4" w:tplc="04190003">
      <w:start w:val="1"/>
      <w:numFmt w:val="bullet"/>
      <w:lvlText w:val="o"/>
      <w:lvlJc w:val="left"/>
      <w:pPr>
        <w:ind w:left="3226" w:hanging="360"/>
      </w:pPr>
      <w:rPr>
        <w:rFonts w:ascii="Courier New" w:hAnsi="Courier New" w:cs="Courier New" w:hint="default"/>
      </w:rPr>
    </w:lvl>
    <w:lvl w:ilvl="5" w:tplc="04190005">
      <w:start w:val="1"/>
      <w:numFmt w:val="bullet"/>
      <w:lvlText w:val=""/>
      <w:lvlJc w:val="left"/>
      <w:pPr>
        <w:ind w:left="3946" w:hanging="360"/>
      </w:pPr>
      <w:rPr>
        <w:rFonts w:ascii="Wingdings" w:hAnsi="Wingdings" w:cs="Wingdings" w:hint="default"/>
      </w:rPr>
    </w:lvl>
    <w:lvl w:ilvl="6" w:tplc="04190001">
      <w:start w:val="1"/>
      <w:numFmt w:val="bullet"/>
      <w:lvlText w:val=""/>
      <w:lvlJc w:val="left"/>
      <w:pPr>
        <w:ind w:left="4666" w:hanging="360"/>
      </w:pPr>
      <w:rPr>
        <w:rFonts w:ascii="Symbol" w:hAnsi="Symbol" w:cs="Symbol" w:hint="default"/>
      </w:rPr>
    </w:lvl>
    <w:lvl w:ilvl="7" w:tplc="04190003">
      <w:start w:val="1"/>
      <w:numFmt w:val="bullet"/>
      <w:lvlText w:val="o"/>
      <w:lvlJc w:val="left"/>
      <w:pPr>
        <w:ind w:left="5386" w:hanging="360"/>
      </w:pPr>
      <w:rPr>
        <w:rFonts w:ascii="Courier New" w:hAnsi="Courier New" w:cs="Courier New" w:hint="default"/>
      </w:rPr>
    </w:lvl>
    <w:lvl w:ilvl="8" w:tplc="04190005">
      <w:start w:val="1"/>
      <w:numFmt w:val="bullet"/>
      <w:lvlText w:val=""/>
      <w:lvlJc w:val="left"/>
      <w:pPr>
        <w:ind w:left="6106" w:hanging="360"/>
      </w:pPr>
      <w:rPr>
        <w:rFonts w:ascii="Wingdings" w:hAnsi="Wingdings" w:cs="Wingdings" w:hint="default"/>
      </w:rPr>
    </w:lvl>
  </w:abstractNum>
  <w:abstractNum w:abstractNumId="4">
    <w:nsid w:val="1B7811C6"/>
    <w:multiLevelType w:val="hybridMultilevel"/>
    <w:tmpl w:val="EE7A4416"/>
    <w:lvl w:ilvl="0" w:tplc="6CE61668">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EDB6AF7"/>
    <w:multiLevelType w:val="hybridMultilevel"/>
    <w:tmpl w:val="B3880F24"/>
    <w:lvl w:ilvl="0" w:tplc="5212F888">
      <w:start w:val="1"/>
      <w:numFmt w:val="bullet"/>
      <w:lvlText w:val="-"/>
      <w:lvlJc w:val="left"/>
      <w:pPr>
        <w:ind w:left="257"/>
      </w:pPr>
      <w:rPr>
        <w:rFonts w:ascii="Times New Roman" w:eastAsia="Times New Roman" w:hAnsi="Times New Roman"/>
        <w:b w:val="0"/>
        <w:bCs w:val="0"/>
        <w:i w:val="0"/>
        <w:iCs w:val="0"/>
        <w:strike w:val="0"/>
        <w:dstrike w:val="0"/>
        <w:color w:val="000000"/>
        <w:sz w:val="28"/>
        <w:szCs w:val="28"/>
        <w:u w:val="none"/>
        <w:vertAlign w:val="baseline"/>
      </w:rPr>
    </w:lvl>
    <w:lvl w:ilvl="1" w:tplc="10A62D40">
      <w:start w:val="1"/>
      <w:numFmt w:val="bullet"/>
      <w:lvlText w:val="o"/>
      <w:lvlJc w:val="left"/>
      <w:pPr>
        <w:ind w:left="1337"/>
      </w:pPr>
      <w:rPr>
        <w:rFonts w:ascii="Times New Roman" w:eastAsia="Times New Roman" w:hAnsi="Times New Roman"/>
        <w:b w:val="0"/>
        <w:bCs w:val="0"/>
        <w:i w:val="0"/>
        <w:iCs w:val="0"/>
        <w:strike w:val="0"/>
        <w:dstrike w:val="0"/>
        <w:color w:val="000000"/>
        <w:sz w:val="28"/>
        <w:szCs w:val="28"/>
        <w:u w:val="none"/>
        <w:vertAlign w:val="baseline"/>
      </w:rPr>
    </w:lvl>
    <w:lvl w:ilvl="2" w:tplc="68F864B2">
      <w:start w:val="1"/>
      <w:numFmt w:val="bullet"/>
      <w:lvlText w:val="▪"/>
      <w:lvlJc w:val="left"/>
      <w:pPr>
        <w:ind w:left="2057"/>
      </w:pPr>
      <w:rPr>
        <w:rFonts w:ascii="Times New Roman" w:eastAsia="Times New Roman" w:hAnsi="Times New Roman"/>
        <w:b w:val="0"/>
        <w:bCs w:val="0"/>
        <w:i w:val="0"/>
        <w:iCs w:val="0"/>
        <w:strike w:val="0"/>
        <w:dstrike w:val="0"/>
        <w:color w:val="000000"/>
        <w:sz w:val="28"/>
        <w:szCs w:val="28"/>
        <w:u w:val="none"/>
        <w:vertAlign w:val="baseline"/>
      </w:rPr>
    </w:lvl>
    <w:lvl w:ilvl="3" w:tplc="9BA0CAE0">
      <w:start w:val="1"/>
      <w:numFmt w:val="bullet"/>
      <w:lvlText w:val="•"/>
      <w:lvlJc w:val="left"/>
      <w:pPr>
        <w:ind w:left="2777"/>
      </w:pPr>
      <w:rPr>
        <w:rFonts w:ascii="Times New Roman" w:eastAsia="Times New Roman" w:hAnsi="Times New Roman"/>
        <w:b w:val="0"/>
        <w:bCs w:val="0"/>
        <w:i w:val="0"/>
        <w:iCs w:val="0"/>
        <w:strike w:val="0"/>
        <w:dstrike w:val="0"/>
        <w:color w:val="000000"/>
        <w:sz w:val="28"/>
        <w:szCs w:val="28"/>
        <w:u w:val="none"/>
        <w:vertAlign w:val="baseline"/>
      </w:rPr>
    </w:lvl>
    <w:lvl w:ilvl="4" w:tplc="AADA0DEA">
      <w:start w:val="1"/>
      <w:numFmt w:val="bullet"/>
      <w:lvlText w:val="o"/>
      <w:lvlJc w:val="left"/>
      <w:pPr>
        <w:ind w:left="3497"/>
      </w:pPr>
      <w:rPr>
        <w:rFonts w:ascii="Times New Roman" w:eastAsia="Times New Roman" w:hAnsi="Times New Roman"/>
        <w:b w:val="0"/>
        <w:bCs w:val="0"/>
        <w:i w:val="0"/>
        <w:iCs w:val="0"/>
        <w:strike w:val="0"/>
        <w:dstrike w:val="0"/>
        <w:color w:val="000000"/>
        <w:sz w:val="28"/>
        <w:szCs w:val="28"/>
        <w:u w:val="none"/>
        <w:vertAlign w:val="baseline"/>
      </w:rPr>
    </w:lvl>
    <w:lvl w:ilvl="5" w:tplc="41DAB5FA">
      <w:start w:val="1"/>
      <w:numFmt w:val="bullet"/>
      <w:lvlText w:val="▪"/>
      <w:lvlJc w:val="left"/>
      <w:pPr>
        <w:ind w:left="4217"/>
      </w:pPr>
      <w:rPr>
        <w:rFonts w:ascii="Times New Roman" w:eastAsia="Times New Roman" w:hAnsi="Times New Roman"/>
        <w:b w:val="0"/>
        <w:bCs w:val="0"/>
        <w:i w:val="0"/>
        <w:iCs w:val="0"/>
        <w:strike w:val="0"/>
        <w:dstrike w:val="0"/>
        <w:color w:val="000000"/>
        <w:sz w:val="28"/>
        <w:szCs w:val="28"/>
        <w:u w:val="none"/>
        <w:vertAlign w:val="baseline"/>
      </w:rPr>
    </w:lvl>
    <w:lvl w:ilvl="6" w:tplc="B976531C">
      <w:start w:val="1"/>
      <w:numFmt w:val="bullet"/>
      <w:lvlText w:val="•"/>
      <w:lvlJc w:val="left"/>
      <w:pPr>
        <w:ind w:left="4937"/>
      </w:pPr>
      <w:rPr>
        <w:rFonts w:ascii="Times New Roman" w:eastAsia="Times New Roman" w:hAnsi="Times New Roman"/>
        <w:b w:val="0"/>
        <w:bCs w:val="0"/>
        <w:i w:val="0"/>
        <w:iCs w:val="0"/>
        <w:strike w:val="0"/>
        <w:dstrike w:val="0"/>
        <w:color w:val="000000"/>
        <w:sz w:val="28"/>
        <w:szCs w:val="28"/>
        <w:u w:val="none"/>
        <w:vertAlign w:val="baseline"/>
      </w:rPr>
    </w:lvl>
    <w:lvl w:ilvl="7" w:tplc="F348A208">
      <w:start w:val="1"/>
      <w:numFmt w:val="bullet"/>
      <w:lvlText w:val="o"/>
      <w:lvlJc w:val="left"/>
      <w:pPr>
        <w:ind w:left="5657"/>
      </w:pPr>
      <w:rPr>
        <w:rFonts w:ascii="Times New Roman" w:eastAsia="Times New Roman" w:hAnsi="Times New Roman"/>
        <w:b w:val="0"/>
        <w:bCs w:val="0"/>
        <w:i w:val="0"/>
        <w:iCs w:val="0"/>
        <w:strike w:val="0"/>
        <w:dstrike w:val="0"/>
        <w:color w:val="000000"/>
        <w:sz w:val="28"/>
        <w:szCs w:val="28"/>
        <w:u w:val="none"/>
        <w:vertAlign w:val="baseline"/>
      </w:rPr>
    </w:lvl>
    <w:lvl w:ilvl="8" w:tplc="B4860C5E">
      <w:start w:val="1"/>
      <w:numFmt w:val="bullet"/>
      <w:lvlText w:val="▪"/>
      <w:lvlJc w:val="left"/>
      <w:pPr>
        <w:ind w:left="6377"/>
      </w:pPr>
      <w:rPr>
        <w:rFonts w:ascii="Times New Roman" w:eastAsia="Times New Roman" w:hAnsi="Times New Roman"/>
        <w:b w:val="0"/>
        <w:bCs w:val="0"/>
        <w:i w:val="0"/>
        <w:iCs w:val="0"/>
        <w:strike w:val="0"/>
        <w:dstrike w:val="0"/>
        <w:color w:val="000000"/>
        <w:sz w:val="28"/>
        <w:szCs w:val="28"/>
        <w:u w:val="none"/>
        <w:vertAlign w:val="baseline"/>
      </w:rPr>
    </w:lvl>
  </w:abstractNum>
  <w:abstractNum w:abstractNumId="6">
    <w:nsid w:val="277D2362"/>
    <w:multiLevelType w:val="hybridMultilevel"/>
    <w:tmpl w:val="43CE8498"/>
    <w:lvl w:ilvl="0" w:tplc="A558CA30">
      <w:start w:val="1"/>
      <w:numFmt w:val="decimal"/>
      <w:suff w:val="space"/>
      <w:lvlText w:val="%1."/>
      <w:lvlJc w:val="left"/>
      <w:pPr>
        <w:ind w:left="1407" w:hanging="84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nsid w:val="27ED6243"/>
    <w:multiLevelType w:val="hybridMultilevel"/>
    <w:tmpl w:val="F3D4D4B0"/>
    <w:lvl w:ilvl="0" w:tplc="04190001">
      <w:start w:val="1"/>
      <w:numFmt w:val="bullet"/>
      <w:lvlText w:val=""/>
      <w:lvlJc w:val="left"/>
      <w:pPr>
        <w:ind w:left="920" w:hanging="360"/>
      </w:pPr>
      <w:rPr>
        <w:rFonts w:ascii="Symbol" w:hAnsi="Symbol" w:cs="Symbol" w:hint="default"/>
      </w:rPr>
    </w:lvl>
    <w:lvl w:ilvl="1" w:tplc="04190019">
      <w:start w:val="1"/>
      <w:numFmt w:val="lowerLetter"/>
      <w:lvlText w:val="%2."/>
      <w:lvlJc w:val="left"/>
      <w:pPr>
        <w:ind w:left="1640" w:hanging="360"/>
      </w:pPr>
    </w:lvl>
    <w:lvl w:ilvl="2" w:tplc="0419001B">
      <w:start w:val="1"/>
      <w:numFmt w:val="lowerRoman"/>
      <w:lvlText w:val="%3."/>
      <w:lvlJc w:val="right"/>
      <w:pPr>
        <w:ind w:left="2360" w:hanging="180"/>
      </w:pPr>
    </w:lvl>
    <w:lvl w:ilvl="3" w:tplc="0419000F">
      <w:start w:val="1"/>
      <w:numFmt w:val="decimal"/>
      <w:lvlText w:val="%4."/>
      <w:lvlJc w:val="left"/>
      <w:pPr>
        <w:ind w:left="3080" w:hanging="360"/>
      </w:pPr>
    </w:lvl>
    <w:lvl w:ilvl="4" w:tplc="04190019">
      <w:start w:val="1"/>
      <w:numFmt w:val="lowerLetter"/>
      <w:lvlText w:val="%5."/>
      <w:lvlJc w:val="left"/>
      <w:pPr>
        <w:ind w:left="3800" w:hanging="360"/>
      </w:pPr>
    </w:lvl>
    <w:lvl w:ilvl="5" w:tplc="0419001B">
      <w:start w:val="1"/>
      <w:numFmt w:val="lowerRoman"/>
      <w:lvlText w:val="%6."/>
      <w:lvlJc w:val="right"/>
      <w:pPr>
        <w:ind w:left="4520" w:hanging="180"/>
      </w:pPr>
    </w:lvl>
    <w:lvl w:ilvl="6" w:tplc="0419000F">
      <w:start w:val="1"/>
      <w:numFmt w:val="decimal"/>
      <w:lvlText w:val="%7."/>
      <w:lvlJc w:val="left"/>
      <w:pPr>
        <w:ind w:left="5240" w:hanging="360"/>
      </w:pPr>
    </w:lvl>
    <w:lvl w:ilvl="7" w:tplc="04190019">
      <w:start w:val="1"/>
      <w:numFmt w:val="lowerLetter"/>
      <w:lvlText w:val="%8."/>
      <w:lvlJc w:val="left"/>
      <w:pPr>
        <w:ind w:left="5960" w:hanging="360"/>
      </w:pPr>
    </w:lvl>
    <w:lvl w:ilvl="8" w:tplc="0419001B">
      <w:start w:val="1"/>
      <w:numFmt w:val="lowerRoman"/>
      <w:lvlText w:val="%9."/>
      <w:lvlJc w:val="right"/>
      <w:pPr>
        <w:ind w:left="6680" w:hanging="180"/>
      </w:pPr>
    </w:lvl>
  </w:abstractNum>
  <w:abstractNum w:abstractNumId="8">
    <w:nsid w:val="29375674"/>
    <w:multiLevelType w:val="multilevel"/>
    <w:tmpl w:val="E196EC70"/>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9">
    <w:nsid w:val="2C54490E"/>
    <w:multiLevelType w:val="hybridMultilevel"/>
    <w:tmpl w:val="CA1E6824"/>
    <w:lvl w:ilvl="0" w:tplc="86E6CD02">
      <w:start w:val="1"/>
      <w:numFmt w:val="bullet"/>
      <w:lvlText w:val=""/>
      <w:lvlJc w:val="left"/>
      <w:pPr>
        <w:ind w:left="346" w:hanging="360"/>
      </w:pPr>
      <w:rPr>
        <w:rFonts w:ascii="Symbol" w:hAnsi="Symbol" w:cs="Symbol" w:hint="default"/>
      </w:rPr>
    </w:lvl>
    <w:lvl w:ilvl="1" w:tplc="04190003">
      <w:start w:val="1"/>
      <w:numFmt w:val="bullet"/>
      <w:lvlText w:val="o"/>
      <w:lvlJc w:val="left"/>
      <w:pPr>
        <w:ind w:left="1066" w:hanging="360"/>
      </w:pPr>
      <w:rPr>
        <w:rFonts w:ascii="Courier New" w:hAnsi="Courier New" w:cs="Courier New" w:hint="default"/>
      </w:rPr>
    </w:lvl>
    <w:lvl w:ilvl="2" w:tplc="04190005">
      <w:start w:val="1"/>
      <w:numFmt w:val="bullet"/>
      <w:lvlText w:val=""/>
      <w:lvlJc w:val="left"/>
      <w:pPr>
        <w:ind w:left="1786" w:hanging="360"/>
      </w:pPr>
      <w:rPr>
        <w:rFonts w:ascii="Wingdings" w:hAnsi="Wingdings" w:cs="Wingdings" w:hint="default"/>
      </w:rPr>
    </w:lvl>
    <w:lvl w:ilvl="3" w:tplc="04190001">
      <w:start w:val="1"/>
      <w:numFmt w:val="bullet"/>
      <w:lvlText w:val=""/>
      <w:lvlJc w:val="left"/>
      <w:pPr>
        <w:ind w:left="2506" w:hanging="360"/>
      </w:pPr>
      <w:rPr>
        <w:rFonts w:ascii="Symbol" w:hAnsi="Symbol" w:cs="Symbol" w:hint="default"/>
      </w:rPr>
    </w:lvl>
    <w:lvl w:ilvl="4" w:tplc="04190003">
      <w:start w:val="1"/>
      <w:numFmt w:val="bullet"/>
      <w:lvlText w:val="o"/>
      <w:lvlJc w:val="left"/>
      <w:pPr>
        <w:ind w:left="3226" w:hanging="360"/>
      </w:pPr>
      <w:rPr>
        <w:rFonts w:ascii="Courier New" w:hAnsi="Courier New" w:cs="Courier New" w:hint="default"/>
      </w:rPr>
    </w:lvl>
    <w:lvl w:ilvl="5" w:tplc="04190005">
      <w:start w:val="1"/>
      <w:numFmt w:val="bullet"/>
      <w:lvlText w:val=""/>
      <w:lvlJc w:val="left"/>
      <w:pPr>
        <w:ind w:left="3946" w:hanging="360"/>
      </w:pPr>
      <w:rPr>
        <w:rFonts w:ascii="Wingdings" w:hAnsi="Wingdings" w:cs="Wingdings" w:hint="default"/>
      </w:rPr>
    </w:lvl>
    <w:lvl w:ilvl="6" w:tplc="04190001">
      <w:start w:val="1"/>
      <w:numFmt w:val="bullet"/>
      <w:lvlText w:val=""/>
      <w:lvlJc w:val="left"/>
      <w:pPr>
        <w:ind w:left="4666" w:hanging="360"/>
      </w:pPr>
      <w:rPr>
        <w:rFonts w:ascii="Symbol" w:hAnsi="Symbol" w:cs="Symbol" w:hint="default"/>
      </w:rPr>
    </w:lvl>
    <w:lvl w:ilvl="7" w:tplc="04190003">
      <w:start w:val="1"/>
      <w:numFmt w:val="bullet"/>
      <w:lvlText w:val="o"/>
      <w:lvlJc w:val="left"/>
      <w:pPr>
        <w:ind w:left="5386" w:hanging="360"/>
      </w:pPr>
      <w:rPr>
        <w:rFonts w:ascii="Courier New" w:hAnsi="Courier New" w:cs="Courier New" w:hint="default"/>
      </w:rPr>
    </w:lvl>
    <w:lvl w:ilvl="8" w:tplc="04190005">
      <w:start w:val="1"/>
      <w:numFmt w:val="bullet"/>
      <w:lvlText w:val=""/>
      <w:lvlJc w:val="left"/>
      <w:pPr>
        <w:ind w:left="6106" w:hanging="360"/>
      </w:pPr>
      <w:rPr>
        <w:rFonts w:ascii="Wingdings" w:hAnsi="Wingdings" w:cs="Wingdings" w:hint="default"/>
      </w:rPr>
    </w:lvl>
  </w:abstractNum>
  <w:abstractNum w:abstractNumId="10">
    <w:nsid w:val="379A5B86"/>
    <w:multiLevelType w:val="multilevel"/>
    <w:tmpl w:val="D3AE6F2C"/>
    <w:lvl w:ilvl="0">
      <w:start w:val="1"/>
      <w:numFmt w:val="decimal"/>
      <w:lvlText w:val="%1."/>
      <w:lvlJc w:val="left"/>
      <w:pPr>
        <w:ind w:left="624" w:hanging="397"/>
      </w:pPr>
    </w:lvl>
    <w:lvl w:ilvl="1">
      <w:start w:val="1"/>
      <w:numFmt w:val="decimal"/>
      <w:lvlText w:val="%2."/>
      <w:lvlJc w:val="left"/>
      <w:pPr>
        <w:ind w:left="227" w:firstLine="904"/>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abstractNum w:abstractNumId="11">
    <w:nsid w:val="387F1C36"/>
    <w:multiLevelType w:val="hybridMultilevel"/>
    <w:tmpl w:val="B7D626EC"/>
    <w:lvl w:ilvl="0" w:tplc="914CAA38">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397B7423"/>
    <w:multiLevelType w:val="multilevel"/>
    <w:tmpl w:val="8A2895B8"/>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3">
    <w:nsid w:val="3E6C0112"/>
    <w:multiLevelType w:val="hybridMultilevel"/>
    <w:tmpl w:val="224627DC"/>
    <w:lvl w:ilvl="0" w:tplc="3EA6C2A0">
      <w:start w:val="1"/>
      <w:numFmt w:val="decimal"/>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F415470"/>
    <w:multiLevelType w:val="hybridMultilevel"/>
    <w:tmpl w:val="2B98E19C"/>
    <w:lvl w:ilvl="0" w:tplc="52FAAE3C">
      <w:start w:val="1"/>
      <w:numFmt w:val="bullet"/>
      <w:lvlText w:val=""/>
      <w:lvlJc w:val="left"/>
      <w:pPr>
        <w:ind w:left="2138"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nsid w:val="43347195"/>
    <w:multiLevelType w:val="hybridMultilevel"/>
    <w:tmpl w:val="61F44E80"/>
    <w:lvl w:ilvl="0" w:tplc="52FAAE3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40A7AA1"/>
    <w:multiLevelType w:val="hybridMultilevel"/>
    <w:tmpl w:val="685855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490622D6"/>
    <w:multiLevelType w:val="hybridMultilevel"/>
    <w:tmpl w:val="DE4EE532"/>
    <w:lvl w:ilvl="0" w:tplc="994C70B2">
      <w:start w:val="1"/>
      <w:numFmt w:val="decimal"/>
      <w:lvlText w:val="%1)"/>
      <w:lvlJc w:val="left"/>
      <w:pPr>
        <w:ind w:left="712" w:hanging="705"/>
      </w:pPr>
      <w:rPr>
        <w:rFonts w:hint="default"/>
      </w:rPr>
    </w:lvl>
    <w:lvl w:ilvl="1" w:tplc="04190019">
      <w:start w:val="1"/>
      <w:numFmt w:val="lowerLetter"/>
      <w:lvlText w:val="%2."/>
      <w:lvlJc w:val="left"/>
      <w:pPr>
        <w:ind w:left="1087" w:hanging="360"/>
      </w:pPr>
    </w:lvl>
    <w:lvl w:ilvl="2" w:tplc="0419001B">
      <w:start w:val="1"/>
      <w:numFmt w:val="lowerRoman"/>
      <w:lvlText w:val="%3."/>
      <w:lvlJc w:val="right"/>
      <w:pPr>
        <w:ind w:left="1807" w:hanging="180"/>
      </w:pPr>
    </w:lvl>
    <w:lvl w:ilvl="3" w:tplc="0419000F">
      <w:start w:val="1"/>
      <w:numFmt w:val="decimal"/>
      <w:lvlText w:val="%4."/>
      <w:lvlJc w:val="left"/>
      <w:pPr>
        <w:ind w:left="2527" w:hanging="360"/>
      </w:pPr>
    </w:lvl>
    <w:lvl w:ilvl="4" w:tplc="04190019">
      <w:start w:val="1"/>
      <w:numFmt w:val="lowerLetter"/>
      <w:lvlText w:val="%5."/>
      <w:lvlJc w:val="left"/>
      <w:pPr>
        <w:ind w:left="3247" w:hanging="360"/>
      </w:pPr>
    </w:lvl>
    <w:lvl w:ilvl="5" w:tplc="0419001B">
      <w:start w:val="1"/>
      <w:numFmt w:val="lowerRoman"/>
      <w:lvlText w:val="%6."/>
      <w:lvlJc w:val="right"/>
      <w:pPr>
        <w:ind w:left="3967" w:hanging="180"/>
      </w:pPr>
    </w:lvl>
    <w:lvl w:ilvl="6" w:tplc="0419000F">
      <w:start w:val="1"/>
      <w:numFmt w:val="decimal"/>
      <w:lvlText w:val="%7."/>
      <w:lvlJc w:val="left"/>
      <w:pPr>
        <w:ind w:left="4687" w:hanging="360"/>
      </w:pPr>
    </w:lvl>
    <w:lvl w:ilvl="7" w:tplc="04190019">
      <w:start w:val="1"/>
      <w:numFmt w:val="lowerLetter"/>
      <w:lvlText w:val="%8."/>
      <w:lvlJc w:val="left"/>
      <w:pPr>
        <w:ind w:left="5407" w:hanging="360"/>
      </w:pPr>
    </w:lvl>
    <w:lvl w:ilvl="8" w:tplc="0419001B">
      <w:start w:val="1"/>
      <w:numFmt w:val="lowerRoman"/>
      <w:lvlText w:val="%9."/>
      <w:lvlJc w:val="right"/>
      <w:pPr>
        <w:ind w:left="6127" w:hanging="180"/>
      </w:pPr>
    </w:lvl>
  </w:abstractNum>
  <w:abstractNum w:abstractNumId="18">
    <w:nsid w:val="496A2CE1"/>
    <w:multiLevelType w:val="hybridMultilevel"/>
    <w:tmpl w:val="F20A0B7C"/>
    <w:lvl w:ilvl="0" w:tplc="FA1A4B5E">
      <w:start w:val="1"/>
      <w:numFmt w:val="bullet"/>
      <w:lvlText w:val="•"/>
      <w:lvlJc w:val="left"/>
      <w:pPr>
        <w:ind w:left="823"/>
      </w:pPr>
      <w:rPr>
        <w:rFonts w:ascii="Arial" w:eastAsia="Times New Roman" w:hAnsi="Arial"/>
        <w:b w:val="0"/>
        <w:bCs w:val="0"/>
        <w:i w:val="0"/>
        <w:iCs w:val="0"/>
        <w:strike w:val="0"/>
        <w:dstrike w:val="0"/>
        <w:color w:val="000000"/>
        <w:sz w:val="28"/>
        <w:szCs w:val="28"/>
        <w:u w:val="none"/>
        <w:vertAlign w:val="baseline"/>
      </w:rPr>
    </w:lvl>
    <w:lvl w:ilvl="1" w:tplc="5212F888">
      <w:start w:val="1"/>
      <w:numFmt w:val="bullet"/>
      <w:lvlText w:val="-"/>
      <w:lvlJc w:val="left"/>
      <w:pPr>
        <w:ind w:left="1109"/>
      </w:pPr>
      <w:rPr>
        <w:rFonts w:ascii="Times New Roman" w:eastAsia="Times New Roman" w:hAnsi="Times New Roman"/>
        <w:b w:val="0"/>
        <w:bCs w:val="0"/>
        <w:i w:val="0"/>
        <w:iCs w:val="0"/>
        <w:strike w:val="0"/>
        <w:dstrike w:val="0"/>
        <w:color w:val="000000"/>
        <w:sz w:val="28"/>
        <w:szCs w:val="28"/>
        <w:u w:val="none"/>
        <w:vertAlign w:val="baseline"/>
      </w:rPr>
    </w:lvl>
    <w:lvl w:ilvl="2" w:tplc="8FAA0E30">
      <w:start w:val="1"/>
      <w:numFmt w:val="lowerRoman"/>
      <w:lvlText w:val="%3"/>
      <w:lvlJc w:val="left"/>
      <w:pPr>
        <w:ind w:left="1908"/>
      </w:pPr>
      <w:rPr>
        <w:rFonts w:ascii="Times New Roman" w:eastAsia="Times New Roman" w:hAnsi="Times New Roman"/>
        <w:b w:val="0"/>
        <w:bCs w:val="0"/>
        <w:i w:val="0"/>
        <w:iCs w:val="0"/>
        <w:strike w:val="0"/>
        <w:dstrike w:val="0"/>
        <w:color w:val="000000"/>
        <w:sz w:val="28"/>
        <w:szCs w:val="28"/>
        <w:u w:val="none"/>
        <w:vertAlign w:val="baseline"/>
      </w:rPr>
    </w:lvl>
    <w:lvl w:ilvl="3" w:tplc="A91ABCB4">
      <w:start w:val="1"/>
      <w:numFmt w:val="decimal"/>
      <w:lvlText w:val="%4"/>
      <w:lvlJc w:val="left"/>
      <w:pPr>
        <w:ind w:left="2628"/>
      </w:pPr>
      <w:rPr>
        <w:rFonts w:ascii="Times New Roman" w:eastAsia="Times New Roman" w:hAnsi="Times New Roman"/>
        <w:b w:val="0"/>
        <w:bCs w:val="0"/>
        <w:i w:val="0"/>
        <w:iCs w:val="0"/>
        <w:strike w:val="0"/>
        <w:dstrike w:val="0"/>
        <w:color w:val="000000"/>
        <w:sz w:val="28"/>
        <w:szCs w:val="28"/>
        <w:u w:val="none"/>
        <w:vertAlign w:val="baseline"/>
      </w:rPr>
    </w:lvl>
    <w:lvl w:ilvl="4" w:tplc="D09ECC68">
      <w:start w:val="1"/>
      <w:numFmt w:val="lowerLetter"/>
      <w:lvlText w:val="%5"/>
      <w:lvlJc w:val="left"/>
      <w:pPr>
        <w:ind w:left="3348"/>
      </w:pPr>
      <w:rPr>
        <w:rFonts w:ascii="Times New Roman" w:eastAsia="Times New Roman" w:hAnsi="Times New Roman"/>
        <w:b w:val="0"/>
        <w:bCs w:val="0"/>
        <w:i w:val="0"/>
        <w:iCs w:val="0"/>
        <w:strike w:val="0"/>
        <w:dstrike w:val="0"/>
        <w:color w:val="000000"/>
        <w:sz w:val="28"/>
        <w:szCs w:val="28"/>
        <w:u w:val="none"/>
        <w:vertAlign w:val="baseline"/>
      </w:rPr>
    </w:lvl>
    <w:lvl w:ilvl="5" w:tplc="2E4C7BFC">
      <w:start w:val="1"/>
      <w:numFmt w:val="lowerRoman"/>
      <w:lvlText w:val="%6"/>
      <w:lvlJc w:val="left"/>
      <w:pPr>
        <w:ind w:left="4068"/>
      </w:pPr>
      <w:rPr>
        <w:rFonts w:ascii="Times New Roman" w:eastAsia="Times New Roman" w:hAnsi="Times New Roman"/>
        <w:b w:val="0"/>
        <w:bCs w:val="0"/>
        <w:i w:val="0"/>
        <w:iCs w:val="0"/>
        <w:strike w:val="0"/>
        <w:dstrike w:val="0"/>
        <w:color w:val="000000"/>
        <w:sz w:val="28"/>
        <w:szCs w:val="28"/>
        <w:u w:val="none"/>
        <w:vertAlign w:val="baseline"/>
      </w:rPr>
    </w:lvl>
    <w:lvl w:ilvl="6" w:tplc="DFF67884">
      <w:start w:val="1"/>
      <w:numFmt w:val="decimal"/>
      <w:lvlText w:val="%7"/>
      <w:lvlJc w:val="left"/>
      <w:pPr>
        <w:ind w:left="4788"/>
      </w:pPr>
      <w:rPr>
        <w:rFonts w:ascii="Times New Roman" w:eastAsia="Times New Roman" w:hAnsi="Times New Roman"/>
        <w:b w:val="0"/>
        <w:bCs w:val="0"/>
        <w:i w:val="0"/>
        <w:iCs w:val="0"/>
        <w:strike w:val="0"/>
        <w:dstrike w:val="0"/>
        <w:color w:val="000000"/>
        <w:sz w:val="28"/>
        <w:szCs w:val="28"/>
        <w:u w:val="none"/>
        <w:vertAlign w:val="baseline"/>
      </w:rPr>
    </w:lvl>
    <w:lvl w:ilvl="7" w:tplc="C4E05706">
      <w:start w:val="1"/>
      <w:numFmt w:val="lowerLetter"/>
      <w:lvlText w:val="%8"/>
      <w:lvlJc w:val="left"/>
      <w:pPr>
        <w:ind w:left="5508"/>
      </w:pPr>
      <w:rPr>
        <w:rFonts w:ascii="Times New Roman" w:eastAsia="Times New Roman" w:hAnsi="Times New Roman"/>
        <w:b w:val="0"/>
        <w:bCs w:val="0"/>
        <w:i w:val="0"/>
        <w:iCs w:val="0"/>
        <w:strike w:val="0"/>
        <w:dstrike w:val="0"/>
        <w:color w:val="000000"/>
        <w:sz w:val="28"/>
        <w:szCs w:val="28"/>
        <w:u w:val="none"/>
        <w:vertAlign w:val="baseline"/>
      </w:rPr>
    </w:lvl>
    <w:lvl w:ilvl="8" w:tplc="EA2C604C">
      <w:start w:val="1"/>
      <w:numFmt w:val="lowerRoman"/>
      <w:lvlText w:val="%9"/>
      <w:lvlJc w:val="left"/>
      <w:pPr>
        <w:ind w:left="6228"/>
      </w:pPr>
      <w:rPr>
        <w:rFonts w:ascii="Times New Roman" w:eastAsia="Times New Roman" w:hAnsi="Times New Roman"/>
        <w:b w:val="0"/>
        <w:bCs w:val="0"/>
        <w:i w:val="0"/>
        <w:iCs w:val="0"/>
        <w:strike w:val="0"/>
        <w:dstrike w:val="0"/>
        <w:color w:val="000000"/>
        <w:sz w:val="28"/>
        <w:szCs w:val="28"/>
        <w:u w:val="none"/>
        <w:vertAlign w:val="baseline"/>
      </w:rPr>
    </w:lvl>
  </w:abstractNum>
  <w:abstractNum w:abstractNumId="19">
    <w:nsid w:val="4BA83F55"/>
    <w:multiLevelType w:val="hybridMultilevel"/>
    <w:tmpl w:val="D8A23C8E"/>
    <w:lvl w:ilvl="0" w:tplc="52FAAE3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nsid w:val="52555F70"/>
    <w:multiLevelType w:val="hybridMultilevel"/>
    <w:tmpl w:val="3AB8EEBE"/>
    <w:lvl w:ilvl="0" w:tplc="52FAAE3C">
      <w:start w:val="1"/>
      <w:numFmt w:val="bullet"/>
      <w:lvlText w:val=""/>
      <w:lvlJc w:val="left"/>
      <w:pPr>
        <w:ind w:left="2138"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1">
    <w:nsid w:val="5D762F6E"/>
    <w:multiLevelType w:val="hybridMultilevel"/>
    <w:tmpl w:val="86783AD8"/>
    <w:lvl w:ilvl="0" w:tplc="52FAAE3C">
      <w:start w:val="1"/>
      <w:numFmt w:val="bullet"/>
      <w:lvlText w:val=""/>
      <w:lvlJc w:val="left"/>
      <w:pPr>
        <w:ind w:left="142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5F686081"/>
    <w:multiLevelType w:val="multilevel"/>
    <w:tmpl w:val="5218B9B2"/>
    <w:lvl w:ilvl="0">
      <w:start w:val="1"/>
      <w:numFmt w:val="bullet"/>
      <w:suff w:val="space"/>
      <w:lvlText w:val=""/>
      <w:lvlJc w:val="left"/>
      <w:pPr>
        <w:ind w:left="1004" w:hanging="360"/>
      </w:pPr>
      <w:rPr>
        <w:rFonts w:ascii="Symbol" w:hAnsi="Symbol" w:cs="Symbol" w:hint="default"/>
        <w:sz w:val="20"/>
        <w:szCs w:val="20"/>
      </w:rPr>
    </w:lvl>
    <w:lvl w:ilvl="1">
      <w:start w:val="1"/>
      <w:numFmt w:val="bullet"/>
      <w:lvlText w:val="o"/>
      <w:lvlJc w:val="left"/>
      <w:pPr>
        <w:tabs>
          <w:tab w:val="num" w:pos="1724"/>
        </w:tabs>
        <w:ind w:left="1724" w:hanging="360"/>
      </w:pPr>
      <w:rPr>
        <w:rFonts w:ascii="Courier New" w:hAnsi="Courier New" w:cs="Courier New" w:hint="default"/>
        <w:sz w:val="20"/>
        <w:szCs w:val="20"/>
      </w:rPr>
    </w:lvl>
    <w:lvl w:ilvl="2">
      <w:start w:val="1"/>
      <w:numFmt w:val="bullet"/>
      <w:lvlText w:val=""/>
      <w:lvlJc w:val="left"/>
      <w:pPr>
        <w:tabs>
          <w:tab w:val="num" w:pos="2444"/>
        </w:tabs>
        <w:ind w:left="2444" w:hanging="360"/>
      </w:pPr>
      <w:rPr>
        <w:rFonts w:ascii="Wingdings" w:hAnsi="Wingdings" w:cs="Wingdings" w:hint="default"/>
        <w:sz w:val="20"/>
        <w:szCs w:val="20"/>
      </w:rPr>
    </w:lvl>
    <w:lvl w:ilvl="3">
      <w:start w:val="1"/>
      <w:numFmt w:val="bullet"/>
      <w:lvlText w:val=""/>
      <w:lvlJc w:val="left"/>
      <w:pPr>
        <w:tabs>
          <w:tab w:val="num" w:pos="3164"/>
        </w:tabs>
        <w:ind w:left="3164" w:hanging="360"/>
      </w:pPr>
      <w:rPr>
        <w:rFonts w:ascii="Wingdings" w:hAnsi="Wingdings" w:cs="Wingdings" w:hint="default"/>
        <w:sz w:val="20"/>
        <w:szCs w:val="20"/>
      </w:rPr>
    </w:lvl>
    <w:lvl w:ilvl="4">
      <w:start w:val="1"/>
      <w:numFmt w:val="bullet"/>
      <w:lvlText w:val=""/>
      <w:lvlJc w:val="left"/>
      <w:pPr>
        <w:tabs>
          <w:tab w:val="num" w:pos="3884"/>
        </w:tabs>
        <w:ind w:left="3884" w:hanging="360"/>
      </w:pPr>
      <w:rPr>
        <w:rFonts w:ascii="Wingdings" w:hAnsi="Wingdings" w:cs="Wingdings" w:hint="default"/>
        <w:sz w:val="20"/>
        <w:szCs w:val="20"/>
      </w:rPr>
    </w:lvl>
    <w:lvl w:ilvl="5">
      <w:start w:val="1"/>
      <w:numFmt w:val="bullet"/>
      <w:lvlText w:val=""/>
      <w:lvlJc w:val="left"/>
      <w:pPr>
        <w:tabs>
          <w:tab w:val="num" w:pos="4604"/>
        </w:tabs>
        <w:ind w:left="4604" w:hanging="360"/>
      </w:pPr>
      <w:rPr>
        <w:rFonts w:ascii="Wingdings" w:hAnsi="Wingdings" w:cs="Wingdings" w:hint="default"/>
        <w:sz w:val="20"/>
        <w:szCs w:val="20"/>
      </w:rPr>
    </w:lvl>
    <w:lvl w:ilvl="6">
      <w:start w:val="1"/>
      <w:numFmt w:val="bullet"/>
      <w:lvlText w:val=""/>
      <w:lvlJc w:val="left"/>
      <w:pPr>
        <w:tabs>
          <w:tab w:val="num" w:pos="5324"/>
        </w:tabs>
        <w:ind w:left="5324" w:hanging="360"/>
      </w:pPr>
      <w:rPr>
        <w:rFonts w:ascii="Wingdings" w:hAnsi="Wingdings" w:cs="Wingdings" w:hint="default"/>
        <w:sz w:val="20"/>
        <w:szCs w:val="20"/>
      </w:rPr>
    </w:lvl>
    <w:lvl w:ilvl="7">
      <w:start w:val="1"/>
      <w:numFmt w:val="bullet"/>
      <w:lvlText w:val=""/>
      <w:lvlJc w:val="left"/>
      <w:pPr>
        <w:tabs>
          <w:tab w:val="num" w:pos="6044"/>
        </w:tabs>
        <w:ind w:left="6044" w:hanging="360"/>
      </w:pPr>
      <w:rPr>
        <w:rFonts w:ascii="Wingdings" w:hAnsi="Wingdings" w:cs="Wingdings" w:hint="default"/>
        <w:sz w:val="20"/>
        <w:szCs w:val="20"/>
      </w:rPr>
    </w:lvl>
    <w:lvl w:ilvl="8">
      <w:start w:val="1"/>
      <w:numFmt w:val="bullet"/>
      <w:lvlText w:val=""/>
      <w:lvlJc w:val="left"/>
      <w:pPr>
        <w:tabs>
          <w:tab w:val="num" w:pos="6764"/>
        </w:tabs>
        <w:ind w:left="6764" w:hanging="360"/>
      </w:pPr>
      <w:rPr>
        <w:rFonts w:ascii="Wingdings" w:hAnsi="Wingdings" w:cs="Wingdings" w:hint="default"/>
        <w:sz w:val="20"/>
        <w:szCs w:val="20"/>
      </w:rPr>
    </w:lvl>
  </w:abstractNum>
  <w:abstractNum w:abstractNumId="23">
    <w:nsid w:val="62010482"/>
    <w:multiLevelType w:val="hybridMultilevel"/>
    <w:tmpl w:val="BA76AF26"/>
    <w:lvl w:ilvl="0" w:tplc="86E6CD02">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24">
    <w:nsid w:val="62F4710A"/>
    <w:multiLevelType w:val="hybridMultilevel"/>
    <w:tmpl w:val="B26EB37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67A332E7"/>
    <w:multiLevelType w:val="hybridMultilevel"/>
    <w:tmpl w:val="F540535C"/>
    <w:lvl w:ilvl="0" w:tplc="52FAAE3C">
      <w:start w:val="1"/>
      <w:numFmt w:val="bullet"/>
      <w:lvlText w:val=""/>
      <w:lvlJc w:val="left"/>
      <w:pPr>
        <w:ind w:left="720" w:hanging="360"/>
      </w:pPr>
      <w:rPr>
        <w:rFonts w:ascii="Symbol" w:hAnsi="Symbol" w:cs="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26">
    <w:nsid w:val="6CA703EF"/>
    <w:multiLevelType w:val="hybridMultilevel"/>
    <w:tmpl w:val="B016D89E"/>
    <w:lvl w:ilvl="0" w:tplc="45F05DD8">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7B2F1638"/>
    <w:multiLevelType w:val="hybridMultilevel"/>
    <w:tmpl w:val="5302C7F2"/>
    <w:lvl w:ilvl="0" w:tplc="914CAA38">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6"/>
  </w:num>
  <w:num w:numId="2">
    <w:abstractNumId w:val="23"/>
  </w:num>
  <w:num w:numId="3">
    <w:abstractNumId w:val="4"/>
  </w:num>
  <w:num w:numId="4">
    <w:abstractNumId w:val="22"/>
  </w:num>
  <w:num w:numId="5">
    <w:abstractNumId w:val="17"/>
  </w:num>
  <w:num w:numId="6">
    <w:abstractNumId w:val="16"/>
  </w:num>
  <w:num w:numId="7">
    <w:abstractNumId w:val="13"/>
  </w:num>
  <w:num w:numId="8">
    <w:abstractNumId w:val="24"/>
  </w:num>
  <w:num w:numId="9">
    <w:abstractNumId w:val="3"/>
  </w:num>
  <w:num w:numId="10">
    <w:abstractNumId w:val="9"/>
  </w:num>
  <w:num w:numId="11">
    <w:abstractNumId w:val="8"/>
  </w:num>
  <w:num w:numId="12">
    <w:abstractNumId w:val="1"/>
  </w:num>
  <w:num w:numId="13">
    <w:abstractNumId w:val="21"/>
  </w:num>
  <w:num w:numId="14">
    <w:abstractNumId w:val="20"/>
  </w:num>
  <w:num w:numId="15">
    <w:abstractNumId w:val="14"/>
  </w:num>
  <w:num w:numId="16">
    <w:abstractNumId w:val="2"/>
  </w:num>
  <w:num w:numId="17">
    <w:abstractNumId w:val="10"/>
  </w:num>
  <w:num w:numId="18">
    <w:abstractNumId w:val="5"/>
  </w:num>
  <w:num w:numId="19">
    <w:abstractNumId w:val="18"/>
  </w:num>
  <w:num w:numId="20">
    <w:abstractNumId w:val="0"/>
  </w:num>
  <w:num w:numId="21">
    <w:abstractNumId w:val="12"/>
  </w:num>
  <w:num w:numId="22">
    <w:abstractNumId w:val="7"/>
  </w:num>
  <w:num w:numId="23">
    <w:abstractNumId w:val="15"/>
  </w:num>
  <w:num w:numId="24">
    <w:abstractNumId w:val="26"/>
  </w:num>
  <w:num w:numId="25">
    <w:abstractNumId w:val="19"/>
  </w:num>
  <w:num w:numId="26">
    <w:abstractNumId w:val="11"/>
  </w:num>
  <w:num w:numId="27">
    <w:abstractNumId w:val="2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autoHyphenation/>
  <w:doNotHyphenateCaps/>
  <w:evenAndOddHeader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810"/>
    <w:rsid w:val="00004187"/>
    <w:rsid w:val="000041BB"/>
    <w:rsid w:val="000071CA"/>
    <w:rsid w:val="00011F55"/>
    <w:rsid w:val="00012418"/>
    <w:rsid w:val="00014D3E"/>
    <w:rsid w:val="00016B91"/>
    <w:rsid w:val="00021139"/>
    <w:rsid w:val="000256EC"/>
    <w:rsid w:val="0002575D"/>
    <w:rsid w:val="00025BE6"/>
    <w:rsid w:val="000273AA"/>
    <w:rsid w:val="00031A81"/>
    <w:rsid w:val="00031F22"/>
    <w:rsid w:val="00032064"/>
    <w:rsid w:val="0004078A"/>
    <w:rsid w:val="00051D75"/>
    <w:rsid w:val="00055E7D"/>
    <w:rsid w:val="00070CE5"/>
    <w:rsid w:val="00072543"/>
    <w:rsid w:val="000729F5"/>
    <w:rsid w:val="000807AE"/>
    <w:rsid w:val="000863C7"/>
    <w:rsid w:val="00090505"/>
    <w:rsid w:val="0009573A"/>
    <w:rsid w:val="000A3B0F"/>
    <w:rsid w:val="000A684E"/>
    <w:rsid w:val="000B004F"/>
    <w:rsid w:val="000B4BB3"/>
    <w:rsid w:val="000C0A62"/>
    <w:rsid w:val="000C3D5D"/>
    <w:rsid w:val="000C4558"/>
    <w:rsid w:val="000C6B8D"/>
    <w:rsid w:val="000D08EB"/>
    <w:rsid w:val="000D44A7"/>
    <w:rsid w:val="000E1643"/>
    <w:rsid w:val="000F4ABD"/>
    <w:rsid w:val="00105980"/>
    <w:rsid w:val="00107B69"/>
    <w:rsid w:val="001127C2"/>
    <w:rsid w:val="00120ECD"/>
    <w:rsid w:val="001267FF"/>
    <w:rsid w:val="00126D7B"/>
    <w:rsid w:val="00134AAB"/>
    <w:rsid w:val="00135EAD"/>
    <w:rsid w:val="0014535B"/>
    <w:rsid w:val="001525D2"/>
    <w:rsid w:val="001547A4"/>
    <w:rsid w:val="001576B1"/>
    <w:rsid w:val="0016353F"/>
    <w:rsid w:val="00164EC7"/>
    <w:rsid w:val="00165BD2"/>
    <w:rsid w:val="00175117"/>
    <w:rsid w:val="00176364"/>
    <w:rsid w:val="0017787D"/>
    <w:rsid w:val="00181B5D"/>
    <w:rsid w:val="001820BD"/>
    <w:rsid w:val="001825AE"/>
    <w:rsid w:val="00184AC8"/>
    <w:rsid w:val="001906D9"/>
    <w:rsid w:val="00190805"/>
    <w:rsid w:val="001919F2"/>
    <w:rsid w:val="00192E31"/>
    <w:rsid w:val="001A47C9"/>
    <w:rsid w:val="001B1CC2"/>
    <w:rsid w:val="001C6514"/>
    <w:rsid w:val="001C7667"/>
    <w:rsid w:val="001C7D1A"/>
    <w:rsid w:val="001D3841"/>
    <w:rsid w:val="001D72A5"/>
    <w:rsid w:val="001E026E"/>
    <w:rsid w:val="001F16A7"/>
    <w:rsid w:val="00206C04"/>
    <w:rsid w:val="0021535F"/>
    <w:rsid w:val="00216AF6"/>
    <w:rsid w:val="0022313E"/>
    <w:rsid w:val="002248C4"/>
    <w:rsid w:val="00225584"/>
    <w:rsid w:val="00227879"/>
    <w:rsid w:val="00232456"/>
    <w:rsid w:val="00242B97"/>
    <w:rsid w:val="002450D4"/>
    <w:rsid w:val="002464E9"/>
    <w:rsid w:val="002479F3"/>
    <w:rsid w:val="002503C3"/>
    <w:rsid w:val="00253810"/>
    <w:rsid w:val="00253F08"/>
    <w:rsid w:val="002550A5"/>
    <w:rsid w:val="00257CD9"/>
    <w:rsid w:val="002618CE"/>
    <w:rsid w:val="002653BE"/>
    <w:rsid w:val="00272A37"/>
    <w:rsid w:val="0028362E"/>
    <w:rsid w:val="0028649F"/>
    <w:rsid w:val="00287680"/>
    <w:rsid w:val="002B1607"/>
    <w:rsid w:val="002B2BEF"/>
    <w:rsid w:val="002B333A"/>
    <w:rsid w:val="002B548B"/>
    <w:rsid w:val="002B7A56"/>
    <w:rsid w:val="002C002A"/>
    <w:rsid w:val="002D2D90"/>
    <w:rsid w:val="002D425A"/>
    <w:rsid w:val="002D7030"/>
    <w:rsid w:val="002E2EA4"/>
    <w:rsid w:val="002E58D5"/>
    <w:rsid w:val="002E5DC1"/>
    <w:rsid w:val="00300C2E"/>
    <w:rsid w:val="00301B82"/>
    <w:rsid w:val="00305824"/>
    <w:rsid w:val="003162CF"/>
    <w:rsid w:val="003207A2"/>
    <w:rsid w:val="00326218"/>
    <w:rsid w:val="0032698A"/>
    <w:rsid w:val="00334318"/>
    <w:rsid w:val="00336716"/>
    <w:rsid w:val="00337421"/>
    <w:rsid w:val="00340647"/>
    <w:rsid w:val="0035331D"/>
    <w:rsid w:val="00355F16"/>
    <w:rsid w:val="003737FE"/>
    <w:rsid w:val="0037423F"/>
    <w:rsid w:val="00376D20"/>
    <w:rsid w:val="00377829"/>
    <w:rsid w:val="00377E44"/>
    <w:rsid w:val="00396455"/>
    <w:rsid w:val="003A123D"/>
    <w:rsid w:val="003A4389"/>
    <w:rsid w:val="003B1FBB"/>
    <w:rsid w:val="003C4216"/>
    <w:rsid w:val="003C589D"/>
    <w:rsid w:val="003C7CDB"/>
    <w:rsid w:val="003D727D"/>
    <w:rsid w:val="003E7105"/>
    <w:rsid w:val="003E7D2F"/>
    <w:rsid w:val="003F22BC"/>
    <w:rsid w:val="00400354"/>
    <w:rsid w:val="0040044E"/>
    <w:rsid w:val="0040241C"/>
    <w:rsid w:val="004032E3"/>
    <w:rsid w:val="0041114D"/>
    <w:rsid w:val="0041255A"/>
    <w:rsid w:val="004224C3"/>
    <w:rsid w:val="0043693C"/>
    <w:rsid w:val="00437C65"/>
    <w:rsid w:val="00446658"/>
    <w:rsid w:val="00454280"/>
    <w:rsid w:val="004542D8"/>
    <w:rsid w:val="0045541D"/>
    <w:rsid w:val="004564F3"/>
    <w:rsid w:val="0046315F"/>
    <w:rsid w:val="00463541"/>
    <w:rsid w:val="00470185"/>
    <w:rsid w:val="00470E05"/>
    <w:rsid w:val="00470EE0"/>
    <w:rsid w:val="00480C82"/>
    <w:rsid w:val="00482682"/>
    <w:rsid w:val="00490319"/>
    <w:rsid w:val="00493F60"/>
    <w:rsid w:val="004A131E"/>
    <w:rsid w:val="004A6751"/>
    <w:rsid w:val="004A75B4"/>
    <w:rsid w:val="004A7CB5"/>
    <w:rsid w:val="004B0008"/>
    <w:rsid w:val="004B2A69"/>
    <w:rsid w:val="004C464D"/>
    <w:rsid w:val="004C652F"/>
    <w:rsid w:val="004C7C2C"/>
    <w:rsid w:val="004D4EE1"/>
    <w:rsid w:val="004E03AC"/>
    <w:rsid w:val="004E41ED"/>
    <w:rsid w:val="004E6918"/>
    <w:rsid w:val="004F0562"/>
    <w:rsid w:val="004F1705"/>
    <w:rsid w:val="00501E28"/>
    <w:rsid w:val="0050389C"/>
    <w:rsid w:val="00504FA5"/>
    <w:rsid w:val="005076B7"/>
    <w:rsid w:val="0051314C"/>
    <w:rsid w:val="005142DB"/>
    <w:rsid w:val="00515FEF"/>
    <w:rsid w:val="0051685E"/>
    <w:rsid w:val="00521492"/>
    <w:rsid w:val="0052194D"/>
    <w:rsid w:val="00530306"/>
    <w:rsid w:val="005334A0"/>
    <w:rsid w:val="00547CF3"/>
    <w:rsid w:val="0055147F"/>
    <w:rsid w:val="005525B1"/>
    <w:rsid w:val="005637F7"/>
    <w:rsid w:val="00567193"/>
    <w:rsid w:val="0056778D"/>
    <w:rsid w:val="00575EC3"/>
    <w:rsid w:val="00576909"/>
    <w:rsid w:val="00577D8B"/>
    <w:rsid w:val="005802D6"/>
    <w:rsid w:val="005846B0"/>
    <w:rsid w:val="00585AA4"/>
    <w:rsid w:val="00593933"/>
    <w:rsid w:val="005942B3"/>
    <w:rsid w:val="005B2F3D"/>
    <w:rsid w:val="005C04AD"/>
    <w:rsid w:val="005C09B3"/>
    <w:rsid w:val="005C0A32"/>
    <w:rsid w:val="005C0D30"/>
    <w:rsid w:val="005C1315"/>
    <w:rsid w:val="005D4E2A"/>
    <w:rsid w:val="005D5442"/>
    <w:rsid w:val="005D5B1C"/>
    <w:rsid w:val="005F0362"/>
    <w:rsid w:val="005F2E5D"/>
    <w:rsid w:val="005F552D"/>
    <w:rsid w:val="00602AC5"/>
    <w:rsid w:val="00602DCE"/>
    <w:rsid w:val="0060429C"/>
    <w:rsid w:val="00615835"/>
    <w:rsid w:val="00615EA8"/>
    <w:rsid w:val="00623289"/>
    <w:rsid w:val="006365E2"/>
    <w:rsid w:val="00641DCF"/>
    <w:rsid w:val="00642AD6"/>
    <w:rsid w:val="00643BC9"/>
    <w:rsid w:val="00643DDE"/>
    <w:rsid w:val="00653472"/>
    <w:rsid w:val="00663CA6"/>
    <w:rsid w:val="0066550F"/>
    <w:rsid w:val="00671311"/>
    <w:rsid w:val="006726E6"/>
    <w:rsid w:val="006731AE"/>
    <w:rsid w:val="006744CA"/>
    <w:rsid w:val="00676BEF"/>
    <w:rsid w:val="006829D8"/>
    <w:rsid w:val="0068372B"/>
    <w:rsid w:val="00684016"/>
    <w:rsid w:val="006850F5"/>
    <w:rsid w:val="00686B31"/>
    <w:rsid w:val="00686F87"/>
    <w:rsid w:val="00690CAB"/>
    <w:rsid w:val="006A3469"/>
    <w:rsid w:val="006A5374"/>
    <w:rsid w:val="006B0F44"/>
    <w:rsid w:val="006B1722"/>
    <w:rsid w:val="006B4FE1"/>
    <w:rsid w:val="006C5F1B"/>
    <w:rsid w:val="006D1DF4"/>
    <w:rsid w:val="006D543A"/>
    <w:rsid w:val="006E0462"/>
    <w:rsid w:val="006E0577"/>
    <w:rsid w:val="006E3BE3"/>
    <w:rsid w:val="006E5526"/>
    <w:rsid w:val="006F1316"/>
    <w:rsid w:val="006F4F3F"/>
    <w:rsid w:val="00701107"/>
    <w:rsid w:val="00701CFC"/>
    <w:rsid w:val="00706F80"/>
    <w:rsid w:val="0071047F"/>
    <w:rsid w:val="007110E9"/>
    <w:rsid w:val="00714A94"/>
    <w:rsid w:val="007234DB"/>
    <w:rsid w:val="00724AD1"/>
    <w:rsid w:val="00736A3A"/>
    <w:rsid w:val="007468F2"/>
    <w:rsid w:val="00751620"/>
    <w:rsid w:val="007524DE"/>
    <w:rsid w:val="00755AC5"/>
    <w:rsid w:val="00771847"/>
    <w:rsid w:val="00783E54"/>
    <w:rsid w:val="0079375A"/>
    <w:rsid w:val="00795397"/>
    <w:rsid w:val="00797F60"/>
    <w:rsid w:val="007A4EED"/>
    <w:rsid w:val="007A7338"/>
    <w:rsid w:val="007B2276"/>
    <w:rsid w:val="007C35BB"/>
    <w:rsid w:val="007D12FA"/>
    <w:rsid w:val="007D26C8"/>
    <w:rsid w:val="007D5642"/>
    <w:rsid w:val="007E1C98"/>
    <w:rsid w:val="007E71C7"/>
    <w:rsid w:val="008017C1"/>
    <w:rsid w:val="00801DA9"/>
    <w:rsid w:val="008023EE"/>
    <w:rsid w:val="00805388"/>
    <w:rsid w:val="00807788"/>
    <w:rsid w:val="00811023"/>
    <w:rsid w:val="00814A66"/>
    <w:rsid w:val="008152BB"/>
    <w:rsid w:val="00820771"/>
    <w:rsid w:val="008272B9"/>
    <w:rsid w:val="008400D4"/>
    <w:rsid w:val="0084685B"/>
    <w:rsid w:val="008559A2"/>
    <w:rsid w:val="00856543"/>
    <w:rsid w:val="008567E2"/>
    <w:rsid w:val="00857091"/>
    <w:rsid w:val="008633F7"/>
    <w:rsid w:val="00876D7C"/>
    <w:rsid w:val="008824EF"/>
    <w:rsid w:val="0088280A"/>
    <w:rsid w:val="008858A0"/>
    <w:rsid w:val="008930C7"/>
    <w:rsid w:val="008A25FC"/>
    <w:rsid w:val="008A49CC"/>
    <w:rsid w:val="008A5055"/>
    <w:rsid w:val="008B35D9"/>
    <w:rsid w:val="008C008E"/>
    <w:rsid w:val="008C3485"/>
    <w:rsid w:val="008C3AB6"/>
    <w:rsid w:val="008C5B20"/>
    <w:rsid w:val="008D0BCA"/>
    <w:rsid w:val="008E2035"/>
    <w:rsid w:val="008E370B"/>
    <w:rsid w:val="008F692F"/>
    <w:rsid w:val="00901DE2"/>
    <w:rsid w:val="00910075"/>
    <w:rsid w:val="00910099"/>
    <w:rsid w:val="009133B6"/>
    <w:rsid w:val="00917840"/>
    <w:rsid w:val="0093120F"/>
    <w:rsid w:val="009337C9"/>
    <w:rsid w:val="00935AA0"/>
    <w:rsid w:val="00936095"/>
    <w:rsid w:val="009370BE"/>
    <w:rsid w:val="00940AC3"/>
    <w:rsid w:val="00941AAC"/>
    <w:rsid w:val="00955729"/>
    <w:rsid w:val="009632C0"/>
    <w:rsid w:val="009659C5"/>
    <w:rsid w:val="00974678"/>
    <w:rsid w:val="00977D02"/>
    <w:rsid w:val="0098101C"/>
    <w:rsid w:val="00983B6A"/>
    <w:rsid w:val="00986161"/>
    <w:rsid w:val="009A5A58"/>
    <w:rsid w:val="009B1F02"/>
    <w:rsid w:val="009B24CD"/>
    <w:rsid w:val="009B4831"/>
    <w:rsid w:val="009B7B7D"/>
    <w:rsid w:val="009C0151"/>
    <w:rsid w:val="009C41E5"/>
    <w:rsid w:val="009D0FD3"/>
    <w:rsid w:val="009D539D"/>
    <w:rsid w:val="009D637C"/>
    <w:rsid w:val="009E542F"/>
    <w:rsid w:val="009F45F6"/>
    <w:rsid w:val="00A01228"/>
    <w:rsid w:val="00A07717"/>
    <w:rsid w:val="00A11F3B"/>
    <w:rsid w:val="00A169E9"/>
    <w:rsid w:val="00A17ED1"/>
    <w:rsid w:val="00A25961"/>
    <w:rsid w:val="00A304A7"/>
    <w:rsid w:val="00A3336B"/>
    <w:rsid w:val="00A333E8"/>
    <w:rsid w:val="00A34AC1"/>
    <w:rsid w:val="00A36A87"/>
    <w:rsid w:val="00A36F18"/>
    <w:rsid w:val="00A43AB4"/>
    <w:rsid w:val="00A44B12"/>
    <w:rsid w:val="00A511DF"/>
    <w:rsid w:val="00A519AC"/>
    <w:rsid w:val="00A542EE"/>
    <w:rsid w:val="00A6186F"/>
    <w:rsid w:val="00A61E40"/>
    <w:rsid w:val="00A67540"/>
    <w:rsid w:val="00A679D7"/>
    <w:rsid w:val="00A67F8A"/>
    <w:rsid w:val="00A82CB6"/>
    <w:rsid w:val="00A84B5C"/>
    <w:rsid w:val="00A861C7"/>
    <w:rsid w:val="00A87C56"/>
    <w:rsid w:val="00AA1EDD"/>
    <w:rsid w:val="00AC0A02"/>
    <w:rsid w:val="00AC355D"/>
    <w:rsid w:val="00AC3D77"/>
    <w:rsid w:val="00AC791A"/>
    <w:rsid w:val="00AD0FAE"/>
    <w:rsid w:val="00AD2B8A"/>
    <w:rsid w:val="00AD61F1"/>
    <w:rsid w:val="00AD69C4"/>
    <w:rsid w:val="00AE02C3"/>
    <w:rsid w:val="00AF2F88"/>
    <w:rsid w:val="00B135A1"/>
    <w:rsid w:val="00B14FA2"/>
    <w:rsid w:val="00B20964"/>
    <w:rsid w:val="00B23CBF"/>
    <w:rsid w:val="00B330A7"/>
    <w:rsid w:val="00B34831"/>
    <w:rsid w:val="00B41F9F"/>
    <w:rsid w:val="00B424C1"/>
    <w:rsid w:val="00B42C11"/>
    <w:rsid w:val="00B57009"/>
    <w:rsid w:val="00B57E12"/>
    <w:rsid w:val="00B60BDE"/>
    <w:rsid w:val="00B6159E"/>
    <w:rsid w:val="00B7092D"/>
    <w:rsid w:val="00B71CA3"/>
    <w:rsid w:val="00B751F1"/>
    <w:rsid w:val="00B95A01"/>
    <w:rsid w:val="00B975BF"/>
    <w:rsid w:val="00B97FEA"/>
    <w:rsid w:val="00BB1B84"/>
    <w:rsid w:val="00BB6D11"/>
    <w:rsid w:val="00BC40E0"/>
    <w:rsid w:val="00BC4559"/>
    <w:rsid w:val="00BD0290"/>
    <w:rsid w:val="00BD0F47"/>
    <w:rsid w:val="00BD14EB"/>
    <w:rsid w:val="00BD1957"/>
    <w:rsid w:val="00BD4C19"/>
    <w:rsid w:val="00BD5C9A"/>
    <w:rsid w:val="00BE141B"/>
    <w:rsid w:val="00BE5105"/>
    <w:rsid w:val="00BE544B"/>
    <w:rsid w:val="00BF22D5"/>
    <w:rsid w:val="00BF244C"/>
    <w:rsid w:val="00BF3573"/>
    <w:rsid w:val="00C13AC6"/>
    <w:rsid w:val="00C14FBE"/>
    <w:rsid w:val="00C151E7"/>
    <w:rsid w:val="00C31DDD"/>
    <w:rsid w:val="00C326BE"/>
    <w:rsid w:val="00C37DB7"/>
    <w:rsid w:val="00C44821"/>
    <w:rsid w:val="00C564C1"/>
    <w:rsid w:val="00C62606"/>
    <w:rsid w:val="00C67231"/>
    <w:rsid w:val="00C70D79"/>
    <w:rsid w:val="00C95375"/>
    <w:rsid w:val="00C9660E"/>
    <w:rsid w:val="00C97337"/>
    <w:rsid w:val="00CA7903"/>
    <w:rsid w:val="00CB09DE"/>
    <w:rsid w:val="00CC01BF"/>
    <w:rsid w:val="00CC3528"/>
    <w:rsid w:val="00CC6B16"/>
    <w:rsid w:val="00CD5590"/>
    <w:rsid w:val="00CE4A37"/>
    <w:rsid w:val="00CF0405"/>
    <w:rsid w:val="00CF0C50"/>
    <w:rsid w:val="00CF0FB2"/>
    <w:rsid w:val="00CF269E"/>
    <w:rsid w:val="00CF2DB7"/>
    <w:rsid w:val="00D03CD7"/>
    <w:rsid w:val="00D076F4"/>
    <w:rsid w:val="00D120E3"/>
    <w:rsid w:val="00D12488"/>
    <w:rsid w:val="00D126DF"/>
    <w:rsid w:val="00D172A2"/>
    <w:rsid w:val="00D41155"/>
    <w:rsid w:val="00D4425D"/>
    <w:rsid w:val="00D45455"/>
    <w:rsid w:val="00D52997"/>
    <w:rsid w:val="00D54D48"/>
    <w:rsid w:val="00D56A47"/>
    <w:rsid w:val="00D60C20"/>
    <w:rsid w:val="00D65463"/>
    <w:rsid w:val="00D65C52"/>
    <w:rsid w:val="00D71559"/>
    <w:rsid w:val="00D7405F"/>
    <w:rsid w:val="00D82F9D"/>
    <w:rsid w:val="00D85147"/>
    <w:rsid w:val="00D85251"/>
    <w:rsid w:val="00D95AB9"/>
    <w:rsid w:val="00D96BC3"/>
    <w:rsid w:val="00DD74DC"/>
    <w:rsid w:val="00DE21B4"/>
    <w:rsid w:val="00DE26DF"/>
    <w:rsid w:val="00DE377B"/>
    <w:rsid w:val="00DE7CD6"/>
    <w:rsid w:val="00DF06BC"/>
    <w:rsid w:val="00DF669E"/>
    <w:rsid w:val="00DF7BBD"/>
    <w:rsid w:val="00E00016"/>
    <w:rsid w:val="00E0301A"/>
    <w:rsid w:val="00E05CD8"/>
    <w:rsid w:val="00E05E95"/>
    <w:rsid w:val="00E10751"/>
    <w:rsid w:val="00E10F53"/>
    <w:rsid w:val="00E12A9A"/>
    <w:rsid w:val="00E134A9"/>
    <w:rsid w:val="00E177E7"/>
    <w:rsid w:val="00E26D82"/>
    <w:rsid w:val="00E32A93"/>
    <w:rsid w:val="00E32F62"/>
    <w:rsid w:val="00E35495"/>
    <w:rsid w:val="00E37C70"/>
    <w:rsid w:val="00E5463E"/>
    <w:rsid w:val="00E550D3"/>
    <w:rsid w:val="00E650B0"/>
    <w:rsid w:val="00E669B2"/>
    <w:rsid w:val="00E70364"/>
    <w:rsid w:val="00E707B6"/>
    <w:rsid w:val="00E737D0"/>
    <w:rsid w:val="00E80E2B"/>
    <w:rsid w:val="00E840EC"/>
    <w:rsid w:val="00E84351"/>
    <w:rsid w:val="00E84F05"/>
    <w:rsid w:val="00E8784C"/>
    <w:rsid w:val="00E943CD"/>
    <w:rsid w:val="00EA32F3"/>
    <w:rsid w:val="00EA687E"/>
    <w:rsid w:val="00EC1F06"/>
    <w:rsid w:val="00ED4224"/>
    <w:rsid w:val="00ED7500"/>
    <w:rsid w:val="00F01004"/>
    <w:rsid w:val="00F01811"/>
    <w:rsid w:val="00F11965"/>
    <w:rsid w:val="00F14ADE"/>
    <w:rsid w:val="00F15797"/>
    <w:rsid w:val="00F239E2"/>
    <w:rsid w:val="00F25B70"/>
    <w:rsid w:val="00F30B80"/>
    <w:rsid w:val="00F74FBD"/>
    <w:rsid w:val="00F76485"/>
    <w:rsid w:val="00F77A96"/>
    <w:rsid w:val="00F809F1"/>
    <w:rsid w:val="00F8352E"/>
    <w:rsid w:val="00F841CD"/>
    <w:rsid w:val="00F9106F"/>
    <w:rsid w:val="00FA7AED"/>
    <w:rsid w:val="00FC33FD"/>
    <w:rsid w:val="00FC559D"/>
    <w:rsid w:val="00FC5922"/>
    <w:rsid w:val="00FE3A06"/>
    <w:rsid w:val="00FE6866"/>
    <w:rsid w:val="00FF14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F5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035"/>
    <w:pPr>
      <w:widowControl w:val="0"/>
      <w:autoSpaceDE w:val="0"/>
      <w:autoSpaceDN w:val="0"/>
      <w:adjustRightInd w:val="0"/>
    </w:pPr>
    <w:rPr>
      <w:rFonts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E2035"/>
    <w:pPr>
      <w:jc w:val="both"/>
    </w:pPr>
  </w:style>
  <w:style w:type="paragraph" w:customStyle="1" w:styleId="Style2">
    <w:name w:val="Style2"/>
    <w:basedOn w:val="a"/>
    <w:uiPriority w:val="99"/>
    <w:rsid w:val="008E2035"/>
    <w:pPr>
      <w:spacing w:line="314" w:lineRule="exact"/>
      <w:jc w:val="center"/>
    </w:pPr>
  </w:style>
  <w:style w:type="paragraph" w:customStyle="1" w:styleId="Style3">
    <w:name w:val="Style3"/>
    <w:basedOn w:val="a"/>
    <w:uiPriority w:val="99"/>
    <w:rsid w:val="008E2035"/>
  </w:style>
  <w:style w:type="paragraph" w:customStyle="1" w:styleId="Style4">
    <w:name w:val="Style4"/>
    <w:basedOn w:val="a"/>
    <w:uiPriority w:val="99"/>
    <w:rsid w:val="008E2035"/>
    <w:pPr>
      <w:spacing w:line="360" w:lineRule="exact"/>
      <w:ind w:hanging="1306"/>
    </w:pPr>
  </w:style>
  <w:style w:type="paragraph" w:customStyle="1" w:styleId="Style5">
    <w:name w:val="Style5"/>
    <w:basedOn w:val="a"/>
    <w:uiPriority w:val="99"/>
    <w:rsid w:val="008E2035"/>
  </w:style>
  <w:style w:type="paragraph" w:customStyle="1" w:styleId="Style6">
    <w:name w:val="Style6"/>
    <w:basedOn w:val="a"/>
    <w:uiPriority w:val="99"/>
    <w:rsid w:val="008E2035"/>
  </w:style>
  <w:style w:type="paragraph" w:customStyle="1" w:styleId="Style7">
    <w:name w:val="Style7"/>
    <w:basedOn w:val="a"/>
    <w:uiPriority w:val="99"/>
    <w:rsid w:val="008E2035"/>
  </w:style>
  <w:style w:type="paragraph" w:customStyle="1" w:styleId="Style8">
    <w:name w:val="Style8"/>
    <w:basedOn w:val="a"/>
    <w:uiPriority w:val="99"/>
    <w:rsid w:val="008E2035"/>
    <w:pPr>
      <w:spacing w:line="275" w:lineRule="exact"/>
      <w:jc w:val="both"/>
    </w:pPr>
  </w:style>
  <w:style w:type="paragraph" w:customStyle="1" w:styleId="Style9">
    <w:name w:val="Style9"/>
    <w:basedOn w:val="a"/>
    <w:uiPriority w:val="99"/>
    <w:rsid w:val="008E2035"/>
  </w:style>
  <w:style w:type="paragraph" w:customStyle="1" w:styleId="Style10">
    <w:name w:val="Style10"/>
    <w:basedOn w:val="a"/>
    <w:uiPriority w:val="99"/>
    <w:rsid w:val="008E2035"/>
  </w:style>
  <w:style w:type="paragraph" w:customStyle="1" w:styleId="Style11">
    <w:name w:val="Style11"/>
    <w:basedOn w:val="a"/>
    <w:uiPriority w:val="99"/>
    <w:rsid w:val="008E2035"/>
  </w:style>
  <w:style w:type="paragraph" w:customStyle="1" w:styleId="Style12">
    <w:name w:val="Style12"/>
    <w:basedOn w:val="a"/>
    <w:uiPriority w:val="99"/>
    <w:rsid w:val="008E2035"/>
    <w:pPr>
      <w:spacing w:line="356" w:lineRule="exact"/>
    </w:pPr>
  </w:style>
  <w:style w:type="paragraph" w:customStyle="1" w:styleId="Style13">
    <w:name w:val="Style13"/>
    <w:basedOn w:val="a"/>
    <w:uiPriority w:val="99"/>
    <w:rsid w:val="008E2035"/>
    <w:pPr>
      <w:jc w:val="both"/>
    </w:pPr>
  </w:style>
  <w:style w:type="paragraph" w:customStyle="1" w:styleId="Style14">
    <w:name w:val="Style14"/>
    <w:basedOn w:val="a"/>
    <w:uiPriority w:val="99"/>
    <w:rsid w:val="008E2035"/>
    <w:pPr>
      <w:spacing w:line="274" w:lineRule="exact"/>
      <w:ind w:firstLine="230"/>
    </w:pPr>
  </w:style>
  <w:style w:type="paragraph" w:customStyle="1" w:styleId="Style15">
    <w:name w:val="Style15"/>
    <w:basedOn w:val="a"/>
    <w:uiPriority w:val="99"/>
    <w:rsid w:val="008E2035"/>
  </w:style>
  <w:style w:type="paragraph" w:customStyle="1" w:styleId="Style16">
    <w:name w:val="Style16"/>
    <w:basedOn w:val="a"/>
    <w:uiPriority w:val="99"/>
    <w:rsid w:val="008E2035"/>
  </w:style>
  <w:style w:type="paragraph" w:customStyle="1" w:styleId="Style17">
    <w:name w:val="Style17"/>
    <w:basedOn w:val="a"/>
    <w:uiPriority w:val="99"/>
    <w:rsid w:val="008E2035"/>
    <w:pPr>
      <w:jc w:val="center"/>
    </w:pPr>
  </w:style>
  <w:style w:type="paragraph" w:customStyle="1" w:styleId="Style18">
    <w:name w:val="Style18"/>
    <w:basedOn w:val="a"/>
    <w:uiPriority w:val="99"/>
    <w:rsid w:val="008E2035"/>
    <w:pPr>
      <w:spacing w:line="324" w:lineRule="exact"/>
      <w:ind w:hanging="1416"/>
    </w:pPr>
  </w:style>
  <w:style w:type="paragraph" w:customStyle="1" w:styleId="Style19">
    <w:name w:val="Style19"/>
    <w:basedOn w:val="a"/>
    <w:uiPriority w:val="99"/>
    <w:rsid w:val="008E2035"/>
  </w:style>
  <w:style w:type="paragraph" w:customStyle="1" w:styleId="Style20">
    <w:name w:val="Style20"/>
    <w:basedOn w:val="a"/>
    <w:uiPriority w:val="99"/>
    <w:rsid w:val="008E2035"/>
    <w:pPr>
      <w:spacing w:line="322" w:lineRule="exact"/>
    </w:pPr>
  </w:style>
  <w:style w:type="paragraph" w:customStyle="1" w:styleId="Style21">
    <w:name w:val="Style21"/>
    <w:basedOn w:val="a"/>
    <w:uiPriority w:val="99"/>
    <w:rsid w:val="008E2035"/>
    <w:pPr>
      <w:spacing w:line="274" w:lineRule="exact"/>
      <w:ind w:hanging="350"/>
    </w:pPr>
  </w:style>
  <w:style w:type="paragraph" w:customStyle="1" w:styleId="Style22">
    <w:name w:val="Style22"/>
    <w:basedOn w:val="a"/>
    <w:uiPriority w:val="99"/>
    <w:rsid w:val="008E2035"/>
    <w:pPr>
      <w:spacing w:line="322" w:lineRule="exact"/>
      <w:ind w:firstLine="547"/>
      <w:jc w:val="both"/>
    </w:pPr>
  </w:style>
  <w:style w:type="paragraph" w:customStyle="1" w:styleId="Style23">
    <w:name w:val="Style23"/>
    <w:basedOn w:val="a"/>
    <w:uiPriority w:val="99"/>
    <w:rsid w:val="008E2035"/>
  </w:style>
  <w:style w:type="paragraph" w:customStyle="1" w:styleId="Style24">
    <w:name w:val="Style24"/>
    <w:basedOn w:val="a"/>
    <w:uiPriority w:val="99"/>
    <w:rsid w:val="008E2035"/>
    <w:pPr>
      <w:spacing w:line="419" w:lineRule="exact"/>
      <w:ind w:hanging="360"/>
    </w:pPr>
  </w:style>
  <w:style w:type="paragraph" w:customStyle="1" w:styleId="Style25">
    <w:name w:val="Style25"/>
    <w:basedOn w:val="a"/>
    <w:uiPriority w:val="99"/>
    <w:rsid w:val="008E2035"/>
    <w:pPr>
      <w:spacing w:line="355" w:lineRule="exact"/>
      <w:ind w:hanging="365"/>
    </w:pPr>
  </w:style>
  <w:style w:type="paragraph" w:customStyle="1" w:styleId="Style26">
    <w:name w:val="Style26"/>
    <w:basedOn w:val="a"/>
    <w:uiPriority w:val="99"/>
    <w:rsid w:val="008E2035"/>
  </w:style>
  <w:style w:type="paragraph" w:customStyle="1" w:styleId="Style27">
    <w:name w:val="Style27"/>
    <w:basedOn w:val="a"/>
    <w:uiPriority w:val="99"/>
    <w:rsid w:val="008E2035"/>
    <w:pPr>
      <w:spacing w:line="358" w:lineRule="exact"/>
    </w:pPr>
  </w:style>
  <w:style w:type="paragraph" w:customStyle="1" w:styleId="Style28">
    <w:name w:val="Style28"/>
    <w:basedOn w:val="a"/>
    <w:uiPriority w:val="99"/>
    <w:rsid w:val="008E2035"/>
    <w:pPr>
      <w:jc w:val="both"/>
    </w:pPr>
  </w:style>
  <w:style w:type="paragraph" w:customStyle="1" w:styleId="Style29">
    <w:name w:val="Style29"/>
    <w:basedOn w:val="a"/>
    <w:uiPriority w:val="99"/>
    <w:rsid w:val="008E2035"/>
    <w:pPr>
      <w:spacing w:line="278" w:lineRule="exact"/>
      <w:ind w:hanging="341"/>
    </w:pPr>
  </w:style>
  <w:style w:type="paragraph" w:customStyle="1" w:styleId="Style30">
    <w:name w:val="Style30"/>
    <w:basedOn w:val="a"/>
    <w:uiPriority w:val="99"/>
    <w:rsid w:val="008E2035"/>
    <w:pPr>
      <w:spacing w:line="322" w:lineRule="exact"/>
      <w:ind w:firstLine="547"/>
      <w:jc w:val="both"/>
    </w:pPr>
  </w:style>
  <w:style w:type="paragraph" w:customStyle="1" w:styleId="Style31">
    <w:name w:val="Style31"/>
    <w:basedOn w:val="a"/>
    <w:uiPriority w:val="99"/>
    <w:rsid w:val="008E2035"/>
  </w:style>
  <w:style w:type="paragraph" w:customStyle="1" w:styleId="Style32">
    <w:name w:val="Style32"/>
    <w:basedOn w:val="a"/>
    <w:uiPriority w:val="99"/>
    <w:rsid w:val="008E2035"/>
  </w:style>
  <w:style w:type="paragraph" w:customStyle="1" w:styleId="Style33">
    <w:name w:val="Style33"/>
    <w:basedOn w:val="a"/>
    <w:uiPriority w:val="99"/>
    <w:rsid w:val="008E2035"/>
    <w:pPr>
      <w:spacing w:line="278" w:lineRule="exact"/>
      <w:ind w:hanging="542"/>
    </w:pPr>
  </w:style>
  <w:style w:type="paragraph" w:customStyle="1" w:styleId="Style34">
    <w:name w:val="Style34"/>
    <w:basedOn w:val="a"/>
    <w:uiPriority w:val="99"/>
    <w:rsid w:val="008E2035"/>
    <w:pPr>
      <w:spacing w:line="322" w:lineRule="exact"/>
      <w:ind w:hanging="4070"/>
    </w:pPr>
  </w:style>
  <w:style w:type="paragraph" w:customStyle="1" w:styleId="Style35">
    <w:name w:val="Style35"/>
    <w:basedOn w:val="a"/>
    <w:uiPriority w:val="99"/>
    <w:rsid w:val="008E2035"/>
    <w:pPr>
      <w:spacing w:line="300" w:lineRule="exact"/>
      <w:ind w:hanging="254"/>
      <w:jc w:val="both"/>
    </w:pPr>
  </w:style>
  <w:style w:type="paragraph" w:customStyle="1" w:styleId="Style36">
    <w:name w:val="Style36"/>
    <w:basedOn w:val="a"/>
    <w:uiPriority w:val="99"/>
    <w:rsid w:val="008E2035"/>
    <w:pPr>
      <w:spacing w:line="360" w:lineRule="exact"/>
      <w:ind w:hanging="182"/>
    </w:pPr>
  </w:style>
  <w:style w:type="paragraph" w:customStyle="1" w:styleId="Style37">
    <w:name w:val="Style37"/>
    <w:basedOn w:val="a"/>
    <w:uiPriority w:val="99"/>
    <w:rsid w:val="008E2035"/>
    <w:pPr>
      <w:spacing w:line="275" w:lineRule="exact"/>
      <w:ind w:firstLine="907"/>
    </w:pPr>
  </w:style>
  <w:style w:type="paragraph" w:customStyle="1" w:styleId="Style38">
    <w:name w:val="Style38"/>
    <w:basedOn w:val="a"/>
    <w:uiPriority w:val="99"/>
    <w:rsid w:val="008E2035"/>
    <w:pPr>
      <w:spacing w:line="278" w:lineRule="exact"/>
      <w:ind w:firstLine="389"/>
    </w:pPr>
  </w:style>
  <w:style w:type="paragraph" w:customStyle="1" w:styleId="Style39">
    <w:name w:val="Style39"/>
    <w:basedOn w:val="a"/>
    <w:uiPriority w:val="99"/>
    <w:rsid w:val="008E2035"/>
    <w:pPr>
      <w:spacing w:line="355" w:lineRule="exact"/>
      <w:ind w:hanging="389"/>
    </w:pPr>
  </w:style>
  <w:style w:type="paragraph" w:customStyle="1" w:styleId="Style40">
    <w:name w:val="Style40"/>
    <w:basedOn w:val="a"/>
    <w:uiPriority w:val="99"/>
    <w:rsid w:val="008E2035"/>
    <w:pPr>
      <w:spacing w:line="185" w:lineRule="exact"/>
    </w:pPr>
  </w:style>
  <w:style w:type="paragraph" w:customStyle="1" w:styleId="Style41">
    <w:name w:val="Style41"/>
    <w:basedOn w:val="a"/>
    <w:uiPriority w:val="99"/>
    <w:rsid w:val="008E2035"/>
    <w:pPr>
      <w:spacing w:line="230" w:lineRule="exact"/>
    </w:pPr>
  </w:style>
  <w:style w:type="paragraph" w:customStyle="1" w:styleId="Style42">
    <w:name w:val="Style42"/>
    <w:basedOn w:val="a"/>
    <w:uiPriority w:val="99"/>
    <w:rsid w:val="008E2035"/>
  </w:style>
  <w:style w:type="paragraph" w:customStyle="1" w:styleId="Style43">
    <w:name w:val="Style43"/>
    <w:basedOn w:val="a"/>
    <w:uiPriority w:val="99"/>
    <w:rsid w:val="008E2035"/>
    <w:pPr>
      <w:spacing w:line="300" w:lineRule="exact"/>
      <w:ind w:firstLine="557"/>
    </w:pPr>
  </w:style>
  <w:style w:type="paragraph" w:customStyle="1" w:styleId="Style44">
    <w:name w:val="Style44"/>
    <w:basedOn w:val="a"/>
    <w:uiPriority w:val="99"/>
    <w:rsid w:val="008E2035"/>
  </w:style>
  <w:style w:type="paragraph" w:customStyle="1" w:styleId="Style45">
    <w:name w:val="Style45"/>
    <w:basedOn w:val="a"/>
    <w:uiPriority w:val="99"/>
    <w:rsid w:val="008E2035"/>
    <w:pPr>
      <w:spacing w:line="274" w:lineRule="exact"/>
      <w:ind w:hanging="518"/>
    </w:pPr>
  </w:style>
  <w:style w:type="paragraph" w:customStyle="1" w:styleId="Style46">
    <w:name w:val="Style46"/>
    <w:basedOn w:val="a"/>
    <w:uiPriority w:val="99"/>
    <w:rsid w:val="008E2035"/>
    <w:pPr>
      <w:jc w:val="both"/>
    </w:pPr>
  </w:style>
  <w:style w:type="paragraph" w:customStyle="1" w:styleId="Style47">
    <w:name w:val="Style47"/>
    <w:basedOn w:val="a"/>
    <w:uiPriority w:val="99"/>
    <w:rsid w:val="008E2035"/>
    <w:pPr>
      <w:spacing w:line="389" w:lineRule="exact"/>
    </w:pPr>
  </w:style>
  <w:style w:type="paragraph" w:customStyle="1" w:styleId="Style48">
    <w:name w:val="Style48"/>
    <w:basedOn w:val="a"/>
    <w:uiPriority w:val="99"/>
    <w:rsid w:val="008E2035"/>
    <w:pPr>
      <w:spacing w:line="286" w:lineRule="exact"/>
      <w:ind w:hanging="557"/>
    </w:pPr>
  </w:style>
  <w:style w:type="paragraph" w:customStyle="1" w:styleId="Style49">
    <w:name w:val="Style49"/>
    <w:basedOn w:val="a"/>
    <w:uiPriority w:val="99"/>
    <w:rsid w:val="008E2035"/>
    <w:pPr>
      <w:spacing w:line="451" w:lineRule="exact"/>
      <w:ind w:hanging="379"/>
    </w:pPr>
  </w:style>
  <w:style w:type="paragraph" w:customStyle="1" w:styleId="Style50">
    <w:name w:val="Style50"/>
    <w:basedOn w:val="a"/>
    <w:uiPriority w:val="99"/>
    <w:rsid w:val="008E2035"/>
    <w:pPr>
      <w:spacing w:line="322" w:lineRule="exact"/>
      <w:ind w:firstLine="542"/>
      <w:jc w:val="both"/>
    </w:pPr>
  </w:style>
  <w:style w:type="paragraph" w:customStyle="1" w:styleId="Style51">
    <w:name w:val="Style51"/>
    <w:basedOn w:val="a"/>
    <w:uiPriority w:val="99"/>
    <w:rsid w:val="008E2035"/>
    <w:pPr>
      <w:spacing w:line="274" w:lineRule="exact"/>
    </w:pPr>
  </w:style>
  <w:style w:type="paragraph" w:customStyle="1" w:styleId="Style52">
    <w:name w:val="Style52"/>
    <w:basedOn w:val="a"/>
    <w:uiPriority w:val="99"/>
    <w:rsid w:val="008E2035"/>
    <w:pPr>
      <w:spacing w:line="389" w:lineRule="exact"/>
      <w:ind w:hanging="182"/>
    </w:pPr>
  </w:style>
  <w:style w:type="paragraph" w:customStyle="1" w:styleId="Style53">
    <w:name w:val="Style53"/>
    <w:basedOn w:val="a"/>
    <w:uiPriority w:val="99"/>
    <w:rsid w:val="008E2035"/>
    <w:pPr>
      <w:spacing w:line="259" w:lineRule="exact"/>
      <w:ind w:hanging="250"/>
    </w:pPr>
  </w:style>
  <w:style w:type="paragraph" w:customStyle="1" w:styleId="Style54">
    <w:name w:val="Style54"/>
    <w:basedOn w:val="a"/>
    <w:uiPriority w:val="99"/>
    <w:rsid w:val="008E2035"/>
    <w:pPr>
      <w:spacing w:line="389" w:lineRule="exact"/>
      <w:ind w:hanging="346"/>
    </w:pPr>
  </w:style>
  <w:style w:type="paragraph" w:customStyle="1" w:styleId="Style55">
    <w:name w:val="Style55"/>
    <w:basedOn w:val="a"/>
    <w:uiPriority w:val="99"/>
    <w:rsid w:val="008E2035"/>
    <w:pPr>
      <w:jc w:val="both"/>
    </w:pPr>
  </w:style>
  <w:style w:type="paragraph" w:customStyle="1" w:styleId="Style56">
    <w:name w:val="Style56"/>
    <w:basedOn w:val="a"/>
    <w:uiPriority w:val="99"/>
    <w:rsid w:val="008E2035"/>
    <w:pPr>
      <w:spacing w:line="357" w:lineRule="exact"/>
    </w:pPr>
  </w:style>
  <w:style w:type="paragraph" w:customStyle="1" w:styleId="Style57">
    <w:name w:val="Style57"/>
    <w:basedOn w:val="a"/>
    <w:uiPriority w:val="99"/>
    <w:rsid w:val="008E2035"/>
    <w:pPr>
      <w:spacing w:line="418" w:lineRule="exact"/>
      <w:ind w:firstLine="571"/>
      <w:jc w:val="both"/>
    </w:pPr>
  </w:style>
  <w:style w:type="paragraph" w:customStyle="1" w:styleId="Style58">
    <w:name w:val="Style58"/>
    <w:basedOn w:val="a"/>
    <w:uiPriority w:val="99"/>
    <w:rsid w:val="008E2035"/>
    <w:pPr>
      <w:spacing w:line="422" w:lineRule="exact"/>
      <w:ind w:firstLine="466"/>
      <w:jc w:val="both"/>
    </w:pPr>
  </w:style>
  <w:style w:type="paragraph" w:customStyle="1" w:styleId="Style59">
    <w:name w:val="Style59"/>
    <w:basedOn w:val="a"/>
    <w:uiPriority w:val="99"/>
    <w:rsid w:val="008E2035"/>
    <w:pPr>
      <w:spacing w:line="276" w:lineRule="exact"/>
      <w:ind w:hanging="523"/>
      <w:jc w:val="both"/>
    </w:pPr>
  </w:style>
  <w:style w:type="paragraph" w:customStyle="1" w:styleId="Style60">
    <w:name w:val="Style60"/>
    <w:basedOn w:val="a"/>
    <w:uiPriority w:val="99"/>
    <w:rsid w:val="008E2035"/>
    <w:pPr>
      <w:spacing w:line="322" w:lineRule="exact"/>
      <w:ind w:hanging="509"/>
    </w:pPr>
  </w:style>
  <w:style w:type="paragraph" w:customStyle="1" w:styleId="Style61">
    <w:name w:val="Style61"/>
    <w:basedOn w:val="a"/>
    <w:uiPriority w:val="99"/>
    <w:rsid w:val="008E2035"/>
    <w:pPr>
      <w:spacing w:line="276" w:lineRule="exact"/>
      <w:ind w:hanging="898"/>
    </w:pPr>
  </w:style>
  <w:style w:type="paragraph" w:customStyle="1" w:styleId="Style62">
    <w:name w:val="Style62"/>
    <w:basedOn w:val="a"/>
    <w:uiPriority w:val="99"/>
    <w:rsid w:val="008E2035"/>
    <w:pPr>
      <w:spacing w:line="276" w:lineRule="exact"/>
      <w:ind w:hanging="341"/>
      <w:jc w:val="both"/>
    </w:pPr>
  </w:style>
  <w:style w:type="paragraph" w:customStyle="1" w:styleId="Style63">
    <w:name w:val="Style63"/>
    <w:basedOn w:val="a"/>
    <w:uiPriority w:val="99"/>
    <w:rsid w:val="008E2035"/>
  </w:style>
  <w:style w:type="paragraph" w:customStyle="1" w:styleId="Style64">
    <w:name w:val="Style64"/>
    <w:basedOn w:val="a"/>
    <w:uiPriority w:val="99"/>
    <w:rsid w:val="008E2035"/>
    <w:pPr>
      <w:spacing w:line="274" w:lineRule="exact"/>
      <w:ind w:firstLine="533"/>
      <w:jc w:val="both"/>
    </w:pPr>
  </w:style>
  <w:style w:type="paragraph" w:customStyle="1" w:styleId="Style65">
    <w:name w:val="Style65"/>
    <w:basedOn w:val="a"/>
    <w:uiPriority w:val="99"/>
    <w:rsid w:val="008E2035"/>
    <w:pPr>
      <w:spacing w:line="276" w:lineRule="exact"/>
      <w:ind w:firstLine="547"/>
    </w:pPr>
  </w:style>
  <w:style w:type="paragraph" w:customStyle="1" w:styleId="Style66">
    <w:name w:val="Style66"/>
    <w:basedOn w:val="a"/>
    <w:uiPriority w:val="99"/>
    <w:rsid w:val="008E2035"/>
    <w:pPr>
      <w:spacing w:line="298" w:lineRule="exact"/>
      <w:ind w:firstLine="82"/>
      <w:jc w:val="both"/>
    </w:pPr>
  </w:style>
  <w:style w:type="paragraph" w:customStyle="1" w:styleId="Style67">
    <w:name w:val="Style67"/>
    <w:basedOn w:val="a"/>
    <w:uiPriority w:val="99"/>
    <w:rsid w:val="008E2035"/>
    <w:pPr>
      <w:spacing w:line="293" w:lineRule="exact"/>
    </w:pPr>
  </w:style>
  <w:style w:type="paragraph" w:customStyle="1" w:styleId="Style68">
    <w:name w:val="Style68"/>
    <w:basedOn w:val="a"/>
    <w:uiPriority w:val="99"/>
    <w:rsid w:val="008E2035"/>
    <w:pPr>
      <w:jc w:val="center"/>
    </w:pPr>
  </w:style>
  <w:style w:type="paragraph" w:customStyle="1" w:styleId="Style69">
    <w:name w:val="Style69"/>
    <w:basedOn w:val="a"/>
    <w:uiPriority w:val="99"/>
    <w:rsid w:val="008E2035"/>
  </w:style>
  <w:style w:type="paragraph" w:customStyle="1" w:styleId="Style70">
    <w:name w:val="Style70"/>
    <w:basedOn w:val="a"/>
    <w:uiPriority w:val="99"/>
    <w:rsid w:val="008E2035"/>
    <w:pPr>
      <w:spacing w:line="278" w:lineRule="exact"/>
      <w:ind w:hanging="1075"/>
    </w:pPr>
  </w:style>
  <w:style w:type="paragraph" w:customStyle="1" w:styleId="Style71">
    <w:name w:val="Style71"/>
    <w:basedOn w:val="a"/>
    <w:uiPriority w:val="99"/>
    <w:rsid w:val="008E2035"/>
    <w:pPr>
      <w:spacing w:line="322" w:lineRule="exact"/>
      <w:ind w:firstLine="384"/>
      <w:jc w:val="both"/>
    </w:pPr>
  </w:style>
  <w:style w:type="paragraph" w:customStyle="1" w:styleId="Style72">
    <w:name w:val="Style72"/>
    <w:basedOn w:val="a"/>
    <w:uiPriority w:val="99"/>
    <w:rsid w:val="008E2035"/>
  </w:style>
  <w:style w:type="paragraph" w:customStyle="1" w:styleId="Style73">
    <w:name w:val="Style73"/>
    <w:basedOn w:val="a"/>
    <w:uiPriority w:val="99"/>
    <w:rsid w:val="008E2035"/>
  </w:style>
  <w:style w:type="paragraph" w:customStyle="1" w:styleId="Style74">
    <w:name w:val="Style74"/>
    <w:basedOn w:val="a"/>
    <w:uiPriority w:val="99"/>
    <w:rsid w:val="008E2035"/>
  </w:style>
  <w:style w:type="paragraph" w:customStyle="1" w:styleId="Style75">
    <w:name w:val="Style75"/>
    <w:basedOn w:val="a"/>
    <w:uiPriority w:val="99"/>
    <w:rsid w:val="008E2035"/>
  </w:style>
  <w:style w:type="paragraph" w:customStyle="1" w:styleId="Style76">
    <w:name w:val="Style76"/>
    <w:basedOn w:val="a"/>
    <w:uiPriority w:val="99"/>
    <w:rsid w:val="008E2035"/>
    <w:pPr>
      <w:spacing w:line="331" w:lineRule="exact"/>
      <w:ind w:firstLine="994"/>
    </w:pPr>
  </w:style>
  <w:style w:type="paragraph" w:customStyle="1" w:styleId="Style77">
    <w:name w:val="Style77"/>
    <w:basedOn w:val="a"/>
    <w:uiPriority w:val="99"/>
    <w:rsid w:val="008E2035"/>
    <w:pPr>
      <w:spacing w:line="276" w:lineRule="exact"/>
      <w:ind w:firstLine="1075"/>
      <w:jc w:val="both"/>
    </w:pPr>
  </w:style>
  <w:style w:type="paragraph" w:customStyle="1" w:styleId="Style78">
    <w:name w:val="Style78"/>
    <w:basedOn w:val="a"/>
    <w:uiPriority w:val="99"/>
    <w:rsid w:val="008E2035"/>
  </w:style>
  <w:style w:type="paragraph" w:customStyle="1" w:styleId="Style79">
    <w:name w:val="Style79"/>
    <w:basedOn w:val="a"/>
    <w:uiPriority w:val="99"/>
    <w:rsid w:val="008E2035"/>
  </w:style>
  <w:style w:type="paragraph" w:customStyle="1" w:styleId="Style80">
    <w:name w:val="Style80"/>
    <w:basedOn w:val="a"/>
    <w:uiPriority w:val="99"/>
    <w:rsid w:val="008E2035"/>
    <w:pPr>
      <w:spacing w:line="230" w:lineRule="exact"/>
    </w:pPr>
  </w:style>
  <w:style w:type="paragraph" w:customStyle="1" w:styleId="Style81">
    <w:name w:val="Style81"/>
    <w:basedOn w:val="a"/>
    <w:uiPriority w:val="99"/>
    <w:rsid w:val="008E2035"/>
  </w:style>
  <w:style w:type="paragraph" w:customStyle="1" w:styleId="Style82">
    <w:name w:val="Style82"/>
    <w:basedOn w:val="a"/>
    <w:uiPriority w:val="99"/>
    <w:rsid w:val="008E2035"/>
  </w:style>
  <w:style w:type="paragraph" w:customStyle="1" w:styleId="Style83">
    <w:name w:val="Style83"/>
    <w:basedOn w:val="a"/>
    <w:uiPriority w:val="99"/>
    <w:rsid w:val="008E2035"/>
    <w:pPr>
      <w:spacing w:line="276" w:lineRule="exact"/>
      <w:ind w:firstLine="168"/>
      <w:jc w:val="both"/>
    </w:pPr>
  </w:style>
  <w:style w:type="paragraph" w:customStyle="1" w:styleId="Style84">
    <w:name w:val="Style84"/>
    <w:basedOn w:val="a"/>
    <w:uiPriority w:val="99"/>
    <w:rsid w:val="008E2035"/>
  </w:style>
  <w:style w:type="paragraph" w:customStyle="1" w:styleId="Style85">
    <w:name w:val="Style85"/>
    <w:basedOn w:val="a"/>
    <w:uiPriority w:val="99"/>
    <w:rsid w:val="008E2035"/>
  </w:style>
  <w:style w:type="paragraph" w:customStyle="1" w:styleId="Style86">
    <w:name w:val="Style86"/>
    <w:basedOn w:val="a"/>
    <w:uiPriority w:val="99"/>
    <w:rsid w:val="008E2035"/>
    <w:pPr>
      <w:spacing w:line="281" w:lineRule="exact"/>
      <w:jc w:val="center"/>
    </w:pPr>
  </w:style>
  <w:style w:type="paragraph" w:customStyle="1" w:styleId="Style87">
    <w:name w:val="Style87"/>
    <w:basedOn w:val="a"/>
    <w:uiPriority w:val="99"/>
    <w:rsid w:val="008E2035"/>
    <w:pPr>
      <w:spacing w:line="322" w:lineRule="exact"/>
      <w:ind w:hanging="504"/>
    </w:pPr>
  </w:style>
  <w:style w:type="paragraph" w:customStyle="1" w:styleId="Style88">
    <w:name w:val="Style88"/>
    <w:basedOn w:val="a"/>
    <w:uiPriority w:val="99"/>
    <w:rsid w:val="008E2035"/>
    <w:pPr>
      <w:spacing w:line="269" w:lineRule="exact"/>
      <w:jc w:val="right"/>
    </w:pPr>
  </w:style>
  <w:style w:type="paragraph" w:customStyle="1" w:styleId="Style89">
    <w:name w:val="Style89"/>
    <w:basedOn w:val="a"/>
    <w:uiPriority w:val="99"/>
    <w:rsid w:val="008E2035"/>
  </w:style>
  <w:style w:type="paragraph" w:customStyle="1" w:styleId="Style90">
    <w:name w:val="Style90"/>
    <w:basedOn w:val="a"/>
    <w:uiPriority w:val="99"/>
    <w:rsid w:val="008E2035"/>
  </w:style>
  <w:style w:type="paragraph" w:customStyle="1" w:styleId="Style91">
    <w:name w:val="Style91"/>
    <w:basedOn w:val="a"/>
    <w:uiPriority w:val="99"/>
    <w:rsid w:val="008E2035"/>
    <w:pPr>
      <w:spacing w:line="278" w:lineRule="exact"/>
      <w:jc w:val="both"/>
    </w:pPr>
  </w:style>
  <w:style w:type="paragraph" w:customStyle="1" w:styleId="Style92">
    <w:name w:val="Style92"/>
    <w:basedOn w:val="a"/>
    <w:uiPriority w:val="99"/>
    <w:rsid w:val="008E2035"/>
    <w:pPr>
      <w:spacing w:line="276" w:lineRule="exact"/>
      <w:ind w:firstLine="394"/>
      <w:jc w:val="both"/>
    </w:pPr>
  </w:style>
  <w:style w:type="paragraph" w:customStyle="1" w:styleId="Style93">
    <w:name w:val="Style93"/>
    <w:basedOn w:val="a"/>
    <w:uiPriority w:val="99"/>
    <w:rsid w:val="008E2035"/>
    <w:pPr>
      <w:spacing w:line="275" w:lineRule="exact"/>
      <w:ind w:firstLine="379"/>
      <w:jc w:val="both"/>
    </w:pPr>
  </w:style>
  <w:style w:type="paragraph" w:customStyle="1" w:styleId="Style94">
    <w:name w:val="Style94"/>
    <w:basedOn w:val="a"/>
    <w:uiPriority w:val="99"/>
    <w:rsid w:val="008E2035"/>
    <w:pPr>
      <w:spacing w:line="437" w:lineRule="exact"/>
    </w:pPr>
  </w:style>
  <w:style w:type="paragraph" w:customStyle="1" w:styleId="Style95">
    <w:name w:val="Style95"/>
    <w:basedOn w:val="a"/>
    <w:uiPriority w:val="99"/>
    <w:rsid w:val="008E2035"/>
    <w:pPr>
      <w:spacing w:line="355" w:lineRule="exact"/>
      <w:ind w:hanging="374"/>
    </w:pPr>
  </w:style>
  <w:style w:type="paragraph" w:customStyle="1" w:styleId="Style96">
    <w:name w:val="Style96"/>
    <w:basedOn w:val="a"/>
    <w:uiPriority w:val="99"/>
    <w:rsid w:val="008E2035"/>
    <w:pPr>
      <w:spacing w:line="322" w:lineRule="exact"/>
      <w:ind w:firstLine="394"/>
      <w:jc w:val="both"/>
    </w:pPr>
  </w:style>
  <w:style w:type="paragraph" w:customStyle="1" w:styleId="Style97">
    <w:name w:val="Style97"/>
    <w:basedOn w:val="a"/>
    <w:uiPriority w:val="99"/>
    <w:rsid w:val="008E2035"/>
    <w:pPr>
      <w:spacing w:line="298" w:lineRule="exact"/>
    </w:pPr>
  </w:style>
  <w:style w:type="paragraph" w:customStyle="1" w:styleId="Style98">
    <w:name w:val="Style98"/>
    <w:basedOn w:val="a"/>
    <w:uiPriority w:val="99"/>
    <w:rsid w:val="008E2035"/>
    <w:pPr>
      <w:spacing w:line="230" w:lineRule="exact"/>
    </w:pPr>
  </w:style>
  <w:style w:type="paragraph" w:customStyle="1" w:styleId="Style99">
    <w:name w:val="Style99"/>
    <w:basedOn w:val="a"/>
    <w:uiPriority w:val="99"/>
    <w:rsid w:val="008E2035"/>
    <w:pPr>
      <w:spacing w:line="277" w:lineRule="exact"/>
      <w:ind w:firstLine="542"/>
      <w:jc w:val="both"/>
    </w:pPr>
  </w:style>
  <w:style w:type="paragraph" w:customStyle="1" w:styleId="Style100">
    <w:name w:val="Style100"/>
    <w:basedOn w:val="a"/>
    <w:uiPriority w:val="99"/>
    <w:rsid w:val="008E2035"/>
  </w:style>
  <w:style w:type="paragraph" w:customStyle="1" w:styleId="Style101">
    <w:name w:val="Style101"/>
    <w:basedOn w:val="a"/>
    <w:uiPriority w:val="99"/>
    <w:rsid w:val="008E2035"/>
    <w:pPr>
      <w:spacing w:line="278" w:lineRule="exact"/>
    </w:pPr>
  </w:style>
  <w:style w:type="paragraph" w:customStyle="1" w:styleId="Style102">
    <w:name w:val="Style102"/>
    <w:basedOn w:val="a"/>
    <w:uiPriority w:val="99"/>
    <w:rsid w:val="008E2035"/>
  </w:style>
  <w:style w:type="paragraph" w:customStyle="1" w:styleId="Style103">
    <w:name w:val="Style103"/>
    <w:basedOn w:val="a"/>
    <w:uiPriority w:val="99"/>
    <w:rsid w:val="008E2035"/>
    <w:pPr>
      <w:spacing w:line="278" w:lineRule="exact"/>
      <w:ind w:hanging="1056"/>
    </w:pPr>
  </w:style>
  <w:style w:type="paragraph" w:customStyle="1" w:styleId="Style104">
    <w:name w:val="Style104"/>
    <w:basedOn w:val="a"/>
    <w:uiPriority w:val="99"/>
    <w:rsid w:val="008E2035"/>
  </w:style>
  <w:style w:type="paragraph" w:customStyle="1" w:styleId="Style105">
    <w:name w:val="Style105"/>
    <w:basedOn w:val="a"/>
    <w:uiPriority w:val="99"/>
    <w:rsid w:val="008E2035"/>
  </w:style>
  <w:style w:type="paragraph" w:customStyle="1" w:styleId="Style106">
    <w:name w:val="Style106"/>
    <w:basedOn w:val="a"/>
    <w:uiPriority w:val="99"/>
    <w:rsid w:val="008E2035"/>
    <w:pPr>
      <w:spacing w:line="276" w:lineRule="exact"/>
      <w:ind w:firstLine="317"/>
      <w:jc w:val="both"/>
    </w:pPr>
  </w:style>
  <w:style w:type="character" w:customStyle="1" w:styleId="FontStyle108">
    <w:name w:val="Font Style108"/>
    <w:uiPriority w:val="99"/>
    <w:rsid w:val="008E2035"/>
    <w:rPr>
      <w:rFonts w:ascii="Arial" w:hAnsi="Arial" w:cs="Arial"/>
      <w:b/>
      <w:bCs/>
      <w:spacing w:val="50"/>
      <w:w w:val="120"/>
      <w:sz w:val="28"/>
      <w:szCs w:val="28"/>
    </w:rPr>
  </w:style>
  <w:style w:type="character" w:customStyle="1" w:styleId="FontStyle109">
    <w:name w:val="Font Style109"/>
    <w:uiPriority w:val="99"/>
    <w:rsid w:val="008E2035"/>
    <w:rPr>
      <w:rFonts w:ascii="Arial" w:hAnsi="Arial" w:cs="Arial"/>
      <w:sz w:val="26"/>
      <w:szCs w:val="26"/>
    </w:rPr>
  </w:style>
  <w:style w:type="character" w:customStyle="1" w:styleId="FontStyle110">
    <w:name w:val="Font Style110"/>
    <w:uiPriority w:val="99"/>
    <w:rsid w:val="008E2035"/>
    <w:rPr>
      <w:rFonts w:ascii="Verdana" w:hAnsi="Verdana" w:cs="Verdana"/>
      <w:b/>
      <w:bCs/>
      <w:sz w:val="20"/>
      <w:szCs w:val="20"/>
    </w:rPr>
  </w:style>
  <w:style w:type="character" w:customStyle="1" w:styleId="FontStyle111">
    <w:name w:val="Font Style111"/>
    <w:uiPriority w:val="99"/>
    <w:rsid w:val="008E2035"/>
    <w:rPr>
      <w:rFonts w:ascii="Times New Roman" w:hAnsi="Times New Roman" w:cs="Times New Roman"/>
      <w:sz w:val="22"/>
      <w:szCs w:val="22"/>
    </w:rPr>
  </w:style>
  <w:style w:type="character" w:customStyle="1" w:styleId="FontStyle112">
    <w:name w:val="Font Style112"/>
    <w:uiPriority w:val="99"/>
    <w:rsid w:val="008E2035"/>
    <w:rPr>
      <w:rFonts w:ascii="Arial" w:hAnsi="Arial" w:cs="Arial"/>
      <w:b/>
      <w:bCs/>
      <w:sz w:val="16"/>
      <w:szCs w:val="16"/>
    </w:rPr>
  </w:style>
  <w:style w:type="character" w:customStyle="1" w:styleId="FontStyle113">
    <w:name w:val="Font Style113"/>
    <w:uiPriority w:val="99"/>
    <w:rsid w:val="008E2035"/>
    <w:rPr>
      <w:rFonts w:ascii="Times New Roman" w:hAnsi="Times New Roman" w:cs="Times New Roman"/>
      <w:sz w:val="26"/>
      <w:szCs w:val="26"/>
    </w:rPr>
  </w:style>
  <w:style w:type="character" w:customStyle="1" w:styleId="FontStyle114">
    <w:name w:val="Font Style114"/>
    <w:uiPriority w:val="99"/>
    <w:rsid w:val="008E2035"/>
    <w:rPr>
      <w:rFonts w:ascii="Times New Roman" w:hAnsi="Times New Roman" w:cs="Times New Roman"/>
      <w:b/>
      <w:bCs/>
      <w:sz w:val="32"/>
      <w:szCs w:val="32"/>
    </w:rPr>
  </w:style>
  <w:style w:type="character" w:customStyle="1" w:styleId="FontStyle115">
    <w:name w:val="Font Style115"/>
    <w:uiPriority w:val="99"/>
    <w:rsid w:val="008E2035"/>
    <w:rPr>
      <w:rFonts w:ascii="Times New Roman" w:hAnsi="Times New Roman" w:cs="Times New Roman"/>
      <w:sz w:val="22"/>
      <w:szCs w:val="22"/>
    </w:rPr>
  </w:style>
  <w:style w:type="character" w:customStyle="1" w:styleId="FontStyle116">
    <w:name w:val="Font Style116"/>
    <w:uiPriority w:val="99"/>
    <w:rsid w:val="008E2035"/>
    <w:rPr>
      <w:rFonts w:ascii="Times New Roman" w:hAnsi="Times New Roman" w:cs="Times New Roman"/>
      <w:sz w:val="22"/>
      <w:szCs w:val="22"/>
    </w:rPr>
  </w:style>
  <w:style w:type="character" w:customStyle="1" w:styleId="FontStyle117">
    <w:name w:val="Font Style117"/>
    <w:uiPriority w:val="99"/>
    <w:rsid w:val="008E2035"/>
    <w:rPr>
      <w:rFonts w:ascii="Tahoma" w:hAnsi="Tahoma" w:cs="Tahoma"/>
      <w:sz w:val="22"/>
      <w:szCs w:val="22"/>
    </w:rPr>
  </w:style>
  <w:style w:type="character" w:customStyle="1" w:styleId="FontStyle118">
    <w:name w:val="Font Style118"/>
    <w:uiPriority w:val="99"/>
    <w:rsid w:val="008E2035"/>
    <w:rPr>
      <w:rFonts w:ascii="Times New Roman" w:hAnsi="Times New Roman" w:cs="Times New Roman"/>
      <w:b/>
      <w:bCs/>
      <w:i/>
      <w:iCs/>
      <w:sz w:val="22"/>
      <w:szCs w:val="22"/>
    </w:rPr>
  </w:style>
  <w:style w:type="character" w:customStyle="1" w:styleId="FontStyle119">
    <w:name w:val="Font Style119"/>
    <w:uiPriority w:val="99"/>
    <w:rsid w:val="008E2035"/>
    <w:rPr>
      <w:rFonts w:ascii="Times New Roman" w:hAnsi="Times New Roman" w:cs="Times New Roman"/>
      <w:spacing w:val="-10"/>
      <w:sz w:val="28"/>
      <w:szCs w:val="28"/>
    </w:rPr>
  </w:style>
  <w:style w:type="character" w:customStyle="1" w:styleId="FontStyle120">
    <w:name w:val="Font Style120"/>
    <w:uiPriority w:val="99"/>
    <w:rsid w:val="008E2035"/>
    <w:rPr>
      <w:rFonts w:ascii="Times New Roman" w:hAnsi="Times New Roman" w:cs="Times New Roman"/>
      <w:sz w:val="18"/>
      <w:szCs w:val="18"/>
    </w:rPr>
  </w:style>
  <w:style w:type="character" w:customStyle="1" w:styleId="FontStyle121">
    <w:name w:val="Font Style121"/>
    <w:uiPriority w:val="99"/>
    <w:rsid w:val="008E2035"/>
    <w:rPr>
      <w:rFonts w:ascii="Century Gothic" w:hAnsi="Century Gothic" w:cs="Century Gothic"/>
      <w:sz w:val="8"/>
      <w:szCs w:val="8"/>
    </w:rPr>
  </w:style>
  <w:style w:type="character" w:customStyle="1" w:styleId="FontStyle122">
    <w:name w:val="Font Style122"/>
    <w:uiPriority w:val="99"/>
    <w:rsid w:val="008E2035"/>
    <w:rPr>
      <w:rFonts w:ascii="Times New Roman" w:hAnsi="Times New Roman" w:cs="Times New Roman"/>
      <w:i/>
      <w:iCs/>
      <w:sz w:val="18"/>
      <w:szCs w:val="18"/>
    </w:rPr>
  </w:style>
  <w:style w:type="character" w:customStyle="1" w:styleId="FontStyle123">
    <w:name w:val="Font Style123"/>
    <w:uiPriority w:val="99"/>
    <w:rsid w:val="008E2035"/>
    <w:rPr>
      <w:rFonts w:ascii="Times New Roman" w:hAnsi="Times New Roman" w:cs="Times New Roman"/>
      <w:b/>
      <w:bCs/>
      <w:sz w:val="18"/>
      <w:szCs w:val="18"/>
    </w:rPr>
  </w:style>
  <w:style w:type="character" w:customStyle="1" w:styleId="FontStyle124">
    <w:name w:val="Font Style124"/>
    <w:uiPriority w:val="99"/>
    <w:rsid w:val="008E2035"/>
    <w:rPr>
      <w:rFonts w:ascii="Tahoma" w:hAnsi="Tahoma" w:cs="Tahoma"/>
      <w:b/>
      <w:bCs/>
      <w:i/>
      <w:iCs/>
      <w:spacing w:val="20"/>
      <w:sz w:val="12"/>
      <w:szCs w:val="12"/>
    </w:rPr>
  </w:style>
  <w:style w:type="character" w:customStyle="1" w:styleId="FontStyle125">
    <w:name w:val="Font Style125"/>
    <w:uiPriority w:val="99"/>
    <w:rsid w:val="008E2035"/>
    <w:rPr>
      <w:rFonts w:ascii="Times New Roman" w:hAnsi="Times New Roman" w:cs="Times New Roman"/>
      <w:b/>
      <w:bCs/>
      <w:sz w:val="16"/>
      <w:szCs w:val="16"/>
    </w:rPr>
  </w:style>
  <w:style w:type="character" w:customStyle="1" w:styleId="FontStyle126">
    <w:name w:val="Font Style126"/>
    <w:uiPriority w:val="99"/>
    <w:rsid w:val="008E2035"/>
    <w:rPr>
      <w:rFonts w:ascii="Times New Roman" w:hAnsi="Times New Roman" w:cs="Times New Roman"/>
      <w:i/>
      <w:iCs/>
      <w:sz w:val="16"/>
      <w:szCs w:val="16"/>
    </w:rPr>
  </w:style>
  <w:style w:type="character" w:customStyle="1" w:styleId="FontStyle127">
    <w:name w:val="Font Style127"/>
    <w:uiPriority w:val="99"/>
    <w:rsid w:val="008E2035"/>
    <w:rPr>
      <w:rFonts w:ascii="Cambria" w:hAnsi="Cambria" w:cs="Cambria"/>
      <w:i/>
      <w:iCs/>
      <w:sz w:val="24"/>
      <w:szCs w:val="24"/>
    </w:rPr>
  </w:style>
  <w:style w:type="character" w:customStyle="1" w:styleId="FontStyle128">
    <w:name w:val="Font Style128"/>
    <w:uiPriority w:val="99"/>
    <w:rsid w:val="008E2035"/>
    <w:rPr>
      <w:rFonts w:ascii="Times New Roman" w:hAnsi="Times New Roman" w:cs="Times New Roman"/>
      <w:sz w:val="14"/>
      <w:szCs w:val="14"/>
    </w:rPr>
  </w:style>
  <w:style w:type="character" w:customStyle="1" w:styleId="FontStyle129">
    <w:name w:val="Font Style129"/>
    <w:uiPriority w:val="99"/>
    <w:rsid w:val="008E2035"/>
    <w:rPr>
      <w:rFonts w:ascii="Times New Roman" w:hAnsi="Times New Roman" w:cs="Times New Roman"/>
      <w:sz w:val="18"/>
      <w:szCs w:val="18"/>
    </w:rPr>
  </w:style>
  <w:style w:type="character" w:customStyle="1" w:styleId="FontStyle130">
    <w:name w:val="Font Style130"/>
    <w:uiPriority w:val="99"/>
    <w:rsid w:val="008E2035"/>
    <w:rPr>
      <w:rFonts w:ascii="Times New Roman" w:hAnsi="Times New Roman" w:cs="Times New Roman"/>
      <w:i/>
      <w:iCs/>
      <w:sz w:val="26"/>
      <w:szCs w:val="26"/>
    </w:rPr>
  </w:style>
  <w:style w:type="character" w:customStyle="1" w:styleId="FontStyle131">
    <w:name w:val="Font Style131"/>
    <w:uiPriority w:val="99"/>
    <w:rsid w:val="008E2035"/>
    <w:rPr>
      <w:rFonts w:ascii="Times New Roman" w:hAnsi="Times New Roman" w:cs="Times New Roman"/>
      <w:i/>
      <w:iCs/>
      <w:sz w:val="14"/>
      <w:szCs w:val="14"/>
    </w:rPr>
  </w:style>
  <w:style w:type="character" w:customStyle="1" w:styleId="FontStyle132">
    <w:name w:val="Font Style132"/>
    <w:uiPriority w:val="99"/>
    <w:rsid w:val="008E2035"/>
    <w:rPr>
      <w:rFonts w:ascii="Times New Roman" w:hAnsi="Times New Roman" w:cs="Times New Roman"/>
      <w:b/>
      <w:bCs/>
      <w:sz w:val="26"/>
      <w:szCs w:val="26"/>
    </w:rPr>
  </w:style>
  <w:style w:type="character" w:customStyle="1" w:styleId="FontStyle133">
    <w:name w:val="Font Style133"/>
    <w:uiPriority w:val="99"/>
    <w:rsid w:val="008E2035"/>
    <w:rPr>
      <w:rFonts w:ascii="Times New Roman" w:hAnsi="Times New Roman" w:cs="Times New Roman"/>
      <w:b/>
      <w:bCs/>
      <w:i/>
      <w:iCs/>
      <w:sz w:val="18"/>
      <w:szCs w:val="18"/>
    </w:rPr>
  </w:style>
  <w:style w:type="character" w:customStyle="1" w:styleId="FontStyle134">
    <w:name w:val="Font Style134"/>
    <w:uiPriority w:val="99"/>
    <w:rsid w:val="008E2035"/>
    <w:rPr>
      <w:rFonts w:ascii="Times New Roman" w:hAnsi="Times New Roman" w:cs="Times New Roman"/>
      <w:b/>
      <w:bCs/>
      <w:sz w:val="22"/>
      <w:szCs w:val="22"/>
    </w:rPr>
  </w:style>
  <w:style w:type="character" w:customStyle="1" w:styleId="FontStyle135">
    <w:name w:val="Font Style135"/>
    <w:uiPriority w:val="99"/>
    <w:rsid w:val="008E2035"/>
    <w:rPr>
      <w:rFonts w:ascii="Times New Roman" w:hAnsi="Times New Roman" w:cs="Times New Roman"/>
      <w:sz w:val="28"/>
      <w:szCs w:val="28"/>
    </w:rPr>
  </w:style>
  <w:style w:type="character" w:customStyle="1" w:styleId="FontStyle136">
    <w:name w:val="Font Style136"/>
    <w:uiPriority w:val="99"/>
    <w:rsid w:val="008E2035"/>
    <w:rPr>
      <w:rFonts w:ascii="Times New Roman" w:hAnsi="Times New Roman" w:cs="Times New Roman"/>
      <w:b/>
      <w:bCs/>
      <w:i/>
      <w:iCs/>
      <w:sz w:val="22"/>
      <w:szCs w:val="22"/>
    </w:rPr>
  </w:style>
  <w:style w:type="character" w:customStyle="1" w:styleId="FontStyle137">
    <w:name w:val="Font Style137"/>
    <w:uiPriority w:val="99"/>
    <w:rsid w:val="008E2035"/>
    <w:rPr>
      <w:rFonts w:ascii="Times New Roman" w:hAnsi="Times New Roman" w:cs="Times New Roman"/>
      <w:sz w:val="22"/>
      <w:szCs w:val="22"/>
    </w:rPr>
  </w:style>
  <w:style w:type="character" w:customStyle="1" w:styleId="FontStyle138">
    <w:name w:val="Font Style138"/>
    <w:uiPriority w:val="99"/>
    <w:rsid w:val="008E2035"/>
    <w:rPr>
      <w:rFonts w:ascii="Times New Roman" w:hAnsi="Times New Roman" w:cs="Times New Roman"/>
      <w:i/>
      <w:iCs/>
      <w:sz w:val="22"/>
      <w:szCs w:val="22"/>
    </w:rPr>
  </w:style>
  <w:style w:type="character" w:customStyle="1" w:styleId="FontStyle139">
    <w:name w:val="Font Style139"/>
    <w:uiPriority w:val="99"/>
    <w:rsid w:val="008E2035"/>
    <w:rPr>
      <w:rFonts w:ascii="Times New Roman" w:hAnsi="Times New Roman" w:cs="Times New Roman"/>
      <w:i/>
      <w:iCs/>
      <w:sz w:val="28"/>
      <w:szCs w:val="28"/>
    </w:rPr>
  </w:style>
  <w:style w:type="character" w:customStyle="1" w:styleId="FontStyle140">
    <w:name w:val="Font Style140"/>
    <w:uiPriority w:val="99"/>
    <w:rsid w:val="008E2035"/>
    <w:rPr>
      <w:rFonts w:ascii="Times New Roman" w:hAnsi="Times New Roman" w:cs="Times New Roman"/>
      <w:b/>
      <w:bCs/>
      <w:sz w:val="28"/>
      <w:szCs w:val="28"/>
    </w:rPr>
  </w:style>
  <w:style w:type="character" w:customStyle="1" w:styleId="FontStyle141">
    <w:name w:val="Font Style141"/>
    <w:uiPriority w:val="99"/>
    <w:rsid w:val="008E2035"/>
    <w:rPr>
      <w:rFonts w:ascii="Times New Roman" w:hAnsi="Times New Roman" w:cs="Times New Roman"/>
      <w:b/>
      <w:bCs/>
      <w:i/>
      <w:iCs/>
      <w:sz w:val="26"/>
      <w:szCs w:val="26"/>
    </w:rPr>
  </w:style>
  <w:style w:type="character" w:customStyle="1" w:styleId="FontStyle142">
    <w:name w:val="Font Style142"/>
    <w:uiPriority w:val="99"/>
    <w:rsid w:val="008E2035"/>
    <w:rPr>
      <w:rFonts w:ascii="Times New Roman" w:hAnsi="Times New Roman" w:cs="Times New Roman"/>
      <w:sz w:val="26"/>
      <w:szCs w:val="26"/>
    </w:rPr>
  </w:style>
  <w:style w:type="character" w:customStyle="1" w:styleId="FontStyle143">
    <w:name w:val="Font Style143"/>
    <w:uiPriority w:val="99"/>
    <w:rsid w:val="008E2035"/>
    <w:rPr>
      <w:rFonts w:ascii="Times New Roman" w:hAnsi="Times New Roman" w:cs="Times New Roman"/>
      <w:sz w:val="18"/>
      <w:szCs w:val="18"/>
    </w:rPr>
  </w:style>
  <w:style w:type="character" w:styleId="a3">
    <w:name w:val="Hyperlink"/>
    <w:uiPriority w:val="99"/>
    <w:rsid w:val="008E2035"/>
    <w:rPr>
      <w:color w:val="000080"/>
      <w:u w:val="single"/>
    </w:rPr>
  </w:style>
  <w:style w:type="table" w:styleId="a4">
    <w:name w:val="Table Grid"/>
    <w:basedOn w:val="a1"/>
    <w:uiPriority w:val="99"/>
    <w:rsid w:val="0080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99"/>
    <w:qFormat/>
    <w:rsid w:val="00B330A7"/>
    <w:pPr>
      <w:ind w:left="720"/>
    </w:pPr>
  </w:style>
  <w:style w:type="paragraph" w:styleId="a6">
    <w:name w:val="footer"/>
    <w:basedOn w:val="a"/>
    <w:link w:val="a7"/>
    <w:uiPriority w:val="99"/>
    <w:rsid w:val="0037423F"/>
    <w:pPr>
      <w:widowControl/>
      <w:tabs>
        <w:tab w:val="center" w:pos="4677"/>
        <w:tab w:val="right" w:pos="9355"/>
      </w:tabs>
      <w:autoSpaceDE/>
      <w:autoSpaceDN/>
      <w:adjustRightInd/>
    </w:pPr>
  </w:style>
  <w:style w:type="character" w:customStyle="1" w:styleId="a7">
    <w:name w:val="Нижний колонтитул Знак"/>
    <w:link w:val="a6"/>
    <w:uiPriority w:val="99"/>
    <w:locked/>
    <w:rsid w:val="0037423F"/>
    <w:rPr>
      <w:rFonts w:hAnsi="Times New Roman"/>
      <w:sz w:val="24"/>
      <w:szCs w:val="24"/>
    </w:rPr>
  </w:style>
  <w:style w:type="paragraph" w:styleId="a8">
    <w:name w:val="header"/>
    <w:basedOn w:val="a"/>
    <w:link w:val="a9"/>
    <w:uiPriority w:val="99"/>
    <w:rsid w:val="004E6918"/>
    <w:pPr>
      <w:tabs>
        <w:tab w:val="center" w:pos="4677"/>
        <w:tab w:val="right" w:pos="9355"/>
      </w:tabs>
    </w:pPr>
  </w:style>
  <w:style w:type="character" w:customStyle="1" w:styleId="a9">
    <w:name w:val="Верхний колонтитул Знак"/>
    <w:link w:val="a8"/>
    <w:uiPriority w:val="99"/>
    <w:locked/>
    <w:rsid w:val="004E6918"/>
    <w:rPr>
      <w:rFonts w:hAnsi="Times New Roman"/>
      <w:sz w:val="24"/>
      <w:szCs w:val="24"/>
    </w:rPr>
  </w:style>
  <w:style w:type="paragraph" w:customStyle="1" w:styleId="Default">
    <w:name w:val="Default"/>
    <w:uiPriority w:val="99"/>
    <w:rsid w:val="004C7C2C"/>
    <w:pPr>
      <w:autoSpaceDE w:val="0"/>
      <w:autoSpaceDN w:val="0"/>
      <w:adjustRightInd w:val="0"/>
    </w:pPr>
    <w:rPr>
      <w:rFonts w:hAnsi="Times New Roman"/>
      <w:color w:val="000000"/>
      <w:sz w:val="24"/>
      <w:szCs w:val="24"/>
    </w:rPr>
  </w:style>
  <w:style w:type="paragraph" w:customStyle="1" w:styleId="aa">
    <w:name w:val="Параграф"/>
    <w:basedOn w:val="a"/>
    <w:link w:val="ab"/>
    <w:uiPriority w:val="99"/>
    <w:rsid w:val="001A47C9"/>
    <w:pPr>
      <w:widowControl/>
      <w:autoSpaceDE/>
      <w:autoSpaceDN/>
      <w:adjustRightInd/>
      <w:spacing w:line="276" w:lineRule="auto"/>
      <w:ind w:firstLine="709"/>
      <w:jc w:val="both"/>
    </w:pPr>
    <w:rPr>
      <w:lang w:eastAsia="en-US"/>
    </w:rPr>
  </w:style>
  <w:style w:type="character" w:customStyle="1" w:styleId="ab">
    <w:name w:val="Параграф Знак"/>
    <w:link w:val="aa"/>
    <w:uiPriority w:val="99"/>
    <w:locked/>
    <w:rsid w:val="001A47C9"/>
    <w:rPr>
      <w:rFonts w:eastAsia="Times New Roman" w:hAnsi="Times New Roman"/>
      <w:sz w:val="22"/>
      <w:szCs w:val="22"/>
      <w:lang w:eastAsia="en-US"/>
    </w:rPr>
  </w:style>
  <w:style w:type="paragraph" w:styleId="ac">
    <w:name w:val="Balloon Text"/>
    <w:basedOn w:val="a"/>
    <w:link w:val="ad"/>
    <w:uiPriority w:val="99"/>
    <w:semiHidden/>
    <w:rsid w:val="00C67231"/>
    <w:rPr>
      <w:rFonts w:ascii="Tahoma" w:hAnsi="Tahoma" w:cs="Tahoma"/>
      <w:sz w:val="16"/>
      <w:szCs w:val="16"/>
    </w:rPr>
  </w:style>
  <w:style w:type="character" w:customStyle="1" w:styleId="ad">
    <w:name w:val="Текст выноски Знак"/>
    <w:link w:val="ac"/>
    <w:uiPriority w:val="99"/>
    <w:semiHidden/>
    <w:locked/>
    <w:rsid w:val="00C67231"/>
    <w:rPr>
      <w:rFonts w:ascii="Tahoma" w:hAnsi="Tahoma" w:cs="Tahoma"/>
      <w:sz w:val="16"/>
      <w:szCs w:val="16"/>
    </w:rPr>
  </w:style>
  <w:style w:type="paragraph" w:styleId="ae">
    <w:name w:val="Revision"/>
    <w:hidden/>
    <w:uiPriority w:val="99"/>
    <w:semiHidden/>
    <w:rsid w:val="00C67231"/>
    <w:rPr>
      <w:rFonts w:hAnsi="Times New Roman"/>
      <w:sz w:val="24"/>
      <w:szCs w:val="24"/>
    </w:rPr>
  </w:style>
  <w:style w:type="paragraph" w:styleId="af">
    <w:name w:val="Normal (Web)"/>
    <w:basedOn w:val="a"/>
    <w:uiPriority w:val="99"/>
    <w:rsid w:val="00A87C56"/>
    <w:pPr>
      <w:widowControl/>
      <w:autoSpaceDE/>
      <w:autoSpaceDN/>
      <w:adjustRightInd/>
      <w:spacing w:before="100" w:beforeAutospacing="1" w:after="100" w:afterAutospacing="1"/>
    </w:pPr>
    <w:rPr>
      <w:color w:val="000000"/>
      <w:lang w:val="en-US" w:eastAsia="en-US"/>
    </w:rPr>
  </w:style>
  <w:style w:type="character" w:styleId="af0">
    <w:name w:val="Strong"/>
    <w:uiPriority w:val="99"/>
    <w:qFormat/>
    <w:rsid w:val="006365E2"/>
    <w:rPr>
      <w:b/>
      <w:bCs/>
    </w:rPr>
  </w:style>
  <w:style w:type="table" w:customStyle="1" w:styleId="1">
    <w:name w:val="Сетка таблицы1"/>
    <w:uiPriority w:val="99"/>
    <w:rsid w:val="00CF0405"/>
    <w:rPr>
      <w:rFonts w:asci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semiHidden/>
    <w:rsid w:val="0041255A"/>
    <w:rPr>
      <w:sz w:val="20"/>
      <w:szCs w:val="20"/>
    </w:rPr>
  </w:style>
  <w:style w:type="character" w:customStyle="1" w:styleId="af2">
    <w:name w:val="Текст сноски Знак"/>
    <w:link w:val="af1"/>
    <w:uiPriority w:val="99"/>
    <w:semiHidden/>
    <w:locked/>
    <w:rsid w:val="0041255A"/>
    <w:rPr>
      <w:rFonts w:hAnsi="Times New Roman"/>
    </w:rPr>
  </w:style>
  <w:style w:type="character" w:styleId="af3">
    <w:name w:val="footnote reference"/>
    <w:uiPriority w:val="99"/>
    <w:semiHidden/>
    <w:rsid w:val="0041255A"/>
    <w:rPr>
      <w:vertAlign w:val="superscript"/>
    </w:rPr>
  </w:style>
  <w:style w:type="character" w:customStyle="1" w:styleId="FontStyle43">
    <w:name w:val="Font Style43"/>
    <w:uiPriority w:val="99"/>
    <w:rsid w:val="00D120E3"/>
    <w:rPr>
      <w:rFonts w:ascii="Times New Roman" w:hAnsi="Times New Roman" w:cs="Times New Roman"/>
      <w:sz w:val="26"/>
      <w:szCs w:val="26"/>
    </w:rPr>
  </w:style>
  <w:style w:type="character" w:customStyle="1" w:styleId="FontStyle16">
    <w:name w:val="Font Style16"/>
    <w:uiPriority w:val="99"/>
    <w:rsid w:val="00D120E3"/>
    <w:rPr>
      <w:rFonts w:ascii="Times New Roman" w:hAnsi="Times New Roman" w:cs="Times New Roman"/>
      <w:sz w:val="22"/>
      <w:szCs w:val="22"/>
    </w:rPr>
  </w:style>
  <w:style w:type="character" w:customStyle="1" w:styleId="10">
    <w:name w:val="Неразрешенное упоминание1"/>
    <w:uiPriority w:val="99"/>
    <w:semiHidden/>
    <w:rsid w:val="00A679D7"/>
    <w:rPr>
      <w:color w:val="auto"/>
      <w:shd w:val="clear" w:color="auto" w:fill="auto"/>
    </w:rPr>
  </w:style>
  <w:style w:type="character" w:styleId="af4">
    <w:name w:val="FollowedHyperlink"/>
    <w:uiPriority w:val="99"/>
    <w:semiHidden/>
    <w:rsid w:val="00A679D7"/>
    <w:rPr>
      <w:color w:val="800080"/>
      <w:u w:val="single"/>
    </w:rPr>
  </w:style>
  <w:style w:type="paragraph" w:customStyle="1" w:styleId="21">
    <w:name w:val="Основной текст с отступом 21"/>
    <w:basedOn w:val="a"/>
    <w:uiPriority w:val="99"/>
    <w:rsid w:val="00F25B70"/>
    <w:pPr>
      <w:widowControl/>
      <w:suppressAutoHyphens/>
      <w:overflowPunct w:val="0"/>
      <w:autoSpaceDN/>
      <w:adjustRightInd/>
      <w:ind w:firstLine="567"/>
      <w:jc w:val="both"/>
      <w:textAlignment w:val="baseline"/>
    </w:pPr>
    <w:rPr>
      <w:lang w:eastAsia="ar-SA"/>
    </w:rPr>
  </w:style>
  <w:style w:type="paragraph" w:styleId="3">
    <w:name w:val="Body Text Indent 3"/>
    <w:basedOn w:val="a"/>
    <w:link w:val="30"/>
    <w:uiPriority w:val="99"/>
    <w:rsid w:val="00F25B70"/>
    <w:pPr>
      <w:widowControl/>
      <w:autoSpaceDE/>
      <w:autoSpaceDN/>
      <w:adjustRightInd/>
      <w:spacing w:after="120" w:line="360" w:lineRule="auto"/>
      <w:ind w:left="360" w:right="-115"/>
      <w:jc w:val="both"/>
    </w:pPr>
    <w:rPr>
      <w:rFonts w:ascii="Calibri" w:hAnsi="Calibri" w:cs="Calibri"/>
      <w:sz w:val="16"/>
      <w:szCs w:val="16"/>
      <w:lang w:eastAsia="en-US"/>
    </w:rPr>
  </w:style>
  <w:style w:type="character" w:customStyle="1" w:styleId="30">
    <w:name w:val="Основной текст с отступом 3 Знак"/>
    <w:link w:val="3"/>
    <w:uiPriority w:val="99"/>
    <w:locked/>
    <w:rsid w:val="00F25B70"/>
    <w:rPr>
      <w:rFonts w:ascii="Calibri" w:hAnsi="Calibri" w:cs="Calibri"/>
      <w:sz w:val="16"/>
      <w:szCs w:val="16"/>
      <w:lang w:val="ru-RU" w:eastAsia="en-US"/>
    </w:rPr>
  </w:style>
  <w:style w:type="paragraph" w:customStyle="1" w:styleId="BodyTextIndent21">
    <w:name w:val="Body Text Indent 21"/>
    <w:basedOn w:val="a"/>
    <w:uiPriority w:val="99"/>
    <w:rsid w:val="00F25B70"/>
    <w:pPr>
      <w:widowControl/>
      <w:suppressAutoHyphens/>
      <w:overflowPunct w:val="0"/>
      <w:autoSpaceDN/>
      <w:adjustRightInd/>
      <w:ind w:firstLine="567"/>
      <w:jc w:val="both"/>
      <w:textAlignment w:val="baseline"/>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035"/>
    <w:pPr>
      <w:widowControl w:val="0"/>
      <w:autoSpaceDE w:val="0"/>
      <w:autoSpaceDN w:val="0"/>
      <w:adjustRightInd w:val="0"/>
    </w:pPr>
    <w:rPr>
      <w:rFonts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E2035"/>
    <w:pPr>
      <w:jc w:val="both"/>
    </w:pPr>
  </w:style>
  <w:style w:type="paragraph" w:customStyle="1" w:styleId="Style2">
    <w:name w:val="Style2"/>
    <w:basedOn w:val="a"/>
    <w:uiPriority w:val="99"/>
    <w:rsid w:val="008E2035"/>
    <w:pPr>
      <w:spacing w:line="314" w:lineRule="exact"/>
      <w:jc w:val="center"/>
    </w:pPr>
  </w:style>
  <w:style w:type="paragraph" w:customStyle="1" w:styleId="Style3">
    <w:name w:val="Style3"/>
    <w:basedOn w:val="a"/>
    <w:uiPriority w:val="99"/>
    <w:rsid w:val="008E2035"/>
  </w:style>
  <w:style w:type="paragraph" w:customStyle="1" w:styleId="Style4">
    <w:name w:val="Style4"/>
    <w:basedOn w:val="a"/>
    <w:uiPriority w:val="99"/>
    <w:rsid w:val="008E2035"/>
    <w:pPr>
      <w:spacing w:line="360" w:lineRule="exact"/>
      <w:ind w:hanging="1306"/>
    </w:pPr>
  </w:style>
  <w:style w:type="paragraph" w:customStyle="1" w:styleId="Style5">
    <w:name w:val="Style5"/>
    <w:basedOn w:val="a"/>
    <w:uiPriority w:val="99"/>
    <w:rsid w:val="008E2035"/>
  </w:style>
  <w:style w:type="paragraph" w:customStyle="1" w:styleId="Style6">
    <w:name w:val="Style6"/>
    <w:basedOn w:val="a"/>
    <w:uiPriority w:val="99"/>
    <w:rsid w:val="008E2035"/>
  </w:style>
  <w:style w:type="paragraph" w:customStyle="1" w:styleId="Style7">
    <w:name w:val="Style7"/>
    <w:basedOn w:val="a"/>
    <w:uiPriority w:val="99"/>
    <w:rsid w:val="008E2035"/>
  </w:style>
  <w:style w:type="paragraph" w:customStyle="1" w:styleId="Style8">
    <w:name w:val="Style8"/>
    <w:basedOn w:val="a"/>
    <w:uiPriority w:val="99"/>
    <w:rsid w:val="008E2035"/>
    <w:pPr>
      <w:spacing w:line="275" w:lineRule="exact"/>
      <w:jc w:val="both"/>
    </w:pPr>
  </w:style>
  <w:style w:type="paragraph" w:customStyle="1" w:styleId="Style9">
    <w:name w:val="Style9"/>
    <w:basedOn w:val="a"/>
    <w:uiPriority w:val="99"/>
    <w:rsid w:val="008E2035"/>
  </w:style>
  <w:style w:type="paragraph" w:customStyle="1" w:styleId="Style10">
    <w:name w:val="Style10"/>
    <w:basedOn w:val="a"/>
    <w:uiPriority w:val="99"/>
    <w:rsid w:val="008E2035"/>
  </w:style>
  <w:style w:type="paragraph" w:customStyle="1" w:styleId="Style11">
    <w:name w:val="Style11"/>
    <w:basedOn w:val="a"/>
    <w:uiPriority w:val="99"/>
    <w:rsid w:val="008E2035"/>
  </w:style>
  <w:style w:type="paragraph" w:customStyle="1" w:styleId="Style12">
    <w:name w:val="Style12"/>
    <w:basedOn w:val="a"/>
    <w:uiPriority w:val="99"/>
    <w:rsid w:val="008E2035"/>
    <w:pPr>
      <w:spacing w:line="356" w:lineRule="exact"/>
    </w:pPr>
  </w:style>
  <w:style w:type="paragraph" w:customStyle="1" w:styleId="Style13">
    <w:name w:val="Style13"/>
    <w:basedOn w:val="a"/>
    <w:uiPriority w:val="99"/>
    <w:rsid w:val="008E2035"/>
    <w:pPr>
      <w:jc w:val="both"/>
    </w:pPr>
  </w:style>
  <w:style w:type="paragraph" w:customStyle="1" w:styleId="Style14">
    <w:name w:val="Style14"/>
    <w:basedOn w:val="a"/>
    <w:uiPriority w:val="99"/>
    <w:rsid w:val="008E2035"/>
    <w:pPr>
      <w:spacing w:line="274" w:lineRule="exact"/>
      <w:ind w:firstLine="230"/>
    </w:pPr>
  </w:style>
  <w:style w:type="paragraph" w:customStyle="1" w:styleId="Style15">
    <w:name w:val="Style15"/>
    <w:basedOn w:val="a"/>
    <w:uiPriority w:val="99"/>
    <w:rsid w:val="008E2035"/>
  </w:style>
  <w:style w:type="paragraph" w:customStyle="1" w:styleId="Style16">
    <w:name w:val="Style16"/>
    <w:basedOn w:val="a"/>
    <w:uiPriority w:val="99"/>
    <w:rsid w:val="008E2035"/>
  </w:style>
  <w:style w:type="paragraph" w:customStyle="1" w:styleId="Style17">
    <w:name w:val="Style17"/>
    <w:basedOn w:val="a"/>
    <w:uiPriority w:val="99"/>
    <w:rsid w:val="008E2035"/>
    <w:pPr>
      <w:jc w:val="center"/>
    </w:pPr>
  </w:style>
  <w:style w:type="paragraph" w:customStyle="1" w:styleId="Style18">
    <w:name w:val="Style18"/>
    <w:basedOn w:val="a"/>
    <w:uiPriority w:val="99"/>
    <w:rsid w:val="008E2035"/>
    <w:pPr>
      <w:spacing w:line="324" w:lineRule="exact"/>
      <w:ind w:hanging="1416"/>
    </w:pPr>
  </w:style>
  <w:style w:type="paragraph" w:customStyle="1" w:styleId="Style19">
    <w:name w:val="Style19"/>
    <w:basedOn w:val="a"/>
    <w:uiPriority w:val="99"/>
    <w:rsid w:val="008E2035"/>
  </w:style>
  <w:style w:type="paragraph" w:customStyle="1" w:styleId="Style20">
    <w:name w:val="Style20"/>
    <w:basedOn w:val="a"/>
    <w:uiPriority w:val="99"/>
    <w:rsid w:val="008E2035"/>
    <w:pPr>
      <w:spacing w:line="322" w:lineRule="exact"/>
    </w:pPr>
  </w:style>
  <w:style w:type="paragraph" w:customStyle="1" w:styleId="Style21">
    <w:name w:val="Style21"/>
    <w:basedOn w:val="a"/>
    <w:uiPriority w:val="99"/>
    <w:rsid w:val="008E2035"/>
    <w:pPr>
      <w:spacing w:line="274" w:lineRule="exact"/>
      <w:ind w:hanging="350"/>
    </w:pPr>
  </w:style>
  <w:style w:type="paragraph" w:customStyle="1" w:styleId="Style22">
    <w:name w:val="Style22"/>
    <w:basedOn w:val="a"/>
    <w:uiPriority w:val="99"/>
    <w:rsid w:val="008E2035"/>
    <w:pPr>
      <w:spacing w:line="322" w:lineRule="exact"/>
      <w:ind w:firstLine="547"/>
      <w:jc w:val="both"/>
    </w:pPr>
  </w:style>
  <w:style w:type="paragraph" w:customStyle="1" w:styleId="Style23">
    <w:name w:val="Style23"/>
    <w:basedOn w:val="a"/>
    <w:uiPriority w:val="99"/>
    <w:rsid w:val="008E2035"/>
  </w:style>
  <w:style w:type="paragraph" w:customStyle="1" w:styleId="Style24">
    <w:name w:val="Style24"/>
    <w:basedOn w:val="a"/>
    <w:uiPriority w:val="99"/>
    <w:rsid w:val="008E2035"/>
    <w:pPr>
      <w:spacing w:line="419" w:lineRule="exact"/>
      <w:ind w:hanging="360"/>
    </w:pPr>
  </w:style>
  <w:style w:type="paragraph" w:customStyle="1" w:styleId="Style25">
    <w:name w:val="Style25"/>
    <w:basedOn w:val="a"/>
    <w:uiPriority w:val="99"/>
    <w:rsid w:val="008E2035"/>
    <w:pPr>
      <w:spacing w:line="355" w:lineRule="exact"/>
      <w:ind w:hanging="365"/>
    </w:pPr>
  </w:style>
  <w:style w:type="paragraph" w:customStyle="1" w:styleId="Style26">
    <w:name w:val="Style26"/>
    <w:basedOn w:val="a"/>
    <w:uiPriority w:val="99"/>
    <w:rsid w:val="008E2035"/>
  </w:style>
  <w:style w:type="paragraph" w:customStyle="1" w:styleId="Style27">
    <w:name w:val="Style27"/>
    <w:basedOn w:val="a"/>
    <w:uiPriority w:val="99"/>
    <w:rsid w:val="008E2035"/>
    <w:pPr>
      <w:spacing w:line="358" w:lineRule="exact"/>
    </w:pPr>
  </w:style>
  <w:style w:type="paragraph" w:customStyle="1" w:styleId="Style28">
    <w:name w:val="Style28"/>
    <w:basedOn w:val="a"/>
    <w:uiPriority w:val="99"/>
    <w:rsid w:val="008E2035"/>
    <w:pPr>
      <w:jc w:val="both"/>
    </w:pPr>
  </w:style>
  <w:style w:type="paragraph" w:customStyle="1" w:styleId="Style29">
    <w:name w:val="Style29"/>
    <w:basedOn w:val="a"/>
    <w:uiPriority w:val="99"/>
    <w:rsid w:val="008E2035"/>
    <w:pPr>
      <w:spacing w:line="278" w:lineRule="exact"/>
      <w:ind w:hanging="341"/>
    </w:pPr>
  </w:style>
  <w:style w:type="paragraph" w:customStyle="1" w:styleId="Style30">
    <w:name w:val="Style30"/>
    <w:basedOn w:val="a"/>
    <w:uiPriority w:val="99"/>
    <w:rsid w:val="008E2035"/>
    <w:pPr>
      <w:spacing w:line="322" w:lineRule="exact"/>
      <w:ind w:firstLine="547"/>
      <w:jc w:val="both"/>
    </w:pPr>
  </w:style>
  <w:style w:type="paragraph" w:customStyle="1" w:styleId="Style31">
    <w:name w:val="Style31"/>
    <w:basedOn w:val="a"/>
    <w:uiPriority w:val="99"/>
    <w:rsid w:val="008E2035"/>
  </w:style>
  <w:style w:type="paragraph" w:customStyle="1" w:styleId="Style32">
    <w:name w:val="Style32"/>
    <w:basedOn w:val="a"/>
    <w:uiPriority w:val="99"/>
    <w:rsid w:val="008E2035"/>
  </w:style>
  <w:style w:type="paragraph" w:customStyle="1" w:styleId="Style33">
    <w:name w:val="Style33"/>
    <w:basedOn w:val="a"/>
    <w:uiPriority w:val="99"/>
    <w:rsid w:val="008E2035"/>
    <w:pPr>
      <w:spacing w:line="278" w:lineRule="exact"/>
      <w:ind w:hanging="542"/>
    </w:pPr>
  </w:style>
  <w:style w:type="paragraph" w:customStyle="1" w:styleId="Style34">
    <w:name w:val="Style34"/>
    <w:basedOn w:val="a"/>
    <w:uiPriority w:val="99"/>
    <w:rsid w:val="008E2035"/>
    <w:pPr>
      <w:spacing w:line="322" w:lineRule="exact"/>
      <w:ind w:hanging="4070"/>
    </w:pPr>
  </w:style>
  <w:style w:type="paragraph" w:customStyle="1" w:styleId="Style35">
    <w:name w:val="Style35"/>
    <w:basedOn w:val="a"/>
    <w:uiPriority w:val="99"/>
    <w:rsid w:val="008E2035"/>
    <w:pPr>
      <w:spacing w:line="300" w:lineRule="exact"/>
      <w:ind w:hanging="254"/>
      <w:jc w:val="both"/>
    </w:pPr>
  </w:style>
  <w:style w:type="paragraph" w:customStyle="1" w:styleId="Style36">
    <w:name w:val="Style36"/>
    <w:basedOn w:val="a"/>
    <w:uiPriority w:val="99"/>
    <w:rsid w:val="008E2035"/>
    <w:pPr>
      <w:spacing w:line="360" w:lineRule="exact"/>
      <w:ind w:hanging="182"/>
    </w:pPr>
  </w:style>
  <w:style w:type="paragraph" w:customStyle="1" w:styleId="Style37">
    <w:name w:val="Style37"/>
    <w:basedOn w:val="a"/>
    <w:uiPriority w:val="99"/>
    <w:rsid w:val="008E2035"/>
    <w:pPr>
      <w:spacing w:line="275" w:lineRule="exact"/>
      <w:ind w:firstLine="907"/>
    </w:pPr>
  </w:style>
  <w:style w:type="paragraph" w:customStyle="1" w:styleId="Style38">
    <w:name w:val="Style38"/>
    <w:basedOn w:val="a"/>
    <w:uiPriority w:val="99"/>
    <w:rsid w:val="008E2035"/>
    <w:pPr>
      <w:spacing w:line="278" w:lineRule="exact"/>
      <w:ind w:firstLine="389"/>
    </w:pPr>
  </w:style>
  <w:style w:type="paragraph" w:customStyle="1" w:styleId="Style39">
    <w:name w:val="Style39"/>
    <w:basedOn w:val="a"/>
    <w:uiPriority w:val="99"/>
    <w:rsid w:val="008E2035"/>
    <w:pPr>
      <w:spacing w:line="355" w:lineRule="exact"/>
      <w:ind w:hanging="389"/>
    </w:pPr>
  </w:style>
  <w:style w:type="paragraph" w:customStyle="1" w:styleId="Style40">
    <w:name w:val="Style40"/>
    <w:basedOn w:val="a"/>
    <w:uiPriority w:val="99"/>
    <w:rsid w:val="008E2035"/>
    <w:pPr>
      <w:spacing w:line="185" w:lineRule="exact"/>
    </w:pPr>
  </w:style>
  <w:style w:type="paragraph" w:customStyle="1" w:styleId="Style41">
    <w:name w:val="Style41"/>
    <w:basedOn w:val="a"/>
    <w:uiPriority w:val="99"/>
    <w:rsid w:val="008E2035"/>
    <w:pPr>
      <w:spacing w:line="230" w:lineRule="exact"/>
    </w:pPr>
  </w:style>
  <w:style w:type="paragraph" w:customStyle="1" w:styleId="Style42">
    <w:name w:val="Style42"/>
    <w:basedOn w:val="a"/>
    <w:uiPriority w:val="99"/>
    <w:rsid w:val="008E2035"/>
  </w:style>
  <w:style w:type="paragraph" w:customStyle="1" w:styleId="Style43">
    <w:name w:val="Style43"/>
    <w:basedOn w:val="a"/>
    <w:uiPriority w:val="99"/>
    <w:rsid w:val="008E2035"/>
    <w:pPr>
      <w:spacing w:line="300" w:lineRule="exact"/>
      <w:ind w:firstLine="557"/>
    </w:pPr>
  </w:style>
  <w:style w:type="paragraph" w:customStyle="1" w:styleId="Style44">
    <w:name w:val="Style44"/>
    <w:basedOn w:val="a"/>
    <w:uiPriority w:val="99"/>
    <w:rsid w:val="008E2035"/>
  </w:style>
  <w:style w:type="paragraph" w:customStyle="1" w:styleId="Style45">
    <w:name w:val="Style45"/>
    <w:basedOn w:val="a"/>
    <w:uiPriority w:val="99"/>
    <w:rsid w:val="008E2035"/>
    <w:pPr>
      <w:spacing w:line="274" w:lineRule="exact"/>
      <w:ind w:hanging="518"/>
    </w:pPr>
  </w:style>
  <w:style w:type="paragraph" w:customStyle="1" w:styleId="Style46">
    <w:name w:val="Style46"/>
    <w:basedOn w:val="a"/>
    <w:uiPriority w:val="99"/>
    <w:rsid w:val="008E2035"/>
    <w:pPr>
      <w:jc w:val="both"/>
    </w:pPr>
  </w:style>
  <w:style w:type="paragraph" w:customStyle="1" w:styleId="Style47">
    <w:name w:val="Style47"/>
    <w:basedOn w:val="a"/>
    <w:uiPriority w:val="99"/>
    <w:rsid w:val="008E2035"/>
    <w:pPr>
      <w:spacing w:line="389" w:lineRule="exact"/>
    </w:pPr>
  </w:style>
  <w:style w:type="paragraph" w:customStyle="1" w:styleId="Style48">
    <w:name w:val="Style48"/>
    <w:basedOn w:val="a"/>
    <w:uiPriority w:val="99"/>
    <w:rsid w:val="008E2035"/>
    <w:pPr>
      <w:spacing w:line="286" w:lineRule="exact"/>
      <w:ind w:hanging="557"/>
    </w:pPr>
  </w:style>
  <w:style w:type="paragraph" w:customStyle="1" w:styleId="Style49">
    <w:name w:val="Style49"/>
    <w:basedOn w:val="a"/>
    <w:uiPriority w:val="99"/>
    <w:rsid w:val="008E2035"/>
    <w:pPr>
      <w:spacing w:line="451" w:lineRule="exact"/>
      <w:ind w:hanging="379"/>
    </w:pPr>
  </w:style>
  <w:style w:type="paragraph" w:customStyle="1" w:styleId="Style50">
    <w:name w:val="Style50"/>
    <w:basedOn w:val="a"/>
    <w:uiPriority w:val="99"/>
    <w:rsid w:val="008E2035"/>
    <w:pPr>
      <w:spacing w:line="322" w:lineRule="exact"/>
      <w:ind w:firstLine="542"/>
      <w:jc w:val="both"/>
    </w:pPr>
  </w:style>
  <w:style w:type="paragraph" w:customStyle="1" w:styleId="Style51">
    <w:name w:val="Style51"/>
    <w:basedOn w:val="a"/>
    <w:uiPriority w:val="99"/>
    <w:rsid w:val="008E2035"/>
    <w:pPr>
      <w:spacing w:line="274" w:lineRule="exact"/>
    </w:pPr>
  </w:style>
  <w:style w:type="paragraph" w:customStyle="1" w:styleId="Style52">
    <w:name w:val="Style52"/>
    <w:basedOn w:val="a"/>
    <w:uiPriority w:val="99"/>
    <w:rsid w:val="008E2035"/>
    <w:pPr>
      <w:spacing w:line="389" w:lineRule="exact"/>
      <w:ind w:hanging="182"/>
    </w:pPr>
  </w:style>
  <w:style w:type="paragraph" w:customStyle="1" w:styleId="Style53">
    <w:name w:val="Style53"/>
    <w:basedOn w:val="a"/>
    <w:uiPriority w:val="99"/>
    <w:rsid w:val="008E2035"/>
    <w:pPr>
      <w:spacing w:line="259" w:lineRule="exact"/>
      <w:ind w:hanging="250"/>
    </w:pPr>
  </w:style>
  <w:style w:type="paragraph" w:customStyle="1" w:styleId="Style54">
    <w:name w:val="Style54"/>
    <w:basedOn w:val="a"/>
    <w:uiPriority w:val="99"/>
    <w:rsid w:val="008E2035"/>
    <w:pPr>
      <w:spacing w:line="389" w:lineRule="exact"/>
      <w:ind w:hanging="346"/>
    </w:pPr>
  </w:style>
  <w:style w:type="paragraph" w:customStyle="1" w:styleId="Style55">
    <w:name w:val="Style55"/>
    <w:basedOn w:val="a"/>
    <w:uiPriority w:val="99"/>
    <w:rsid w:val="008E2035"/>
    <w:pPr>
      <w:jc w:val="both"/>
    </w:pPr>
  </w:style>
  <w:style w:type="paragraph" w:customStyle="1" w:styleId="Style56">
    <w:name w:val="Style56"/>
    <w:basedOn w:val="a"/>
    <w:uiPriority w:val="99"/>
    <w:rsid w:val="008E2035"/>
    <w:pPr>
      <w:spacing w:line="357" w:lineRule="exact"/>
    </w:pPr>
  </w:style>
  <w:style w:type="paragraph" w:customStyle="1" w:styleId="Style57">
    <w:name w:val="Style57"/>
    <w:basedOn w:val="a"/>
    <w:uiPriority w:val="99"/>
    <w:rsid w:val="008E2035"/>
    <w:pPr>
      <w:spacing w:line="418" w:lineRule="exact"/>
      <w:ind w:firstLine="571"/>
      <w:jc w:val="both"/>
    </w:pPr>
  </w:style>
  <w:style w:type="paragraph" w:customStyle="1" w:styleId="Style58">
    <w:name w:val="Style58"/>
    <w:basedOn w:val="a"/>
    <w:uiPriority w:val="99"/>
    <w:rsid w:val="008E2035"/>
    <w:pPr>
      <w:spacing w:line="422" w:lineRule="exact"/>
      <w:ind w:firstLine="466"/>
      <w:jc w:val="both"/>
    </w:pPr>
  </w:style>
  <w:style w:type="paragraph" w:customStyle="1" w:styleId="Style59">
    <w:name w:val="Style59"/>
    <w:basedOn w:val="a"/>
    <w:uiPriority w:val="99"/>
    <w:rsid w:val="008E2035"/>
    <w:pPr>
      <w:spacing w:line="276" w:lineRule="exact"/>
      <w:ind w:hanging="523"/>
      <w:jc w:val="both"/>
    </w:pPr>
  </w:style>
  <w:style w:type="paragraph" w:customStyle="1" w:styleId="Style60">
    <w:name w:val="Style60"/>
    <w:basedOn w:val="a"/>
    <w:uiPriority w:val="99"/>
    <w:rsid w:val="008E2035"/>
    <w:pPr>
      <w:spacing w:line="322" w:lineRule="exact"/>
      <w:ind w:hanging="509"/>
    </w:pPr>
  </w:style>
  <w:style w:type="paragraph" w:customStyle="1" w:styleId="Style61">
    <w:name w:val="Style61"/>
    <w:basedOn w:val="a"/>
    <w:uiPriority w:val="99"/>
    <w:rsid w:val="008E2035"/>
    <w:pPr>
      <w:spacing w:line="276" w:lineRule="exact"/>
      <w:ind w:hanging="898"/>
    </w:pPr>
  </w:style>
  <w:style w:type="paragraph" w:customStyle="1" w:styleId="Style62">
    <w:name w:val="Style62"/>
    <w:basedOn w:val="a"/>
    <w:uiPriority w:val="99"/>
    <w:rsid w:val="008E2035"/>
    <w:pPr>
      <w:spacing w:line="276" w:lineRule="exact"/>
      <w:ind w:hanging="341"/>
      <w:jc w:val="both"/>
    </w:pPr>
  </w:style>
  <w:style w:type="paragraph" w:customStyle="1" w:styleId="Style63">
    <w:name w:val="Style63"/>
    <w:basedOn w:val="a"/>
    <w:uiPriority w:val="99"/>
    <w:rsid w:val="008E2035"/>
  </w:style>
  <w:style w:type="paragraph" w:customStyle="1" w:styleId="Style64">
    <w:name w:val="Style64"/>
    <w:basedOn w:val="a"/>
    <w:uiPriority w:val="99"/>
    <w:rsid w:val="008E2035"/>
    <w:pPr>
      <w:spacing w:line="274" w:lineRule="exact"/>
      <w:ind w:firstLine="533"/>
      <w:jc w:val="both"/>
    </w:pPr>
  </w:style>
  <w:style w:type="paragraph" w:customStyle="1" w:styleId="Style65">
    <w:name w:val="Style65"/>
    <w:basedOn w:val="a"/>
    <w:uiPriority w:val="99"/>
    <w:rsid w:val="008E2035"/>
    <w:pPr>
      <w:spacing w:line="276" w:lineRule="exact"/>
      <w:ind w:firstLine="547"/>
    </w:pPr>
  </w:style>
  <w:style w:type="paragraph" w:customStyle="1" w:styleId="Style66">
    <w:name w:val="Style66"/>
    <w:basedOn w:val="a"/>
    <w:uiPriority w:val="99"/>
    <w:rsid w:val="008E2035"/>
    <w:pPr>
      <w:spacing w:line="298" w:lineRule="exact"/>
      <w:ind w:firstLine="82"/>
      <w:jc w:val="both"/>
    </w:pPr>
  </w:style>
  <w:style w:type="paragraph" w:customStyle="1" w:styleId="Style67">
    <w:name w:val="Style67"/>
    <w:basedOn w:val="a"/>
    <w:uiPriority w:val="99"/>
    <w:rsid w:val="008E2035"/>
    <w:pPr>
      <w:spacing w:line="293" w:lineRule="exact"/>
    </w:pPr>
  </w:style>
  <w:style w:type="paragraph" w:customStyle="1" w:styleId="Style68">
    <w:name w:val="Style68"/>
    <w:basedOn w:val="a"/>
    <w:uiPriority w:val="99"/>
    <w:rsid w:val="008E2035"/>
    <w:pPr>
      <w:jc w:val="center"/>
    </w:pPr>
  </w:style>
  <w:style w:type="paragraph" w:customStyle="1" w:styleId="Style69">
    <w:name w:val="Style69"/>
    <w:basedOn w:val="a"/>
    <w:uiPriority w:val="99"/>
    <w:rsid w:val="008E2035"/>
  </w:style>
  <w:style w:type="paragraph" w:customStyle="1" w:styleId="Style70">
    <w:name w:val="Style70"/>
    <w:basedOn w:val="a"/>
    <w:uiPriority w:val="99"/>
    <w:rsid w:val="008E2035"/>
    <w:pPr>
      <w:spacing w:line="278" w:lineRule="exact"/>
      <w:ind w:hanging="1075"/>
    </w:pPr>
  </w:style>
  <w:style w:type="paragraph" w:customStyle="1" w:styleId="Style71">
    <w:name w:val="Style71"/>
    <w:basedOn w:val="a"/>
    <w:uiPriority w:val="99"/>
    <w:rsid w:val="008E2035"/>
    <w:pPr>
      <w:spacing w:line="322" w:lineRule="exact"/>
      <w:ind w:firstLine="384"/>
      <w:jc w:val="both"/>
    </w:pPr>
  </w:style>
  <w:style w:type="paragraph" w:customStyle="1" w:styleId="Style72">
    <w:name w:val="Style72"/>
    <w:basedOn w:val="a"/>
    <w:uiPriority w:val="99"/>
    <w:rsid w:val="008E2035"/>
  </w:style>
  <w:style w:type="paragraph" w:customStyle="1" w:styleId="Style73">
    <w:name w:val="Style73"/>
    <w:basedOn w:val="a"/>
    <w:uiPriority w:val="99"/>
    <w:rsid w:val="008E2035"/>
  </w:style>
  <w:style w:type="paragraph" w:customStyle="1" w:styleId="Style74">
    <w:name w:val="Style74"/>
    <w:basedOn w:val="a"/>
    <w:uiPriority w:val="99"/>
    <w:rsid w:val="008E2035"/>
  </w:style>
  <w:style w:type="paragraph" w:customStyle="1" w:styleId="Style75">
    <w:name w:val="Style75"/>
    <w:basedOn w:val="a"/>
    <w:uiPriority w:val="99"/>
    <w:rsid w:val="008E2035"/>
  </w:style>
  <w:style w:type="paragraph" w:customStyle="1" w:styleId="Style76">
    <w:name w:val="Style76"/>
    <w:basedOn w:val="a"/>
    <w:uiPriority w:val="99"/>
    <w:rsid w:val="008E2035"/>
    <w:pPr>
      <w:spacing w:line="331" w:lineRule="exact"/>
      <w:ind w:firstLine="994"/>
    </w:pPr>
  </w:style>
  <w:style w:type="paragraph" w:customStyle="1" w:styleId="Style77">
    <w:name w:val="Style77"/>
    <w:basedOn w:val="a"/>
    <w:uiPriority w:val="99"/>
    <w:rsid w:val="008E2035"/>
    <w:pPr>
      <w:spacing w:line="276" w:lineRule="exact"/>
      <w:ind w:firstLine="1075"/>
      <w:jc w:val="both"/>
    </w:pPr>
  </w:style>
  <w:style w:type="paragraph" w:customStyle="1" w:styleId="Style78">
    <w:name w:val="Style78"/>
    <w:basedOn w:val="a"/>
    <w:uiPriority w:val="99"/>
    <w:rsid w:val="008E2035"/>
  </w:style>
  <w:style w:type="paragraph" w:customStyle="1" w:styleId="Style79">
    <w:name w:val="Style79"/>
    <w:basedOn w:val="a"/>
    <w:uiPriority w:val="99"/>
    <w:rsid w:val="008E2035"/>
  </w:style>
  <w:style w:type="paragraph" w:customStyle="1" w:styleId="Style80">
    <w:name w:val="Style80"/>
    <w:basedOn w:val="a"/>
    <w:uiPriority w:val="99"/>
    <w:rsid w:val="008E2035"/>
    <w:pPr>
      <w:spacing w:line="230" w:lineRule="exact"/>
    </w:pPr>
  </w:style>
  <w:style w:type="paragraph" w:customStyle="1" w:styleId="Style81">
    <w:name w:val="Style81"/>
    <w:basedOn w:val="a"/>
    <w:uiPriority w:val="99"/>
    <w:rsid w:val="008E2035"/>
  </w:style>
  <w:style w:type="paragraph" w:customStyle="1" w:styleId="Style82">
    <w:name w:val="Style82"/>
    <w:basedOn w:val="a"/>
    <w:uiPriority w:val="99"/>
    <w:rsid w:val="008E2035"/>
  </w:style>
  <w:style w:type="paragraph" w:customStyle="1" w:styleId="Style83">
    <w:name w:val="Style83"/>
    <w:basedOn w:val="a"/>
    <w:uiPriority w:val="99"/>
    <w:rsid w:val="008E2035"/>
    <w:pPr>
      <w:spacing w:line="276" w:lineRule="exact"/>
      <w:ind w:firstLine="168"/>
      <w:jc w:val="both"/>
    </w:pPr>
  </w:style>
  <w:style w:type="paragraph" w:customStyle="1" w:styleId="Style84">
    <w:name w:val="Style84"/>
    <w:basedOn w:val="a"/>
    <w:uiPriority w:val="99"/>
    <w:rsid w:val="008E2035"/>
  </w:style>
  <w:style w:type="paragraph" w:customStyle="1" w:styleId="Style85">
    <w:name w:val="Style85"/>
    <w:basedOn w:val="a"/>
    <w:uiPriority w:val="99"/>
    <w:rsid w:val="008E2035"/>
  </w:style>
  <w:style w:type="paragraph" w:customStyle="1" w:styleId="Style86">
    <w:name w:val="Style86"/>
    <w:basedOn w:val="a"/>
    <w:uiPriority w:val="99"/>
    <w:rsid w:val="008E2035"/>
    <w:pPr>
      <w:spacing w:line="281" w:lineRule="exact"/>
      <w:jc w:val="center"/>
    </w:pPr>
  </w:style>
  <w:style w:type="paragraph" w:customStyle="1" w:styleId="Style87">
    <w:name w:val="Style87"/>
    <w:basedOn w:val="a"/>
    <w:uiPriority w:val="99"/>
    <w:rsid w:val="008E2035"/>
    <w:pPr>
      <w:spacing w:line="322" w:lineRule="exact"/>
      <w:ind w:hanging="504"/>
    </w:pPr>
  </w:style>
  <w:style w:type="paragraph" w:customStyle="1" w:styleId="Style88">
    <w:name w:val="Style88"/>
    <w:basedOn w:val="a"/>
    <w:uiPriority w:val="99"/>
    <w:rsid w:val="008E2035"/>
    <w:pPr>
      <w:spacing w:line="269" w:lineRule="exact"/>
      <w:jc w:val="right"/>
    </w:pPr>
  </w:style>
  <w:style w:type="paragraph" w:customStyle="1" w:styleId="Style89">
    <w:name w:val="Style89"/>
    <w:basedOn w:val="a"/>
    <w:uiPriority w:val="99"/>
    <w:rsid w:val="008E2035"/>
  </w:style>
  <w:style w:type="paragraph" w:customStyle="1" w:styleId="Style90">
    <w:name w:val="Style90"/>
    <w:basedOn w:val="a"/>
    <w:uiPriority w:val="99"/>
    <w:rsid w:val="008E2035"/>
  </w:style>
  <w:style w:type="paragraph" w:customStyle="1" w:styleId="Style91">
    <w:name w:val="Style91"/>
    <w:basedOn w:val="a"/>
    <w:uiPriority w:val="99"/>
    <w:rsid w:val="008E2035"/>
    <w:pPr>
      <w:spacing w:line="278" w:lineRule="exact"/>
      <w:jc w:val="both"/>
    </w:pPr>
  </w:style>
  <w:style w:type="paragraph" w:customStyle="1" w:styleId="Style92">
    <w:name w:val="Style92"/>
    <w:basedOn w:val="a"/>
    <w:uiPriority w:val="99"/>
    <w:rsid w:val="008E2035"/>
    <w:pPr>
      <w:spacing w:line="276" w:lineRule="exact"/>
      <w:ind w:firstLine="394"/>
      <w:jc w:val="both"/>
    </w:pPr>
  </w:style>
  <w:style w:type="paragraph" w:customStyle="1" w:styleId="Style93">
    <w:name w:val="Style93"/>
    <w:basedOn w:val="a"/>
    <w:uiPriority w:val="99"/>
    <w:rsid w:val="008E2035"/>
    <w:pPr>
      <w:spacing w:line="275" w:lineRule="exact"/>
      <w:ind w:firstLine="379"/>
      <w:jc w:val="both"/>
    </w:pPr>
  </w:style>
  <w:style w:type="paragraph" w:customStyle="1" w:styleId="Style94">
    <w:name w:val="Style94"/>
    <w:basedOn w:val="a"/>
    <w:uiPriority w:val="99"/>
    <w:rsid w:val="008E2035"/>
    <w:pPr>
      <w:spacing w:line="437" w:lineRule="exact"/>
    </w:pPr>
  </w:style>
  <w:style w:type="paragraph" w:customStyle="1" w:styleId="Style95">
    <w:name w:val="Style95"/>
    <w:basedOn w:val="a"/>
    <w:uiPriority w:val="99"/>
    <w:rsid w:val="008E2035"/>
    <w:pPr>
      <w:spacing w:line="355" w:lineRule="exact"/>
      <w:ind w:hanging="374"/>
    </w:pPr>
  </w:style>
  <w:style w:type="paragraph" w:customStyle="1" w:styleId="Style96">
    <w:name w:val="Style96"/>
    <w:basedOn w:val="a"/>
    <w:uiPriority w:val="99"/>
    <w:rsid w:val="008E2035"/>
    <w:pPr>
      <w:spacing w:line="322" w:lineRule="exact"/>
      <w:ind w:firstLine="394"/>
      <w:jc w:val="both"/>
    </w:pPr>
  </w:style>
  <w:style w:type="paragraph" w:customStyle="1" w:styleId="Style97">
    <w:name w:val="Style97"/>
    <w:basedOn w:val="a"/>
    <w:uiPriority w:val="99"/>
    <w:rsid w:val="008E2035"/>
    <w:pPr>
      <w:spacing w:line="298" w:lineRule="exact"/>
    </w:pPr>
  </w:style>
  <w:style w:type="paragraph" w:customStyle="1" w:styleId="Style98">
    <w:name w:val="Style98"/>
    <w:basedOn w:val="a"/>
    <w:uiPriority w:val="99"/>
    <w:rsid w:val="008E2035"/>
    <w:pPr>
      <w:spacing w:line="230" w:lineRule="exact"/>
    </w:pPr>
  </w:style>
  <w:style w:type="paragraph" w:customStyle="1" w:styleId="Style99">
    <w:name w:val="Style99"/>
    <w:basedOn w:val="a"/>
    <w:uiPriority w:val="99"/>
    <w:rsid w:val="008E2035"/>
    <w:pPr>
      <w:spacing w:line="277" w:lineRule="exact"/>
      <w:ind w:firstLine="542"/>
      <w:jc w:val="both"/>
    </w:pPr>
  </w:style>
  <w:style w:type="paragraph" w:customStyle="1" w:styleId="Style100">
    <w:name w:val="Style100"/>
    <w:basedOn w:val="a"/>
    <w:uiPriority w:val="99"/>
    <w:rsid w:val="008E2035"/>
  </w:style>
  <w:style w:type="paragraph" w:customStyle="1" w:styleId="Style101">
    <w:name w:val="Style101"/>
    <w:basedOn w:val="a"/>
    <w:uiPriority w:val="99"/>
    <w:rsid w:val="008E2035"/>
    <w:pPr>
      <w:spacing w:line="278" w:lineRule="exact"/>
    </w:pPr>
  </w:style>
  <w:style w:type="paragraph" w:customStyle="1" w:styleId="Style102">
    <w:name w:val="Style102"/>
    <w:basedOn w:val="a"/>
    <w:uiPriority w:val="99"/>
    <w:rsid w:val="008E2035"/>
  </w:style>
  <w:style w:type="paragraph" w:customStyle="1" w:styleId="Style103">
    <w:name w:val="Style103"/>
    <w:basedOn w:val="a"/>
    <w:uiPriority w:val="99"/>
    <w:rsid w:val="008E2035"/>
    <w:pPr>
      <w:spacing w:line="278" w:lineRule="exact"/>
      <w:ind w:hanging="1056"/>
    </w:pPr>
  </w:style>
  <w:style w:type="paragraph" w:customStyle="1" w:styleId="Style104">
    <w:name w:val="Style104"/>
    <w:basedOn w:val="a"/>
    <w:uiPriority w:val="99"/>
    <w:rsid w:val="008E2035"/>
  </w:style>
  <w:style w:type="paragraph" w:customStyle="1" w:styleId="Style105">
    <w:name w:val="Style105"/>
    <w:basedOn w:val="a"/>
    <w:uiPriority w:val="99"/>
    <w:rsid w:val="008E2035"/>
  </w:style>
  <w:style w:type="paragraph" w:customStyle="1" w:styleId="Style106">
    <w:name w:val="Style106"/>
    <w:basedOn w:val="a"/>
    <w:uiPriority w:val="99"/>
    <w:rsid w:val="008E2035"/>
    <w:pPr>
      <w:spacing w:line="276" w:lineRule="exact"/>
      <w:ind w:firstLine="317"/>
      <w:jc w:val="both"/>
    </w:pPr>
  </w:style>
  <w:style w:type="character" w:customStyle="1" w:styleId="FontStyle108">
    <w:name w:val="Font Style108"/>
    <w:uiPriority w:val="99"/>
    <w:rsid w:val="008E2035"/>
    <w:rPr>
      <w:rFonts w:ascii="Arial" w:hAnsi="Arial" w:cs="Arial"/>
      <w:b/>
      <w:bCs/>
      <w:spacing w:val="50"/>
      <w:w w:val="120"/>
      <w:sz w:val="28"/>
      <w:szCs w:val="28"/>
    </w:rPr>
  </w:style>
  <w:style w:type="character" w:customStyle="1" w:styleId="FontStyle109">
    <w:name w:val="Font Style109"/>
    <w:uiPriority w:val="99"/>
    <w:rsid w:val="008E2035"/>
    <w:rPr>
      <w:rFonts w:ascii="Arial" w:hAnsi="Arial" w:cs="Arial"/>
      <w:sz w:val="26"/>
      <w:szCs w:val="26"/>
    </w:rPr>
  </w:style>
  <w:style w:type="character" w:customStyle="1" w:styleId="FontStyle110">
    <w:name w:val="Font Style110"/>
    <w:uiPriority w:val="99"/>
    <w:rsid w:val="008E2035"/>
    <w:rPr>
      <w:rFonts w:ascii="Verdana" w:hAnsi="Verdana" w:cs="Verdana"/>
      <w:b/>
      <w:bCs/>
      <w:sz w:val="20"/>
      <w:szCs w:val="20"/>
    </w:rPr>
  </w:style>
  <w:style w:type="character" w:customStyle="1" w:styleId="FontStyle111">
    <w:name w:val="Font Style111"/>
    <w:uiPriority w:val="99"/>
    <w:rsid w:val="008E2035"/>
    <w:rPr>
      <w:rFonts w:ascii="Times New Roman" w:hAnsi="Times New Roman" w:cs="Times New Roman"/>
      <w:sz w:val="22"/>
      <w:szCs w:val="22"/>
    </w:rPr>
  </w:style>
  <w:style w:type="character" w:customStyle="1" w:styleId="FontStyle112">
    <w:name w:val="Font Style112"/>
    <w:uiPriority w:val="99"/>
    <w:rsid w:val="008E2035"/>
    <w:rPr>
      <w:rFonts w:ascii="Arial" w:hAnsi="Arial" w:cs="Arial"/>
      <w:b/>
      <w:bCs/>
      <w:sz w:val="16"/>
      <w:szCs w:val="16"/>
    </w:rPr>
  </w:style>
  <w:style w:type="character" w:customStyle="1" w:styleId="FontStyle113">
    <w:name w:val="Font Style113"/>
    <w:uiPriority w:val="99"/>
    <w:rsid w:val="008E2035"/>
    <w:rPr>
      <w:rFonts w:ascii="Times New Roman" w:hAnsi="Times New Roman" w:cs="Times New Roman"/>
      <w:sz w:val="26"/>
      <w:szCs w:val="26"/>
    </w:rPr>
  </w:style>
  <w:style w:type="character" w:customStyle="1" w:styleId="FontStyle114">
    <w:name w:val="Font Style114"/>
    <w:uiPriority w:val="99"/>
    <w:rsid w:val="008E2035"/>
    <w:rPr>
      <w:rFonts w:ascii="Times New Roman" w:hAnsi="Times New Roman" w:cs="Times New Roman"/>
      <w:b/>
      <w:bCs/>
      <w:sz w:val="32"/>
      <w:szCs w:val="32"/>
    </w:rPr>
  </w:style>
  <w:style w:type="character" w:customStyle="1" w:styleId="FontStyle115">
    <w:name w:val="Font Style115"/>
    <w:uiPriority w:val="99"/>
    <w:rsid w:val="008E2035"/>
    <w:rPr>
      <w:rFonts w:ascii="Times New Roman" w:hAnsi="Times New Roman" w:cs="Times New Roman"/>
      <w:sz w:val="22"/>
      <w:szCs w:val="22"/>
    </w:rPr>
  </w:style>
  <w:style w:type="character" w:customStyle="1" w:styleId="FontStyle116">
    <w:name w:val="Font Style116"/>
    <w:uiPriority w:val="99"/>
    <w:rsid w:val="008E2035"/>
    <w:rPr>
      <w:rFonts w:ascii="Times New Roman" w:hAnsi="Times New Roman" w:cs="Times New Roman"/>
      <w:sz w:val="22"/>
      <w:szCs w:val="22"/>
    </w:rPr>
  </w:style>
  <w:style w:type="character" w:customStyle="1" w:styleId="FontStyle117">
    <w:name w:val="Font Style117"/>
    <w:uiPriority w:val="99"/>
    <w:rsid w:val="008E2035"/>
    <w:rPr>
      <w:rFonts w:ascii="Tahoma" w:hAnsi="Tahoma" w:cs="Tahoma"/>
      <w:sz w:val="22"/>
      <w:szCs w:val="22"/>
    </w:rPr>
  </w:style>
  <w:style w:type="character" w:customStyle="1" w:styleId="FontStyle118">
    <w:name w:val="Font Style118"/>
    <w:uiPriority w:val="99"/>
    <w:rsid w:val="008E2035"/>
    <w:rPr>
      <w:rFonts w:ascii="Times New Roman" w:hAnsi="Times New Roman" w:cs="Times New Roman"/>
      <w:b/>
      <w:bCs/>
      <w:i/>
      <w:iCs/>
      <w:sz w:val="22"/>
      <w:szCs w:val="22"/>
    </w:rPr>
  </w:style>
  <w:style w:type="character" w:customStyle="1" w:styleId="FontStyle119">
    <w:name w:val="Font Style119"/>
    <w:uiPriority w:val="99"/>
    <w:rsid w:val="008E2035"/>
    <w:rPr>
      <w:rFonts w:ascii="Times New Roman" w:hAnsi="Times New Roman" w:cs="Times New Roman"/>
      <w:spacing w:val="-10"/>
      <w:sz w:val="28"/>
      <w:szCs w:val="28"/>
    </w:rPr>
  </w:style>
  <w:style w:type="character" w:customStyle="1" w:styleId="FontStyle120">
    <w:name w:val="Font Style120"/>
    <w:uiPriority w:val="99"/>
    <w:rsid w:val="008E2035"/>
    <w:rPr>
      <w:rFonts w:ascii="Times New Roman" w:hAnsi="Times New Roman" w:cs="Times New Roman"/>
      <w:sz w:val="18"/>
      <w:szCs w:val="18"/>
    </w:rPr>
  </w:style>
  <w:style w:type="character" w:customStyle="1" w:styleId="FontStyle121">
    <w:name w:val="Font Style121"/>
    <w:uiPriority w:val="99"/>
    <w:rsid w:val="008E2035"/>
    <w:rPr>
      <w:rFonts w:ascii="Century Gothic" w:hAnsi="Century Gothic" w:cs="Century Gothic"/>
      <w:sz w:val="8"/>
      <w:szCs w:val="8"/>
    </w:rPr>
  </w:style>
  <w:style w:type="character" w:customStyle="1" w:styleId="FontStyle122">
    <w:name w:val="Font Style122"/>
    <w:uiPriority w:val="99"/>
    <w:rsid w:val="008E2035"/>
    <w:rPr>
      <w:rFonts w:ascii="Times New Roman" w:hAnsi="Times New Roman" w:cs="Times New Roman"/>
      <w:i/>
      <w:iCs/>
      <w:sz w:val="18"/>
      <w:szCs w:val="18"/>
    </w:rPr>
  </w:style>
  <w:style w:type="character" w:customStyle="1" w:styleId="FontStyle123">
    <w:name w:val="Font Style123"/>
    <w:uiPriority w:val="99"/>
    <w:rsid w:val="008E2035"/>
    <w:rPr>
      <w:rFonts w:ascii="Times New Roman" w:hAnsi="Times New Roman" w:cs="Times New Roman"/>
      <w:b/>
      <w:bCs/>
      <w:sz w:val="18"/>
      <w:szCs w:val="18"/>
    </w:rPr>
  </w:style>
  <w:style w:type="character" w:customStyle="1" w:styleId="FontStyle124">
    <w:name w:val="Font Style124"/>
    <w:uiPriority w:val="99"/>
    <w:rsid w:val="008E2035"/>
    <w:rPr>
      <w:rFonts w:ascii="Tahoma" w:hAnsi="Tahoma" w:cs="Tahoma"/>
      <w:b/>
      <w:bCs/>
      <w:i/>
      <w:iCs/>
      <w:spacing w:val="20"/>
      <w:sz w:val="12"/>
      <w:szCs w:val="12"/>
    </w:rPr>
  </w:style>
  <w:style w:type="character" w:customStyle="1" w:styleId="FontStyle125">
    <w:name w:val="Font Style125"/>
    <w:uiPriority w:val="99"/>
    <w:rsid w:val="008E2035"/>
    <w:rPr>
      <w:rFonts w:ascii="Times New Roman" w:hAnsi="Times New Roman" w:cs="Times New Roman"/>
      <w:b/>
      <w:bCs/>
      <w:sz w:val="16"/>
      <w:szCs w:val="16"/>
    </w:rPr>
  </w:style>
  <w:style w:type="character" w:customStyle="1" w:styleId="FontStyle126">
    <w:name w:val="Font Style126"/>
    <w:uiPriority w:val="99"/>
    <w:rsid w:val="008E2035"/>
    <w:rPr>
      <w:rFonts w:ascii="Times New Roman" w:hAnsi="Times New Roman" w:cs="Times New Roman"/>
      <w:i/>
      <w:iCs/>
      <w:sz w:val="16"/>
      <w:szCs w:val="16"/>
    </w:rPr>
  </w:style>
  <w:style w:type="character" w:customStyle="1" w:styleId="FontStyle127">
    <w:name w:val="Font Style127"/>
    <w:uiPriority w:val="99"/>
    <w:rsid w:val="008E2035"/>
    <w:rPr>
      <w:rFonts w:ascii="Cambria" w:hAnsi="Cambria" w:cs="Cambria"/>
      <w:i/>
      <w:iCs/>
      <w:sz w:val="24"/>
      <w:szCs w:val="24"/>
    </w:rPr>
  </w:style>
  <w:style w:type="character" w:customStyle="1" w:styleId="FontStyle128">
    <w:name w:val="Font Style128"/>
    <w:uiPriority w:val="99"/>
    <w:rsid w:val="008E2035"/>
    <w:rPr>
      <w:rFonts w:ascii="Times New Roman" w:hAnsi="Times New Roman" w:cs="Times New Roman"/>
      <w:sz w:val="14"/>
      <w:szCs w:val="14"/>
    </w:rPr>
  </w:style>
  <w:style w:type="character" w:customStyle="1" w:styleId="FontStyle129">
    <w:name w:val="Font Style129"/>
    <w:uiPriority w:val="99"/>
    <w:rsid w:val="008E2035"/>
    <w:rPr>
      <w:rFonts w:ascii="Times New Roman" w:hAnsi="Times New Roman" w:cs="Times New Roman"/>
      <w:sz w:val="18"/>
      <w:szCs w:val="18"/>
    </w:rPr>
  </w:style>
  <w:style w:type="character" w:customStyle="1" w:styleId="FontStyle130">
    <w:name w:val="Font Style130"/>
    <w:uiPriority w:val="99"/>
    <w:rsid w:val="008E2035"/>
    <w:rPr>
      <w:rFonts w:ascii="Times New Roman" w:hAnsi="Times New Roman" w:cs="Times New Roman"/>
      <w:i/>
      <w:iCs/>
      <w:sz w:val="26"/>
      <w:szCs w:val="26"/>
    </w:rPr>
  </w:style>
  <w:style w:type="character" w:customStyle="1" w:styleId="FontStyle131">
    <w:name w:val="Font Style131"/>
    <w:uiPriority w:val="99"/>
    <w:rsid w:val="008E2035"/>
    <w:rPr>
      <w:rFonts w:ascii="Times New Roman" w:hAnsi="Times New Roman" w:cs="Times New Roman"/>
      <w:i/>
      <w:iCs/>
      <w:sz w:val="14"/>
      <w:szCs w:val="14"/>
    </w:rPr>
  </w:style>
  <w:style w:type="character" w:customStyle="1" w:styleId="FontStyle132">
    <w:name w:val="Font Style132"/>
    <w:uiPriority w:val="99"/>
    <w:rsid w:val="008E2035"/>
    <w:rPr>
      <w:rFonts w:ascii="Times New Roman" w:hAnsi="Times New Roman" w:cs="Times New Roman"/>
      <w:b/>
      <w:bCs/>
      <w:sz w:val="26"/>
      <w:szCs w:val="26"/>
    </w:rPr>
  </w:style>
  <w:style w:type="character" w:customStyle="1" w:styleId="FontStyle133">
    <w:name w:val="Font Style133"/>
    <w:uiPriority w:val="99"/>
    <w:rsid w:val="008E2035"/>
    <w:rPr>
      <w:rFonts w:ascii="Times New Roman" w:hAnsi="Times New Roman" w:cs="Times New Roman"/>
      <w:b/>
      <w:bCs/>
      <w:i/>
      <w:iCs/>
      <w:sz w:val="18"/>
      <w:szCs w:val="18"/>
    </w:rPr>
  </w:style>
  <w:style w:type="character" w:customStyle="1" w:styleId="FontStyle134">
    <w:name w:val="Font Style134"/>
    <w:uiPriority w:val="99"/>
    <w:rsid w:val="008E2035"/>
    <w:rPr>
      <w:rFonts w:ascii="Times New Roman" w:hAnsi="Times New Roman" w:cs="Times New Roman"/>
      <w:b/>
      <w:bCs/>
      <w:sz w:val="22"/>
      <w:szCs w:val="22"/>
    </w:rPr>
  </w:style>
  <w:style w:type="character" w:customStyle="1" w:styleId="FontStyle135">
    <w:name w:val="Font Style135"/>
    <w:uiPriority w:val="99"/>
    <w:rsid w:val="008E2035"/>
    <w:rPr>
      <w:rFonts w:ascii="Times New Roman" w:hAnsi="Times New Roman" w:cs="Times New Roman"/>
      <w:sz w:val="28"/>
      <w:szCs w:val="28"/>
    </w:rPr>
  </w:style>
  <w:style w:type="character" w:customStyle="1" w:styleId="FontStyle136">
    <w:name w:val="Font Style136"/>
    <w:uiPriority w:val="99"/>
    <w:rsid w:val="008E2035"/>
    <w:rPr>
      <w:rFonts w:ascii="Times New Roman" w:hAnsi="Times New Roman" w:cs="Times New Roman"/>
      <w:b/>
      <w:bCs/>
      <w:i/>
      <w:iCs/>
      <w:sz w:val="22"/>
      <w:szCs w:val="22"/>
    </w:rPr>
  </w:style>
  <w:style w:type="character" w:customStyle="1" w:styleId="FontStyle137">
    <w:name w:val="Font Style137"/>
    <w:uiPriority w:val="99"/>
    <w:rsid w:val="008E2035"/>
    <w:rPr>
      <w:rFonts w:ascii="Times New Roman" w:hAnsi="Times New Roman" w:cs="Times New Roman"/>
      <w:sz w:val="22"/>
      <w:szCs w:val="22"/>
    </w:rPr>
  </w:style>
  <w:style w:type="character" w:customStyle="1" w:styleId="FontStyle138">
    <w:name w:val="Font Style138"/>
    <w:uiPriority w:val="99"/>
    <w:rsid w:val="008E2035"/>
    <w:rPr>
      <w:rFonts w:ascii="Times New Roman" w:hAnsi="Times New Roman" w:cs="Times New Roman"/>
      <w:i/>
      <w:iCs/>
      <w:sz w:val="22"/>
      <w:szCs w:val="22"/>
    </w:rPr>
  </w:style>
  <w:style w:type="character" w:customStyle="1" w:styleId="FontStyle139">
    <w:name w:val="Font Style139"/>
    <w:uiPriority w:val="99"/>
    <w:rsid w:val="008E2035"/>
    <w:rPr>
      <w:rFonts w:ascii="Times New Roman" w:hAnsi="Times New Roman" w:cs="Times New Roman"/>
      <w:i/>
      <w:iCs/>
      <w:sz w:val="28"/>
      <w:szCs w:val="28"/>
    </w:rPr>
  </w:style>
  <w:style w:type="character" w:customStyle="1" w:styleId="FontStyle140">
    <w:name w:val="Font Style140"/>
    <w:uiPriority w:val="99"/>
    <w:rsid w:val="008E2035"/>
    <w:rPr>
      <w:rFonts w:ascii="Times New Roman" w:hAnsi="Times New Roman" w:cs="Times New Roman"/>
      <w:b/>
      <w:bCs/>
      <w:sz w:val="28"/>
      <w:szCs w:val="28"/>
    </w:rPr>
  </w:style>
  <w:style w:type="character" w:customStyle="1" w:styleId="FontStyle141">
    <w:name w:val="Font Style141"/>
    <w:uiPriority w:val="99"/>
    <w:rsid w:val="008E2035"/>
    <w:rPr>
      <w:rFonts w:ascii="Times New Roman" w:hAnsi="Times New Roman" w:cs="Times New Roman"/>
      <w:b/>
      <w:bCs/>
      <w:i/>
      <w:iCs/>
      <w:sz w:val="26"/>
      <w:szCs w:val="26"/>
    </w:rPr>
  </w:style>
  <w:style w:type="character" w:customStyle="1" w:styleId="FontStyle142">
    <w:name w:val="Font Style142"/>
    <w:uiPriority w:val="99"/>
    <w:rsid w:val="008E2035"/>
    <w:rPr>
      <w:rFonts w:ascii="Times New Roman" w:hAnsi="Times New Roman" w:cs="Times New Roman"/>
      <w:sz w:val="26"/>
      <w:szCs w:val="26"/>
    </w:rPr>
  </w:style>
  <w:style w:type="character" w:customStyle="1" w:styleId="FontStyle143">
    <w:name w:val="Font Style143"/>
    <w:uiPriority w:val="99"/>
    <w:rsid w:val="008E2035"/>
    <w:rPr>
      <w:rFonts w:ascii="Times New Roman" w:hAnsi="Times New Roman" w:cs="Times New Roman"/>
      <w:sz w:val="18"/>
      <w:szCs w:val="18"/>
    </w:rPr>
  </w:style>
  <w:style w:type="character" w:styleId="a3">
    <w:name w:val="Hyperlink"/>
    <w:uiPriority w:val="99"/>
    <w:rsid w:val="008E2035"/>
    <w:rPr>
      <w:color w:val="000080"/>
      <w:u w:val="single"/>
    </w:rPr>
  </w:style>
  <w:style w:type="table" w:styleId="a4">
    <w:name w:val="Table Grid"/>
    <w:basedOn w:val="a1"/>
    <w:uiPriority w:val="99"/>
    <w:rsid w:val="0080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99"/>
    <w:qFormat/>
    <w:rsid w:val="00B330A7"/>
    <w:pPr>
      <w:ind w:left="720"/>
    </w:pPr>
  </w:style>
  <w:style w:type="paragraph" w:styleId="a6">
    <w:name w:val="footer"/>
    <w:basedOn w:val="a"/>
    <w:link w:val="a7"/>
    <w:uiPriority w:val="99"/>
    <w:rsid w:val="0037423F"/>
    <w:pPr>
      <w:widowControl/>
      <w:tabs>
        <w:tab w:val="center" w:pos="4677"/>
        <w:tab w:val="right" w:pos="9355"/>
      </w:tabs>
      <w:autoSpaceDE/>
      <w:autoSpaceDN/>
      <w:adjustRightInd/>
    </w:pPr>
  </w:style>
  <w:style w:type="character" w:customStyle="1" w:styleId="a7">
    <w:name w:val="Нижний колонтитул Знак"/>
    <w:link w:val="a6"/>
    <w:uiPriority w:val="99"/>
    <w:locked/>
    <w:rsid w:val="0037423F"/>
    <w:rPr>
      <w:rFonts w:hAnsi="Times New Roman"/>
      <w:sz w:val="24"/>
      <w:szCs w:val="24"/>
    </w:rPr>
  </w:style>
  <w:style w:type="paragraph" w:styleId="a8">
    <w:name w:val="header"/>
    <w:basedOn w:val="a"/>
    <w:link w:val="a9"/>
    <w:uiPriority w:val="99"/>
    <w:rsid w:val="004E6918"/>
    <w:pPr>
      <w:tabs>
        <w:tab w:val="center" w:pos="4677"/>
        <w:tab w:val="right" w:pos="9355"/>
      </w:tabs>
    </w:pPr>
  </w:style>
  <w:style w:type="character" w:customStyle="1" w:styleId="a9">
    <w:name w:val="Верхний колонтитул Знак"/>
    <w:link w:val="a8"/>
    <w:uiPriority w:val="99"/>
    <w:locked/>
    <w:rsid w:val="004E6918"/>
    <w:rPr>
      <w:rFonts w:hAnsi="Times New Roman"/>
      <w:sz w:val="24"/>
      <w:szCs w:val="24"/>
    </w:rPr>
  </w:style>
  <w:style w:type="paragraph" w:customStyle="1" w:styleId="Default">
    <w:name w:val="Default"/>
    <w:uiPriority w:val="99"/>
    <w:rsid w:val="004C7C2C"/>
    <w:pPr>
      <w:autoSpaceDE w:val="0"/>
      <w:autoSpaceDN w:val="0"/>
      <w:adjustRightInd w:val="0"/>
    </w:pPr>
    <w:rPr>
      <w:rFonts w:hAnsi="Times New Roman"/>
      <w:color w:val="000000"/>
      <w:sz w:val="24"/>
      <w:szCs w:val="24"/>
    </w:rPr>
  </w:style>
  <w:style w:type="paragraph" w:customStyle="1" w:styleId="aa">
    <w:name w:val="Параграф"/>
    <w:basedOn w:val="a"/>
    <w:link w:val="ab"/>
    <w:uiPriority w:val="99"/>
    <w:rsid w:val="001A47C9"/>
    <w:pPr>
      <w:widowControl/>
      <w:autoSpaceDE/>
      <w:autoSpaceDN/>
      <w:adjustRightInd/>
      <w:spacing w:line="276" w:lineRule="auto"/>
      <w:ind w:firstLine="709"/>
      <w:jc w:val="both"/>
    </w:pPr>
    <w:rPr>
      <w:lang w:eastAsia="en-US"/>
    </w:rPr>
  </w:style>
  <w:style w:type="character" w:customStyle="1" w:styleId="ab">
    <w:name w:val="Параграф Знак"/>
    <w:link w:val="aa"/>
    <w:uiPriority w:val="99"/>
    <w:locked/>
    <w:rsid w:val="001A47C9"/>
    <w:rPr>
      <w:rFonts w:eastAsia="Times New Roman" w:hAnsi="Times New Roman"/>
      <w:sz w:val="22"/>
      <w:szCs w:val="22"/>
      <w:lang w:eastAsia="en-US"/>
    </w:rPr>
  </w:style>
  <w:style w:type="paragraph" w:styleId="ac">
    <w:name w:val="Balloon Text"/>
    <w:basedOn w:val="a"/>
    <w:link w:val="ad"/>
    <w:uiPriority w:val="99"/>
    <w:semiHidden/>
    <w:rsid w:val="00C67231"/>
    <w:rPr>
      <w:rFonts w:ascii="Tahoma" w:hAnsi="Tahoma" w:cs="Tahoma"/>
      <w:sz w:val="16"/>
      <w:szCs w:val="16"/>
    </w:rPr>
  </w:style>
  <w:style w:type="character" w:customStyle="1" w:styleId="ad">
    <w:name w:val="Текст выноски Знак"/>
    <w:link w:val="ac"/>
    <w:uiPriority w:val="99"/>
    <w:semiHidden/>
    <w:locked/>
    <w:rsid w:val="00C67231"/>
    <w:rPr>
      <w:rFonts w:ascii="Tahoma" w:hAnsi="Tahoma" w:cs="Tahoma"/>
      <w:sz w:val="16"/>
      <w:szCs w:val="16"/>
    </w:rPr>
  </w:style>
  <w:style w:type="paragraph" w:styleId="ae">
    <w:name w:val="Revision"/>
    <w:hidden/>
    <w:uiPriority w:val="99"/>
    <w:semiHidden/>
    <w:rsid w:val="00C67231"/>
    <w:rPr>
      <w:rFonts w:hAnsi="Times New Roman"/>
      <w:sz w:val="24"/>
      <w:szCs w:val="24"/>
    </w:rPr>
  </w:style>
  <w:style w:type="paragraph" w:styleId="af">
    <w:name w:val="Normal (Web)"/>
    <w:basedOn w:val="a"/>
    <w:uiPriority w:val="99"/>
    <w:rsid w:val="00A87C56"/>
    <w:pPr>
      <w:widowControl/>
      <w:autoSpaceDE/>
      <w:autoSpaceDN/>
      <w:adjustRightInd/>
      <w:spacing w:before="100" w:beforeAutospacing="1" w:after="100" w:afterAutospacing="1"/>
    </w:pPr>
    <w:rPr>
      <w:color w:val="000000"/>
      <w:lang w:val="en-US" w:eastAsia="en-US"/>
    </w:rPr>
  </w:style>
  <w:style w:type="character" w:styleId="af0">
    <w:name w:val="Strong"/>
    <w:uiPriority w:val="99"/>
    <w:qFormat/>
    <w:rsid w:val="006365E2"/>
    <w:rPr>
      <w:b/>
      <w:bCs/>
    </w:rPr>
  </w:style>
  <w:style w:type="table" w:customStyle="1" w:styleId="1">
    <w:name w:val="Сетка таблицы1"/>
    <w:uiPriority w:val="99"/>
    <w:rsid w:val="00CF0405"/>
    <w:rPr>
      <w:rFonts w:asci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semiHidden/>
    <w:rsid w:val="0041255A"/>
    <w:rPr>
      <w:sz w:val="20"/>
      <w:szCs w:val="20"/>
    </w:rPr>
  </w:style>
  <w:style w:type="character" w:customStyle="1" w:styleId="af2">
    <w:name w:val="Текст сноски Знак"/>
    <w:link w:val="af1"/>
    <w:uiPriority w:val="99"/>
    <w:semiHidden/>
    <w:locked/>
    <w:rsid w:val="0041255A"/>
    <w:rPr>
      <w:rFonts w:hAnsi="Times New Roman"/>
    </w:rPr>
  </w:style>
  <w:style w:type="character" w:styleId="af3">
    <w:name w:val="footnote reference"/>
    <w:uiPriority w:val="99"/>
    <w:semiHidden/>
    <w:rsid w:val="0041255A"/>
    <w:rPr>
      <w:vertAlign w:val="superscript"/>
    </w:rPr>
  </w:style>
  <w:style w:type="character" w:customStyle="1" w:styleId="FontStyle43">
    <w:name w:val="Font Style43"/>
    <w:uiPriority w:val="99"/>
    <w:rsid w:val="00D120E3"/>
    <w:rPr>
      <w:rFonts w:ascii="Times New Roman" w:hAnsi="Times New Roman" w:cs="Times New Roman"/>
      <w:sz w:val="26"/>
      <w:szCs w:val="26"/>
    </w:rPr>
  </w:style>
  <w:style w:type="character" w:customStyle="1" w:styleId="FontStyle16">
    <w:name w:val="Font Style16"/>
    <w:uiPriority w:val="99"/>
    <w:rsid w:val="00D120E3"/>
    <w:rPr>
      <w:rFonts w:ascii="Times New Roman" w:hAnsi="Times New Roman" w:cs="Times New Roman"/>
      <w:sz w:val="22"/>
      <w:szCs w:val="22"/>
    </w:rPr>
  </w:style>
  <w:style w:type="character" w:customStyle="1" w:styleId="10">
    <w:name w:val="Неразрешенное упоминание1"/>
    <w:uiPriority w:val="99"/>
    <w:semiHidden/>
    <w:rsid w:val="00A679D7"/>
    <w:rPr>
      <w:color w:val="auto"/>
      <w:shd w:val="clear" w:color="auto" w:fill="auto"/>
    </w:rPr>
  </w:style>
  <w:style w:type="character" w:styleId="af4">
    <w:name w:val="FollowedHyperlink"/>
    <w:uiPriority w:val="99"/>
    <w:semiHidden/>
    <w:rsid w:val="00A679D7"/>
    <w:rPr>
      <w:color w:val="800080"/>
      <w:u w:val="single"/>
    </w:rPr>
  </w:style>
  <w:style w:type="paragraph" w:customStyle="1" w:styleId="21">
    <w:name w:val="Основной текст с отступом 21"/>
    <w:basedOn w:val="a"/>
    <w:uiPriority w:val="99"/>
    <w:rsid w:val="00F25B70"/>
    <w:pPr>
      <w:widowControl/>
      <w:suppressAutoHyphens/>
      <w:overflowPunct w:val="0"/>
      <w:autoSpaceDN/>
      <w:adjustRightInd/>
      <w:ind w:firstLine="567"/>
      <w:jc w:val="both"/>
      <w:textAlignment w:val="baseline"/>
    </w:pPr>
    <w:rPr>
      <w:lang w:eastAsia="ar-SA"/>
    </w:rPr>
  </w:style>
  <w:style w:type="paragraph" w:styleId="3">
    <w:name w:val="Body Text Indent 3"/>
    <w:basedOn w:val="a"/>
    <w:link w:val="30"/>
    <w:uiPriority w:val="99"/>
    <w:rsid w:val="00F25B70"/>
    <w:pPr>
      <w:widowControl/>
      <w:autoSpaceDE/>
      <w:autoSpaceDN/>
      <w:adjustRightInd/>
      <w:spacing w:after="120" w:line="360" w:lineRule="auto"/>
      <w:ind w:left="360" w:right="-115"/>
      <w:jc w:val="both"/>
    </w:pPr>
    <w:rPr>
      <w:rFonts w:ascii="Calibri" w:hAnsi="Calibri" w:cs="Calibri"/>
      <w:sz w:val="16"/>
      <w:szCs w:val="16"/>
      <w:lang w:eastAsia="en-US"/>
    </w:rPr>
  </w:style>
  <w:style w:type="character" w:customStyle="1" w:styleId="30">
    <w:name w:val="Основной текст с отступом 3 Знак"/>
    <w:link w:val="3"/>
    <w:uiPriority w:val="99"/>
    <w:locked/>
    <w:rsid w:val="00F25B70"/>
    <w:rPr>
      <w:rFonts w:ascii="Calibri" w:hAnsi="Calibri" w:cs="Calibri"/>
      <w:sz w:val="16"/>
      <w:szCs w:val="16"/>
      <w:lang w:val="ru-RU" w:eastAsia="en-US"/>
    </w:rPr>
  </w:style>
  <w:style w:type="paragraph" w:customStyle="1" w:styleId="BodyTextIndent21">
    <w:name w:val="Body Text Indent 21"/>
    <w:basedOn w:val="a"/>
    <w:uiPriority w:val="99"/>
    <w:rsid w:val="00F25B70"/>
    <w:pPr>
      <w:widowControl/>
      <w:suppressAutoHyphens/>
      <w:overflowPunct w:val="0"/>
      <w:autoSpaceDN/>
      <w:adjustRightInd/>
      <w:ind w:firstLine="567"/>
      <w:jc w:val="both"/>
      <w:textAlignment w:val="baseline"/>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745907">
      <w:marLeft w:val="0"/>
      <w:marRight w:val="0"/>
      <w:marTop w:val="0"/>
      <w:marBottom w:val="0"/>
      <w:divBdr>
        <w:top w:val="none" w:sz="0" w:space="0" w:color="auto"/>
        <w:left w:val="none" w:sz="0" w:space="0" w:color="auto"/>
        <w:bottom w:val="none" w:sz="0" w:space="0" w:color="auto"/>
        <w:right w:val="none" w:sz="0" w:space="0" w:color="auto"/>
      </w:divBdr>
    </w:div>
    <w:div w:id="808745908">
      <w:marLeft w:val="0"/>
      <w:marRight w:val="0"/>
      <w:marTop w:val="0"/>
      <w:marBottom w:val="0"/>
      <w:divBdr>
        <w:top w:val="none" w:sz="0" w:space="0" w:color="auto"/>
        <w:left w:val="none" w:sz="0" w:space="0" w:color="auto"/>
        <w:bottom w:val="none" w:sz="0" w:space="0" w:color="auto"/>
        <w:right w:val="none" w:sz="0" w:space="0" w:color="auto"/>
      </w:divBdr>
    </w:div>
    <w:div w:id="808745909">
      <w:marLeft w:val="0"/>
      <w:marRight w:val="0"/>
      <w:marTop w:val="0"/>
      <w:marBottom w:val="0"/>
      <w:divBdr>
        <w:top w:val="none" w:sz="0" w:space="0" w:color="auto"/>
        <w:left w:val="none" w:sz="0" w:space="0" w:color="auto"/>
        <w:bottom w:val="none" w:sz="0" w:space="0" w:color="auto"/>
        <w:right w:val="none" w:sz="0" w:space="0" w:color="auto"/>
      </w:divBdr>
    </w:div>
    <w:div w:id="808745910">
      <w:marLeft w:val="0"/>
      <w:marRight w:val="0"/>
      <w:marTop w:val="0"/>
      <w:marBottom w:val="0"/>
      <w:divBdr>
        <w:top w:val="none" w:sz="0" w:space="0" w:color="auto"/>
        <w:left w:val="none" w:sz="0" w:space="0" w:color="auto"/>
        <w:bottom w:val="none" w:sz="0" w:space="0" w:color="auto"/>
        <w:right w:val="none" w:sz="0" w:space="0" w:color="auto"/>
      </w:divBdr>
    </w:div>
    <w:div w:id="808745911">
      <w:marLeft w:val="0"/>
      <w:marRight w:val="0"/>
      <w:marTop w:val="0"/>
      <w:marBottom w:val="0"/>
      <w:divBdr>
        <w:top w:val="none" w:sz="0" w:space="0" w:color="auto"/>
        <w:left w:val="none" w:sz="0" w:space="0" w:color="auto"/>
        <w:bottom w:val="none" w:sz="0" w:space="0" w:color="auto"/>
        <w:right w:val="none" w:sz="0" w:space="0" w:color="auto"/>
      </w:divBdr>
    </w:div>
    <w:div w:id="808745912">
      <w:marLeft w:val="0"/>
      <w:marRight w:val="0"/>
      <w:marTop w:val="0"/>
      <w:marBottom w:val="0"/>
      <w:divBdr>
        <w:top w:val="none" w:sz="0" w:space="0" w:color="auto"/>
        <w:left w:val="none" w:sz="0" w:space="0" w:color="auto"/>
        <w:bottom w:val="none" w:sz="0" w:space="0" w:color="auto"/>
        <w:right w:val="none" w:sz="0" w:space="0" w:color="auto"/>
      </w:divBdr>
    </w:div>
    <w:div w:id="8087459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r.ru/index.jsp"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encedirect.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cience.viniti.ru" TargetMode="External"/><Relationship Id="rId4" Type="http://schemas.openxmlformats.org/officeDocument/2006/relationships/settings" Target="settings.xml"/><Relationship Id="rId9" Type="http://schemas.openxmlformats.org/officeDocument/2006/relationships/hyperlink" Target="http://www.diss.rsl.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33</Pages>
  <Words>8149</Words>
  <Characters>61957</Characters>
  <Application>Microsoft Office Word</Application>
  <DocSecurity>0</DocSecurity>
  <Lines>516</Lines>
  <Paragraphs>139</Paragraphs>
  <ScaleCrop>false</ScaleCrop>
  <HeadingPairs>
    <vt:vector size="2" baseType="variant">
      <vt:variant>
        <vt:lpstr>Название</vt:lpstr>
      </vt:variant>
      <vt:variant>
        <vt:i4>1</vt:i4>
      </vt:variant>
    </vt:vector>
  </HeadingPairs>
  <TitlesOfParts>
    <vt:vector size="1" baseType="lpstr">
      <vt:lpstr>Макет</vt:lpstr>
    </vt:vector>
  </TitlesOfParts>
  <Company>ИАТЭ НИЯУ МИФИ</Company>
  <LinksUpToDate>false</LinksUpToDate>
  <CharactersWithSpaces>69967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dc:title>
  <dc:creator>Борис Павлович</dc:creator>
  <cp:lastModifiedBy>Наталья Борис. Эпштейн</cp:lastModifiedBy>
  <cp:revision>7</cp:revision>
  <cp:lastPrinted>2021-11-09T05:21:00Z</cp:lastPrinted>
  <dcterms:created xsi:type="dcterms:W3CDTF">2022-11-24T17:14:00Z</dcterms:created>
  <dcterms:modified xsi:type="dcterms:W3CDTF">2024-11-08T14:18:00Z</dcterms:modified>
</cp:coreProperties>
</file>